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8DFD2" w14:textId="1AF14F53" w:rsidR="009C4975" w:rsidRPr="001A2840" w:rsidRDefault="00610DE1" w:rsidP="00F823FC">
      <w:pPr>
        <w:pStyle w:val="LPKop3"/>
        <w:numPr>
          <w:ilvl w:val="0"/>
          <w:numId w:val="0"/>
        </w:numPr>
        <w:ind w:left="851"/>
        <w:rPr>
          <w:rFonts w:cs="Arial"/>
        </w:rPr>
      </w:pPr>
      <w:r>
        <w:rPr>
          <w:rFonts w:ascii="Arial" w:hAnsi="Arial" w:cs="Arial"/>
          <w:noProof/>
          <w:lang w:val="nl-BE" w:eastAsia="nl-BE"/>
        </w:rPr>
        <w:drawing>
          <wp:anchor distT="0" distB="0" distL="114300" distR="114300" simplePos="0" relativeHeight="251720704" behindDoc="1" locked="0" layoutInCell="1" allowOverlap="1" wp14:anchorId="402BA753" wp14:editId="0B5A0F70">
            <wp:simplePos x="0" y="0"/>
            <wp:positionH relativeFrom="margin">
              <wp:posOffset>-2486039</wp:posOffset>
            </wp:positionH>
            <wp:positionV relativeFrom="margin">
              <wp:posOffset>-1163077</wp:posOffset>
            </wp:positionV>
            <wp:extent cx="5525311" cy="619633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17710"/>
                    <a:stretch/>
                  </pic:blipFill>
                  <pic:spPr bwMode="auto">
                    <a:xfrm>
                      <a:off x="0" y="0"/>
                      <a:ext cx="5525311" cy="6196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EFB">
        <w:rPr>
          <w:noProof/>
          <w:lang w:val="nl-BE" w:eastAsia="nl-BE"/>
        </w:rPr>
        <mc:AlternateContent>
          <mc:Choice Requires="wps">
            <w:drawing>
              <wp:anchor distT="0" distB="0" distL="114300" distR="114300" simplePos="0" relativeHeight="251658239" behindDoc="1" locked="0" layoutInCell="1" allowOverlap="1" wp14:anchorId="310C8115" wp14:editId="2719715D">
                <wp:simplePos x="0" y="0"/>
                <wp:positionH relativeFrom="column">
                  <wp:posOffset>3050680</wp:posOffset>
                </wp:positionH>
                <wp:positionV relativeFrom="paragraph">
                  <wp:posOffset>-877852</wp:posOffset>
                </wp:positionV>
                <wp:extent cx="3646311" cy="10668000"/>
                <wp:effectExtent l="0" t="0" r="1143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46311" cy="1066800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697B67EC" id="Rechthoek 6" o:spid="_x0000_s1026" style="position:absolute;margin-left:240.2pt;margin-top:-69.1pt;width:287.1pt;height:84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" fillcolor="#990" strokecolor="#990" strokeweight="2pt">
                <v:path arrowok="t"/>
              </v:rect>
            </w:pict>
          </mc:Fallback>
        </mc:AlternateContent>
      </w:r>
      <w:r w:rsidR="006B108D">
        <w:rPr>
          <w:noProof/>
          <w:lang w:val="nl-BE" w:eastAsia="nl-BE"/>
        </w:rPr>
        <mc:AlternateContent>
          <mc:Choice Requires="wps">
            <w:drawing>
              <wp:anchor distT="0" distB="0" distL="114300" distR="114300" simplePos="0" relativeHeight="251671552" behindDoc="0" locked="0" layoutInCell="1" allowOverlap="1" wp14:anchorId="7AC17DF4" wp14:editId="6C09FA11">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1889FDA6" w14:textId="77777777" w:rsidR="007D1216" w:rsidRPr="008659D9" w:rsidRDefault="007D1216" w:rsidP="00B55A86">
                            <w:pPr>
                              <w:jc w:val="center"/>
                              <w:rPr>
                                <w:b/>
                                <w:color w:val="FFFFFF" w:themeColor="background1"/>
                                <w:sz w:val="32"/>
                              </w:rPr>
                            </w:pPr>
                            <w:r w:rsidRPr="008659D9">
                              <w:rPr>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C17DF4" id="_x0000_t202" coordsize="21600,21600" o:spt="202" path="m,l,21600r21600,l21600,xe">
                <v:stroke joinstyle="miter"/>
                <v:path gradientshapeok="t" o:connecttype="rect"/>
              </v:shapetype>
              <v:shape id="Tekstvak 12" o:spid="_x0000_s1026" type="#_x0000_t202" style="position:absolute;left:0;text-align:left;margin-left:239.6pt;margin-top:-40.9pt;width:282.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" fillcolor="#990" strokecolor="#990" strokeweight=".5pt">
                <v:path arrowok="t"/>
                <v:textbox>
                  <w:txbxContent>
                    <w:p w14:paraId="1889FDA6" w14:textId="77777777" w:rsidR="007D1216" w:rsidRPr="008659D9" w:rsidRDefault="007D1216" w:rsidP="00B55A86">
                      <w:pPr>
                        <w:jc w:val="center"/>
                        <w:rPr>
                          <w:b/>
                          <w:color w:val="FFFFFF" w:themeColor="background1"/>
                          <w:sz w:val="32"/>
                        </w:rPr>
                      </w:pPr>
                      <w:r w:rsidRPr="008659D9">
                        <w:rPr>
                          <w:b/>
                          <w:color w:val="FFFFFF" w:themeColor="background1"/>
                          <w:sz w:val="32"/>
                        </w:rPr>
                        <w:t>LEERPLAN SECUNDAIR ONDERWIJS</w:t>
                      </w:r>
                    </w:p>
                  </w:txbxContent>
                </v:textbox>
              </v:shape>
            </w:pict>
          </mc:Fallback>
        </mc:AlternateContent>
      </w:r>
    </w:p>
    <w:p w14:paraId="12DF55BB" w14:textId="77777777" w:rsidR="009C4975" w:rsidRPr="001A2840" w:rsidRDefault="009C4975">
      <w:pPr>
        <w:rPr>
          <w:rFonts w:ascii="Arial" w:hAnsi="Arial" w:cs="Arial"/>
        </w:rPr>
      </w:pPr>
    </w:p>
    <w:p w14:paraId="1CE8A3A1" w14:textId="16AD8C70" w:rsidR="009C4975" w:rsidRPr="001A2840" w:rsidRDefault="009C4975">
      <w:pPr>
        <w:rPr>
          <w:rFonts w:ascii="Arial" w:hAnsi="Arial" w:cs="Arial"/>
        </w:rPr>
      </w:pPr>
    </w:p>
    <w:p w14:paraId="23DA0FE9" w14:textId="74E7A962" w:rsidR="009C4975" w:rsidRPr="001A2840" w:rsidRDefault="009C4975">
      <w:pPr>
        <w:rPr>
          <w:rFonts w:ascii="Arial" w:hAnsi="Arial" w:cs="Arial"/>
        </w:rPr>
      </w:pPr>
    </w:p>
    <w:p w14:paraId="7FA12EDD" w14:textId="29D85A0F" w:rsidR="009C4975" w:rsidRPr="001A2840" w:rsidRDefault="009C4975">
      <w:pPr>
        <w:rPr>
          <w:rFonts w:ascii="Arial" w:hAnsi="Arial" w:cs="Arial"/>
        </w:rPr>
      </w:pPr>
    </w:p>
    <w:p w14:paraId="658FD097" w14:textId="55648B3B" w:rsidR="009C4975" w:rsidRPr="001A2840" w:rsidRDefault="009C4975">
      <w:pPr>
        <w:rPr>
          <w:rFonts w:ascii="Arial" w:hAnsi="Arial" w:cs="Arial"/>
        </w:rPr>
      </w:pPr>
    </w:p>
    <w:p w14:paraId="579B0993" w14:textId="2B2E6E6F" w:rsidR="009C4975" w:rsidRPr="001A2840" w:rsidRDefault="009C4975">
      <w:pPr>
        <w:rPr>
          <w:rFonts w:ascii="Arial" w:hAnsi="Arial" w:cs="Arial"/>
          <w:lang w:val="nl-NL"/>
        </w:rPr>
      </w:pPr>
    </w:p>
    <w:p w14:paraId="71CB2963" w14:textId="0D77F4C6" w:rsidR="009C4975" w:rsidRPr="001A2840" w:rsidRDefault="009C4975">
      <w:pPr>
        <w:rPr>
          <w:rFonts w:ascii="Arial" w:hAnsi="Arial" w:cs="Arial"/>
        </w:rPr>
      </w:pPr>
    </w:p>
    <w:p w14:paraId="19FFA4C4" w14:textId="2F4F5E62" w:rsidR="009C4975" w:rsidRPr="001A2840" w:rsidRDefault="00017770" w:rsidP="007E7EFB">
      <w:pPr>
        <w:tabs>
          <w:tab w:val="left" w:pos="5376"/>
          <w:tab w:val="left" w:pos="6276"/>
        </w:tabs>
        <w:rPr>
          <w:rFonts w:ascii="Arial" w:hAnsi="Arial" w:cs="Arial"/>
        </w:rPr>
      </w:pPr>
      <w:r>
        <w:rPr>
          <w:rFonts w:ascii="Arial" w:hAnsi="Arial" w:cs="Arial"/>
          <w:noProof/>
          <w:lang w:eastAsia="nl-BE"/>
        </w:rPr>
        <mc:AlternateContent>
          <mc:Choice Requires="wps">
            <w:drawing>
              <wp:anchor distT="0" distB="0" distL="114300" distR="114300" simplePos="0" relativeHeight="251677696" behindDoc="1" locked="0" layoutInCell="1" allowOverlap="1" wp14:anchorId="48A96960" wp14:editId="12E4A913">
                <wp:simplePos x="0" y="0"/>
                <wp:positionH relativeFrom="margin">
                  <wp:posOffset>1040765</wp:posOffset>
                </wp:positionH>
                <wp:positionV relativeFrom="page">
                  <wp:posOffset>3754755</wp:posOffset>
                </wp:positionV>
                <wp:extent cx="5655310" cy="4300855"/>
                <wp:effectExtent l="0" t="0" r="21590" b="2349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5310" cy="430085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DAF732" w14:textId="77777777" w:rsidR="007D1216" w:rsidRPr="008659D9" w:rsidRDefault="007D1216" w:rsidP="007E7EFB">
                            <w:pPr>
                              <w:spacing w:after="0"/>
                              <w:ind w:hanging="142"/>
                              <w:rPr>
                                <w:b/>
                                <w:color w:val="FFFFFF" w:themeColor="background1"/>
                                <w:sz w:val="48"/>
                              </w:rPr>
                            </w:pPr>
                            <w:r w:rsidRPr="00562CB5">
                              <w:rPr>
                                <w:b/>
                                <w:color w:val="FFFFFF" w:themeColor="background1"/>
                                <w:sz w:val="48"/>
                              </w:rPr>
                              <w:t>TOEGEPASTE BIOLOGIE</w:t>
                            </w:r>
                          </w:p>
                          <w:p w14:paraId="394A0A9D" w14:textId="77777777" w:rsidR="007D1216" w:rsidRPr="008659D9" w:rsidRDefault="007D1216" w:rsidP="007E7EFB">
                            <w:pPr>
                              <w:spacing w:after="0"/>
                              <w:ind w:hanging="142"/>
                              <w:rPr>
                                <w:color w:val="FFFFFF" w:themeColor="background1"/>
                                <w:sz w:val="40"/>
                              </w:rPr>
                            </w:pPr>
                            <w:r>
                              <w:rPr>
                                <w:color w:val="FFFFFF" w:themeColor="background1"/>
                                <w:sz w:val="40"/>
                              </w:rPr>
                              <w:t>derd</w:t>
                            </w:r>
                            <w:r w:rsidRPr="008659D9">
                              <w:rPr>
                                <w:color w:val="FFFFFF" w:themeColor="background1"/>
                                <w:sz w:val="40"/>
                              </w:rPr>
                              <w:t xml:space="preserve">e graad </w:t>
                            </w:r>
                            <w:proofErr w:type="spellStart"/>
                            <w:r w:rsidRPr="008659D9">
                              <w:rPr>
                                <w:color w:val="FFFFFF" w:themeColor="background1"/>
                                <w:sz w:val="40"/>
                              </w:rPr>
                              <w:t>tso</w:t>
                            </w:r>
                            <w:proofErr w:type="spellEnd"/>
                          </w:p>
                          <w:p w14:paraId="6885ED84" w14:textId="2DAAFB42" w:rsidR="007D1216" w:rsidRPr="007E7EFB" w:rsidRDefault="007D1216" w:rsidP="007E7EFB">
                            <w:pPr>
                              <w:spacing w:after="0"/>
                              <w:ind w:left="-426" w:firstLine="284"/>
                              <w:rPr>
                                <w:color w:val="FFFFFF" w:themeColor="background1"/>
                                <w:sz w:val="32"/>
                                <w:szCs w:val="32"/>
                              </w:rPr>
                            </w:pPr>
                            <w:r w:rsidRPr="007E7EFB">
                              <w:rPr>
                                <w:color w:val="FFFFFF" w:themeColor="background1"/>
                                <w:sz w:val="32"/>
                                <w:szCs w:val="32"/>
                              </w:rPr>
                              <w:t xml:space="preserve">Dier- en </w:t>
                            </w:r>
                            <w:proofErr w:type="spellStart"/>
                            <w:r w:rsidRPr="007E7EFB">
                              <w:rPr>
                                <w:color w:val="FFFFFF" w:themeColor="background1"/>
                                <w:sz w:val="32"/>
                                <w:szCs w:val="32"/>
                              </w:rPr>
                              <w:t>landbouwtechnische</w:t>
                            </w:r>
                            <w:proofErr w:type="spellEnd"/>
                            <w:r w:rsidRPr="007E7EFB">
                              <w:rPr>
                                <w:color w:val="FFFFFF" w:themeColor="background1"/>
                                <w:sz w:val="32"/>
                                <w:szCs w:val="32"/>
                              </w:rPr>
                              <w:t xml:space="preserve"> wetenschappen </w:t>
                            </w:r>
                          </w:p>
                          <w:p w14:paraId="74F5E1E7" w14:textId="4D0C9372" w:rsidR="007D1216" w:rsidRPr="007E7EFB" w:rsidRDefault="007D1216" w:rsidP="007E7EFB">
                            <w:pPr>
                              <w:spacing w:after="0"/>
                              <w:ind w:left="-426" w:firstLine="284"/>
                              <w:rPr>
                                <w:color w:val="FFFFFF" w:themeColor="background1"/>
                                <w:sz w:val="32"/>
                                <w:szCs w:val="32"/>
                              </w:rPr>
                            </w:pPr>
                            <w:r w:rsidRPr="007E7EFB">
                              <w:rPr>
                                <w:color w:val="FFFFFF" w:themeColor="background1"/>
                                <w:sz w:val="32"/>
                                <w:szCs w:val="32"/>
                              </w:rPr>
                              <w:t xml:space="preserve">Natuur- en </w:t>
                            </w:r>
                            <w:proofErr w:type="spellStart"/>
                            <w:r w:rsidRPr="007E7EFB">
                              <w:rPr>
                                <w:color w:val="FFFFFF" w:themeColor="background1"/>
                                <w:sz w:val="32"/>
                                <w:szCs w:val="32"/>
                              </w:rPr>
                              <w:t>groentech</w:t>
                            </w:r>
                            <w:r>
                              <w:rPr>
                                <w:color w:val="FFFFFF" w:themeColor="background1"/>
                                <w:sz w:val="32"/>
                                <w:szCs w:val="32"/>
                              </w:rPr>
                              <w:t>ni</w:t>
                            </w:r>
                            <w:r w:rsidRPr="007E7EFB">
                              <w:rPr>
                                <w:color w:val="FFFFFF" w:themeColor="background1"/>
                                <w:sz w:val="32"/>
                                <w:szCs w:val="32"/>
                              </w:rPr>
                              <w:t>sche</w:t>
                            </w:r>
                            <w:proofErr w:type="spellEnd"/>
                            <w:r w:rsidRPr="007E7EFB">
                              <w:rPr>
                                <w:color w:val="FFFFFF" w:themeColor="background1"/>
                                <w:sz w:val="32"/>
                                <w:szCs w:val="32"/>
                              </w:rPr>
                              <w:t xml:space="preserve"> wetenschappen</w:t>
                            </w:r>
                          </w:p>
                          <w:p w14:paraId="45B50030" w14:textId="2811565A" w:rsidR="007D1216" w:rsidRPr="008659D9" w:rsidRDefault="007D1216" w:rsidP="007E7EFB">
                            <w:pPr>
                              <w:spacing w:after="0"/>
                              <w:ind w:left="-142"/>
                              <w:rPr>
                                <w:color w:val="FFFFFF" w:themeColor="background1"/>
                                <w:sz w:val="40"/>
                              </w:rPr>
                            </w:pPr>
                            <w:proofErr w:type="spellStart"/>
                            <w:r w:rsidRPr="007E7EFB">
                              <w:rPr>
                                <w:color w:val="FFFFFF" w:themeColor="background1"/>
                                <w:sz w:val="32"/>
                                <w:szCs w:val="32"/>
                              </w:rPr>
                              <w:t>Planttechnische</w:t>
                            </w:r>
                            <w:proofErr w:type="spellEnd"/>
                            <w:r w:rsidRPr="007E7EFB">
                              <w:rPr>
                                <w:color w:val="FFFFFF" w:themeColor="background1"/>
                                <w:sz w:val="32"/>
                                <w:szCs w:val="32"/>
                              </w:rPr>
                              <w:t xml:space="preserve"> wetenschappen</w:t>
                            </w:r>
                            <w:r w:rsidRPr="00655147">
                              <w:rPr>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96960" id="Afgeronde rechthoek 9" o:spid="_x0000_s1027" style="position:absolute;margin-left:81.95pt;margin-top:295.65pt;width:445.3pt;height:338.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" fillcolor="#990" strokecolor="#990" strokeweight="2pt">
                <v:path arrowok="t"/>
                <v:textbox>
                  <w:txbxContent>
                    <w:p w14:paraId="26DAF732" w14:textId="77777777" w:rsidR="007D1216" w:rsidRPr="008659D9" w:rsidRDefault="007D1216" w:rsidP="007E7EFB">
                      <w:pPr>
                        <w:spacing w:after="0"/>
                        <w:ind w:hanging="142"/>
                        <w:rPr>
                          <w:b/>
                          <w:color w:val="FFFFFF" w:themeColor="background1"/>
                          <w:sz w:val="48"/>
                        </w:rPr>
                      </w:pPr>
                      <w:r w:rsidRPr="00562CB5">
                        <w:rPr>
                          <w:b/>
                          <w:color w:val="FFFFFF" w:themeColor="background1"/>
                          <w:sz w:val="48"/>
                        </w:rPr>
                        <w:t>TOEGEPASTE BIOLOGIE</w:t>
                      </w:r>
                    </w:p>
                    <w:p w14:paraId="394A0A9D" w14:textId="77777777" w:rsidR="007D1216" w:rsidRPr="008659D9" w:rsidRDefault="007D1216" w:rsidP="007E7EFB">
                      <w:pPr>
                        <w:spacing w:after="0"/>
                        <w:ind w:hanging="142"/>
                        <w:rPr>
                          <w:color w:val="FFFFFF" w:themeColor="background1"/>
                          <w:sz w:val="40"/>
                        </w:rPr>
                      </w:pPr>
                      <w:r>
                        <w:rPr>
                          <w:color w:val="FFFFFF" w:themeColor="background1"/>
                          <w:sz w:val="40"/>
                        </w:rPr>
                        <w:t>derd</w:t>
                      </w:r>
                      <w:r w:rsidRPr="008659D9">
                        <w:rPr>
                          <w:color w:val="FFFFFF" w:themeColor="background1"/>
                          <w:sz w:val="40"/>
                        </w:rPr>
                        <w:t xml:space="preserve">e graad </w:t>
                      </w:r>
                      <w:proofErr w:type="spellStart"/>
                      <w:r w:rsidRPr="008659D9">
                        <w:rPr>
                          <w:color w:val="FFFFFF" w:themeColor="background1"/>
                          <w:sz w:val="40"/>
                        </w:rPr>
                        <w:t>tso</w:t>
                      </w:r>
                      <w:proofErr w:type="spellEnd"/>
                    </w:p>
                    <w:p w14:paraId="6885ED84" w14:textId="2DAAFB42" w:rsidR="007D1216" w:rsidRPr="007E7EFB" w:rsidRDefault="007D1216" w:rsidP="007E7EFB">
                      <w:pPr>
                        <w:spacing w:after="0"/>
                        <w:ind w:left="-426" w:firstLine="284"/>
                        <w:rPr>
                          <w:color w:val="FFFFFF" w:themeColor="background1"/>
                          <w:sz w:val="32"/>
                          <w:szCs w:val="32"/>
                        </w:rPr>
                      </w:pPr>
                      <w:r w:rsidRPr="007E7EFB">
                        <w:rPr>
                          <w:color w:val="FFFFFF" w:themeColor="background1"/>
                          <w:sz w:val="32"/>
                          <w:szCs w:val="32"/>
                        </w:rPr>
                        <w:t xml:space="preserve">Dier- en </w:t>
                      </w:r>
                      <w:proofErr w:type="spellStart"/>
                      <w:r w:rsidRPr="007E7EFB">
                        <w:rPr>
                          <w:color w:val="FFFFFF" w:themeColor="background1"/>
                          <w:sz w:val="32"/>
                          <w:szCs w:val="32"/>
                        </w:rPr>
                        <w:t>landbouwtechnische</w:t>
                      </w:r>
                      <w:proofErr w:type="spellEnd"/>
                      <w:r w:rsidRPr="007E7EFB">
                        <w:rPr>
                          <w:color w:val="FFFFFF" w:themeColor="background1"/>
                          <w:sz w:val="32"/>
                          <w:szCs w:val="32"/>
                        </w:rPr>
                        <w:t xml:space="preserve"> wetenschappen </w:t>
                      </w:r>
                    </w:p>
                    <w:p w14:paraId="74F5E1E7" w14:textId="4D0C9372" w:rsidR="007D1216" w:rsidRPr="007E7EFB" w:rsidRDefault="007D1216" w:rsidP="007E7EFB">
                      <w:pPr>
                        <w:spacing w:after="0"/>
                        <w:ind w:left="-426" w:firstLine="284"/>
                        <w:rPr>
                          <w:color w:val="FFFFFF" w:themeColor="background1"/>
                          <w:sz w:val="32"/>
                          <w:szCs w:val="32"/>
                        </w:rPr>
                      </w:pPr>
                      <w:r w:rsidRPr="007E7EFB">
                        <w:rPr>
                          <w:color w:val="FFFFFF" w:themeColor="background1"/>
                          <w:sz w:val="32"/>
                          <w:szCs w:val="32"/>
                        </w:rPr>
                        <w:t xml:space="preserve">Natuur- en </w:t>
                      </w:r>
                      <w:proofErr w:type="spellStart"/>
                      <w:r w:rsidRPr="007E7EFB">
                        <w:rPr>
                          <w:color w:val="FFFFFF" w:themeColor="background1"/>
                          <w:sz w:val="32"/>
                          <w:szCs w:val="32"/>
                        </w:rPr>
                        <w:t>groentech</w:t>
                      </w:r>
                      <w:r>
                        <w:rPr>
                          <w:color w:val="FFFFFF" w:themeColor="background1"/>
                          <w:sz w:val="32"/>
                          <w:szCs w:val="32"/>
                        </w:rPr>
                        <w:t>ni</w:t>
                      </w:r>
                      <w:r w:rsidRPr="007E7EFB">
                        <w:rPr>
                          <w:color w:val="FFFFFF" w:themeColor="background1"/>
                          <w:sz w:val="32"/>
                          <w:szCs w:val="32"/>
                        </w:rPr>
                        <w:t>sche</w:t>
                      </w:r>
                      <w:proofErr w:type="spellEnd"/>
                      <w:r w:rsidRPr="007E7EFB">
                        <w:rPr>
                          <w:color w:val="FFFFFF" w:themeColor="background1"/>
                          <w:sz w:val="32"/>
                          <w:szCs w:val="32"/>
                        </w:rPr>
                        <w:t xml:space="preserve"> wetenschappen</w:t>
                      </w:r>
                    </w:p>
                    <w:p w14:paraId="45B50030" w14:textId="2811565A" w:rsidR="007D1216" w:rsidRPr="008659D9" w:rsidRDefault="007D1216" w:rsidP="007E7EFB">
                      <w:pPr>
                        <w:spacing w:after="0"/>
                        <w:ind w:left="-142"/>
                        <w:rPr>
                          <w:color w:val="FFFFFF" w:themeColor="background1"/>
                          <w:sz w:val="40"/>
                        </w:rPr>
                      </w:pPr>
                      <w:proofErr w:type="spellStart"/>
                      <w:r w:rsidRPr="007E7EFB">
                        <w:rPr>
                          <w:color w:val="FFFFFF" w:themeColor="background1"/>
                          <w:sz w:val="32"/>
                          <w:szCs w:val="32"/>
                        </w:rPr>
                        <w:t>Planttechnische</w:t>
                      </w:r>
                      <w:proofErr w:type="spellEnd"/>
                      <w:r w:rsidRPr="007E7EFB">
                        <w:rPr>
                          <w:color w:val="FFFFFF" w:themeColor="background1"/>
                          <w:sz w:val="32"/>
                          <w:szCs w:val="32"/>
                        </w:rPr>
                        <w:t xml:space="preserve"> wetenschappen</w:t>
                      </w:r>
                      <w:r w:rsidRPr="00655147">
                        <w:rPr>
                          <w:color w:val="FFFFFF" w:themeColor="background1"/>
                          <w:sz w:val="40"/>
                        </w:rPr>
                        <w:t xml:space="preserve"> </w:t>
                      </w:r>
                    </w:p>
                  </w:txbxContent>
                </v:textbox>
                <w10:wrap type="square" anchorx="margin" anchory="page"/>
              </v:roundrect>
            </w:pict>
          </mc:Fallback>
        </mc:AlternateContent>
      </w:r>
      <w:r w:rsidR="009C4975" w:rsidRPr="001A2840">
        <w:rPr>
          <w:rFonts w:ascii="Arial" w:hAnsi="Arial" w:cs="Arial"/>
        </w:rPr>
        <w:tab/>
      </w:r>
      <w:r w:rsidR="007E7EFB">
        <w:rPr>
          <w:rFonts w:ascii="Arial" w:hAnsi="Arial" w:cs="Arial"/>
        </w:rPr>
        <w:tab/>
      </w:r>
    </w:p>
    <w:p w14:paraId="3CA49354" w14:textId="0E68176C" w:rsidR="009C4975" w:rsidRPr="001A2840" w:rsidRDefault="00017770">
      <w:pPr>
        <w:rPr>
          <w:rFonts w:ascii="Arial" w:hAnsi="Arial" w:cs="Arial"/>
        </w:rPr>
      </w:pPr>
      <w:r>
        <w:rPr>
          <w:rFonts w:ascii="Arial" w:hAnsi="Arial" w:cs="Arial"/>
          <w:noProof/>
          <w:lang w:eastAsia="nl-BE"/>
        </w:rPr>
        <mc:AlternateContent>
          <mc:Choice Requires="wps">
            <w:drawing>
              <wp:anchor distT="0" distB="0" distL="114300" distR="114300" simplePos="0" relativeHeight="251657216" behindDoc="0" locked="0" layoutInCell="1" allowOverlap="1" wp14:anchorId="7532BE83" wp14:editId="1817B5D2">
                <wp:simplePos x="0" y="0"/>
                <wp:positionH relativeFrom="column">
                  <wp:posOffset>3158490</wp:posOffset>
                </wp:positionH>
                <wp:positionV relativeFrom="paragraph">
                  <wp:posOffset>236220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45F0A20B" w14:textId="77777777" w:rsidR="007D1216" w:rsidRPr="008659D9" w:rsidRDefault="007D1216" w:rsidP="00B55A86">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26</w:t>
                            </w:r>
                            <w:r w:rsidRPr="008659D9">
                              <w:rPr>
                                <w:color w:val="FFFFFF" w:themeColor="background1"/>
                                <w:sz w:val="36"/>
                              </w:rPr>
                              <w:t xml:space="preserve"> </w:t>
                            </w:r>
                          </w:p>
                          <w:p w14:paraId="3B85641A" w14:textId="0EA3416B" w:rsidR="007D1216" w:rsidRPr="008659D9" w:rsidRDefault="007D1216"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03</w:t>
                            </w:r>
                            <w:r w:rsidRPr="008659D9">
                              <w:rPr>
                                <w:color w:val="FFFFFF" w:themeColor="background1"/>
                              </w:rPr>
                              <w:t>/</w:t>
                            </w:r>
                            <w:r>
                              <w:rPr>
                                <w:color w:val="FFFFFF" w:themeColor="background1"/>
                              </w:rPr>
                              <w:t>0279</w:t>
                            </w:r>
                            <w:r w:rsidRPr="008659D9">
                              <w:rPr>
                                <w:color w:val="FFFFFF" w:themeColor="background1"/>
                              </w:rPr>
                              <w:t>/0</w:t>
                            </w:r>
                            <w:r>
                              <w:rPr>
                                <w:color w:val="FFFFFF" w:themeColor="background1"/>
                              </w:rPr>
                              <w:t>31</w:t>
                            </w:r>
                            <w:r w:rsidRPr="008659D9">
                              <w:rPr>
                                <w:color w:val="FFFFFF" w:themeColor="background1"/>
                              </w:rPr>
                              <w:t>)</w:t>
                            </w:r>
                          </w:p>
                          <w:p w14:paraId="075E06B3" w14:textId="77777777" w:rsidR="007D1216" w:rsidRPr="008659D9" w:rsidRDefault="007D1216" w:rsidP="00B55A86">
                            <w:pPr>
                              <w:rPr>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32BE83" id="Tekstvak 15" o:spid="_x0000_s1028" type="#_x0000_t202" style="position:absolute;margin-left:248.7pt;margin-top:18.6pt;width:234pt;height:1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" fillcolor="#990" strokecolor="#990" strokeweight=".5pt">
                <v:path arrowok="t"/>
                <v:textbox>
                  <w:txbxContent>
                    <w:p w14:paraId="45F0A20B" w14:textId="77777777" w:rsidR="007D1216" w:rsidRPr="008659D9" w:rsidRDefault="007D1216" w:rsidP="00B55A86">
                      <w:pPr>
                        <w:rPr>
                          <w:color w:val="FFFFFF" w:themeColor="background1"/>
                          <w:sz w:val="36"/>
                        </w:rPr>
                      </w:pPr>
                      <w:r w:rsidRPr="008659D9">
                        <w:rPr>
                          <w:color w:val="FFFFFF" w:themeColor="background1"/>
                          <w:sz w:val="36"/>
                        </w:rPr>
                        <w:t>BRUSSEL D/20</w:t>
                      </w:r>
                      <w:r>
                        <w:rPr>
                          <w:color w:val="FFFFFF" w:themeColor="background1"/>
                          <w:sz w:val="36"/>
                        </w:rPr>
                        <w:t>17</w:t>
                      </w:r>
                      <w:r w:rsidRPr="008659D9">
                        <w:rPr>
                          <w:color w:val="FFFFFF" w:themeColor="background1"/>
                          <w:sz w:val="36"/>
                        </w:rPr>
                        <w:t>/</w:t>
                      </w:r>
                      <w:r>
                        <w:rPr>
                          <w:color w:val="FFFFFF" w:themeColor="background1"/>
                          <w:sz w:val="36"/>
                        </w:rPr>
                        <w:t>13.758</w:t>
                      </w:r>
                      <w:r w:rsidRPr="008659D9">
                        <w:rPr>
                          <w:color w:val="FFFFFF" w:themeColor="background1"/>
                          <w:sz w:val="36"/>
                        </w:rPr>
                        <w:t>/0</w:t>
                      </w:r>
                      <w:r>
                        <w:rPr>
                          <w:color w:val="FFFFFF" w:themeColor="background1"/>
                          <w:sz w:val="36"/>
                        </w:rPr>
                        <w:t>26</w:t>
                      </w:r>
                      <w:r w:rsidRPr="008659D9">
                        <w:rPr>
                          <w:color w:val="FFFFFF" w:themeColor="background1"/>
                          <w:sz w:val="36"/>
                        </w:rPr>
                        <w:t xml:space="preserve"> </w:t>
                      </w:r>
                    </w:p>
                    <w:p w14:paraId="3B85641A" w14:textId="0EA3416B" w:rsidR="007D1216" w:rsidRPr="008659D9" w:rsidRDefault="007D1216" w:rsidP="00B55A86">
                      <w:pPr>
                        <w:rPr>
                          <w:color w:val="FFFFFF" w:themeColor="background1"/>
                          <w:sz w:val="36"/>
                        </w:rPr>
                      </w:pPr>
                      <w:r w:rsidRPr="008659D9">
                        <w:rPr>
                          <w:color w:val="FFFFFF" w:themeColor="background1"/>
                          <w:sz w:val="36"/>
                        </w:rPr>
                        <w:t>September 20</w:t>
                      </w:r>
                      <w:r>
                        <w:rPr>
                          <w:color w:val="FFFFFF" w:themeColor="background1"/>
                          <w:sz w:val="36"/>
                        </w:rPr>
                        <w:t>17</w:t>
                      </w:r>
                      <w:r w:rsidRPr="008659D9">
                        <w:rPr>
                          <w:color w:val="FFFFFF" w:themeColor="background1"/>
                          <w:sz w:val="36"/>
                        </w:rPr>
                        <w:br/>
                      </w:r>
                      <w:r w:rsidRPr="008659D9">
                        <w:rPr>
                          <w:color w:val="FFFFFF" w:themeColor="background1"/>
                        </w:rPr>
                        <w:t>(vervangt leerplan D/20</w:t>
                      </w:r>
                      <w:r>
                        <w:rPr>
                          <w:color w:val="FFFFFF" w:themeColor="background1"/>
                        </w:rPr>
                        <w:t>03</w:t>
                      </w:r>
                      <w:r w:rsidRPr="008659D9">
                        <w:rPr>
                          <w:color w:val="FFFFFF" w:themeColor="background1"/>
                        </w:rPr>
                        <w:t>/</w:t>
                      </w:r>
                      <w:r>
                        <w:rPr>
                          <w:color w:val="FFFFFF" w:themeColor="background1"/>
                        </w:rPr>
                        <w:t>0279</w:t>
                      </w:r>
                      <w:r w:rsidRPr="008659D9">
                        <w:rPr>
                          <w:color w:val="FFFFFF" w:themeColor="background1"/>
                        </w:rPr>
                        <w:t>/0</w:t>
                      </w:r>
                      <w:r>
                        <w:rPr>
                          <w:color w:val="FFFFFF" w:themeColor="background1"/>
                        </w:rPr>
                        <w:t>31</w:t>
                      </w:r>
                      <w:r w:rsidRPr="008659D9">
                        <w:rPr>
                          <w:color w:val="FFFFFF" w:themeColor="background1"/>
                        </w:rPr>
                        <w:t>)</w:t>
                      </w:r>
                    </w:p>
                    <w:p w14:paraId="075E06B3" w14:textId="77777777" w:rsidR="007D1216" w:rsidRPr="008659D9" w:rsidRDefault="007D1216" w:rsidP="00B55A86">
                      <w:pPr>
                        <w:rPr>
                          <w:color w:val="FFFFFF" w:themeColor="background1"/>
                          <w:sz w:val="36"/>
                        </w:rPr>
                      </w:pPr>
                    </w:p>
                  </w:txbxContent>
                </v:textbox>
              </v:shape>
            </w:pict>
          </mc:Fallback>
        </mc:AlternateContent>
      </w:r>
    </w:p>
    <w:p w14:paraId="10B4CEF7" w14:textId="32193EAE" w:rsidR="009C4975" w:rsidRDefault="00017770">
      <w:pPr>
        <w:rPr>
          <w:rFonts w:ascii="Arial" w:hAnsi="Arial" w:cs="Arial"/>
        </w:rPr>
      </w:pPr>
      <w:r>
        <w:rPr>
          <w:rFonts w:ascii="Arial" w:hAnsi="Arial" w:cs="Arial"/>
          <w:noProof/>
          <w:lang w:eastAsia="nl-BE"/>
        </w:rPr>
        <w:drawing>
          <wp:anchor distT="0" distB="0" distL="114300" distR="114300" simplePos="0" relativeHeight="251659264" behindDoc="0" locked="0" layoutInCell="1" allowOverlap="1" wp14:anchorId="09C6F6FB" wp14:editId="57439BBE">
            <wp:simplePos x="0" y="0"/>
            <wp:positionH relativeFrom="page">
              <wp:posOffset>147347</wp:posOffset>
            </wp:positionH>
            <wp:positionV relativeFrom="paragraph">
              <wp:posOffset>295910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33CA6D3A" w14:textId="77777777" w:rsidR="002B15DE" w:rsidRDefault="002B15DE">
      <w:pPr>
        <w:rPr>
          <w:rFonts w:ascii="Arial" w:hAnsi="Arial" w:cs="Arial"/>
        </w:rPr>
      </w:pPr>
    </w:p>
    <w:p w14:paraId="4309EC56" w14:textId="77777777" w:rsidR="002B15DE" w:rsidRPr="001A2840" w:rsidRDefault="002B15DE">
      <w:pPr>
        <w:rPr>
          <w:rFonts w:ascii="Arial" w:hAnsi="Arial" w:cs="Arial"/>
        </w:rPr>
      </w:pPr>
    </w:p>
    <w:p w14:paraId="03749E38" w14:textId="743F65A7" w:rsidR="009C4975" w:rsidRPr="001A2840" w:rsidRDefault="009C4975">
      <w:pPr>
        <w:rPr>
          <w:rFonts w:ascii="Arial" w:hAnsi="Arial" w:cs="Arial"/>
        </w:rPr>
      </w:pPr>
    </w:p>
    <w:p w14:paraId="2EC0A544" w14:textId="77777777" w:rsidR="001A6E2F" w:rsidRPr="0005653F" w:rsidRDefault="00AC616E" w:rsidP="001B2091">
      <w:pPr>
        <w:pStyle w:val="Inhopg1"/>
      </w:pPr>
      <w:r w:rsidRPr="0005653F">
        <w:lastRenderedPageBreak/>
        <w:t>Inhoud</w:t>
      </w:r>
    </w:p>
    <w:p w14:paraId="2F90DED9" w14:textId="77777777" w:rsidR="001A6E2F" w:rsidRPr="0005653F" w:rsidRDefault="001A6E2F" w:rsidP="001B2091">
      <w:pPr>
        <w:pStyle w:val="Inhopg1"/>
      </w:pPr>
    </w:p>
    <w:bookmarkStart w:id="0" w:name="_GoBack"/>
    <w:bookmarkEnd w:id="0"/>
    <w:p w14:paraId="4A8E6947" w14:textId="54E77FCA" w:rsidR="00002DC8"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84089081" w:history="1">
        <w:r w:rsidR="00002DC8" w:rsidRPr="00B3553D">
          <w:rPr>
            <w:rStyle w:val="Hyperlink"/>
            <w14:scene3d>
              <w14:camera w14:prst="orthographicFront"/>
              <w14:lightRig w14:rig="threePt" w14:dir="t">
                <w14:rot w14:lat="0" w14:lon="0" w14:rev="0"/>
              </w14:lightRig>
            </w14:scene3d>
          </w:rPr>
          <w:t>1</w:t>
        </w:r>
        <w:r w:rsidR="00002DC8">
          <w:rPr>
            <w:rFonts w:asciiTheme="minorHAnsi" w:eastAsiaTheme="minorEastAsia" w:hAnsiTheme="minorHAnsi" w:cstheme="minorBidi"/>
            <w:b w:val="0"/>
            <w:color w:val="auto"/>
            <w:sz w:val="22"/>
            <w:lang w:eastAsia="nl-BE"/>
          </w:rPr>
          <w:tab/>
        </w:r>
        <w:r w:rsidR="00002DC8" w:rsidRPr="00B3553D">
          <w:rPr>
            <w:rStyle w:val="Hyperlink"/>
          </w:rPr>
          <w:t>Inleiding en situering van het leerplan</w:t>
        </w:r>
        <w:r w:rsidR="00002DC8">
          <w:rPr>
            <w:webHidden/>
          </w:rPr>
          <w:tab/>
        </w:r>
        <w:r w:rsidR="00002DC8">
          <w:rPr>
            <w:webHidden/>
          </w:rPr>
          <w:fldChar w:fldCharType="begin"/>
        </w:r>
        <w:r w:rsidR="00002DC8">
          <w:rPr>
            <w:webHidden/>
          </w:rPr>
          <w:instrText xml:space="preserve"> PAGEREF _Toc484089081 \h </w:instrText>
        </w:r>
        <w:r w:rsidR="00002DC8">
          <w:rPr>
            <w:webHidden/>
          </w:rPr>
        </w:r>
        <w:r w:rsidR="00002DC8">
          <w:rPr>
            <w:webHidden/>
          </w:rPr>
          <w:fldChar w:fldCharType="separate"/>
        </w:r>
        <w:r w:rsidR="00F70122">
          <w:rPr>
            <w:webHidden/>
          </w:rPr>
          <w:t>4</w:t>
        </w:r>
        <w:r w:rsidR="00002DC8">
          <w:rPr>
            <w:webHidden/>
          </w:rPr>
          <w:fldChar w:fldCharType="end"/>
        </w:r>
      </w:hyperlink>
    </w:p>
    <w:p w14:paraId="54699A64" w14:textId="4BB77FA1" w:rsidR="00002DC8" w:rsidRDefault="00002DC8">
      <w:pPr>
        <w:pStyle w:val="Inhopg2"/>
        <w:rPr>
          <w:rFonts w:asciiTheme="minorHAnsi" w:eastAsiaTheme="minorEastAsia" w:hAnsiTheme="minorHAnsi" w:cstheme="minorBidi"/>
          <w:color w:val="auto"/>
          <w:sz w:val="22"/>
          <w:szCs w:val="22"/>
          <w:lang w:eastAsia="nl-BE"/>
        </w:rPr>
      </w:pPr>
      <w:hyperlink w:anchor="_Toc484089082" w:history="1">
        <w:r w:rsidRPr="00B3553D">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B3553D">
          <w:rPr>
            <w:rStyle w:val="Hyperlink"/>
          </w:rPr>
          <w:t>Inleiding</w:t>
        </w:r>
        <w:r>
          <w:rPr>
            <w:webHidden/>
          </w:rPr>
          <w:tab/>
        </w:r>
        <w:r>
          <w:rPr>
            <w:webHidden/>
          </w:rPr>
          <w:fldChar w:fldCharType="begin"/>
        </w:r>
        <w:r>
          <w:rPr>
            <w:webHidden/>
          </w:rPr>
          <w:instrText xml:space="preserve"> PAGEREF _Toc484089082 \h </w:instrText>
        </w:r>
        <w:r>
          <w:rPr>
            <w:webHidden/>
          </w:rPr>
        </w:r>
        <w:r>
          <w:rPr>
            <w:webHidden/>
          </w:rPr>
          <w:fldChar w:fldCharType="separate"/>
        </w:r>
        <w:r w:rsidR="00F70122">
          <w:rPr>
            <w:webHidden/>
          </w:rPr>
          <w:t>4</w:t>
        </w:r>
        <w:r>
          <w:rPr>
            <w:webHidden/>
          </w:rPr>
          <w:fldChar w:fldCharType="end"/>
        </w:r>
      </w:hyperlink>
    </w:p>
    <w:p w14:paraId="7254C0BF" w14:textId="22712611" w:rsidR="00002DC8" w:rsidRDefault="00002DC8">
      <w:pPr>
        <w:pStyle w:val="Inhopg2"/>
        <w:rPr>
          <w:rFonts w:asciiTheme="minorHAnsi" w:eastAsiaTheme="minorEastAsia" w:hAnsiTheme="minorHAnsi" w:cstheme="minorBidi"/>
          <w:color w:val="auto"/>
          <w:sz w:val="22"/>
          <w:szCs w:val="22"/>
          <w:lang w:eastAsia="nl-BE"/>
        </w:rPr>
      </w:pPr>
      <w:hyperlink w:anchor="_Toc484089083" w:history="1">
        <w:r w:rsidRPr="00B3553D">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B3553D">
          <w:rPr>
            <w:rStyle w:val="Hyperlink"/>
          </w:rPr>
          <w:t>Plaats in de lessentabel</w:t>
        </w:r>
        <w:r>
          <w:rPr>
            <w:webHidden/>
          </w:rPr>
          <w:tab/>
        </w:r>
        <w:r>
          <w:rPr>
            <w:webHidden/>
          </w:rPr>
          <w:fldChar w:fldCharType="begin"/>
        </w:r>
        <w:r>
          <w:rPr>
            <w:webHidden/>
          </w:rPr>
          <w:instrText xml:space="preserve"> PAGEREF _Toc484089083 \h </w:instrText>
        </w:r>
        <w:r>
          <w:rPr>
            <w:webHidden/>
          </w:rPr>
        </w:r>
        <w:r>
          <w:rPr>
            <w:webHidden/>
          </w:rPr>
          <w:fldChar w:fldCharType="separate"/>
        </w:r>
        <w:r w:rsidR="00F70122">
          <w:rPr>
            <w:webHidden/>
          </w:rPr>
          <w:t>4</w:t>
        </w:r>
        <w:r>
          <w:rPr>
            <w:webHidden/>
          </w:rPr>
          <w:fldChar w:fldCharType="end"/>
        </w:r>
      </w:hyperlink>
    </w:p>
    <w:p w14:paraId="38735819" w14:textId="253E5FAE" w:rsidR="00002DC8" w:rsidRDefault="00002DC8">
      <w:pPr>
        <w:pStyle w:val="Inhopg1"/>
        <w:rPr>
          <w:rFonts w:asciiTheme="minorHAnsi" w:eastAsiaTheme="minorEastAsia" w:hAnsiTheme="minorHAnsi" w:cstheme="minorBidi"/>
          <w:b w:val="0"/>
          <w:color w:val="auto"/>
          <w:sz w:val="22"/>
          <w:lang w:eastAsia="nl-BE"/>
        </w:rPr>
      </w:pPr>
      <w:hyperlink w:anchor="_Toc484089084" w:history="1">
        <w:r w:rsidRPr="00B3553D">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color w:val="auto"/>
            <w:sz w:val="22"/>
            <w:lang w:eastAsia="nl-BE"/>
          </w:rPr>
          <w:tab/>
        </w:r>
        <w:r w:rsidRPr="00B3553D">
          <w:rPr>
            <w:rStyle w:val="Hyperlink"/>
          </w:rPr>
          <w:t>Beginsituatie en instroom</w:t>
        </w:r>
        <w:r>
          <w:rPr>
            <w:webHidden/>
          </w:rPr>
          <w:tab/>
        </w:r>
        <w:r>
          <w:rPr>
            <w:webHidden/>
          </w:rPr>
          <w:fldChar w:fldCharType="begin"/>
        </w:r>
        <w:r>
          <w:rPr>
            <w:webHidden/>
          </w:rPr>
          <w:instrText xml:space="preserve"> PAGEREF _Toc484089084 \h </w:instrText>
        </w:r>
        <w:r>
          <w:rPr>
            <w:webHidden/>
          </w:rPr>
        </w:r>
        <w:r>
          <w:rPr>
            <w:webHidden/>
          </w:rPr>
          <w:fldChar w:fldCharType="separate"/>
        </w:r>
        <w:r w:rsidR="00F70122">
          <w:rPr>
            <w:webHidden/>
          </w:rPr>
          <w:t>5</w:t>
        </w:r>
        <w:r>
          <w:rPr>
            <w:webHidden/>
          </w:rPr>
          <w:fldChar w:fldCharType="end"/>
        </w:r>
      </w:hyperlink>
    </w:p>
    <w:p w14:paraId="3C078289" w14:textId="68FB45B9" w:rsidR="00002DC8" w:rsidRDefault="00002DC8">
      <w:pPr>
        <w:pStyle w:val="Inhopg1"/>
        <w:rPr>
          <w:rFonts w:asciiTheme="minorHAnsi" w:eastAsiaTheme="minorEastAsia" w:hAnsiTheme="minorHAnsi" w:cstheme="minorBidi"/>
          <w:b w:val="0"/>
          <w:color w:val="auto"/>
          <w:sz w:val="22"/>
          <w:lang w:eastAsia="nl-BE"/>
        </w:rPr>
      </w:pPr>
      <w:hyperlink w:anchor="_Toc484089085" w:history="1">
        <w:r w:rsidRPr="00B3553D">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color w:val="auto"/>
            <w:sz w:val="22"/>
            <w:lang w:eastAsia="nl-BE"/>
          </w:rPr>
          <w:tab/>
        </w:r>
        <w:r w:rsidRPr="00B3553D">
          <w:rPr>
            <w:rStyle w:val="Hyperlink"/>
          </w:rPr>
          <w:t>Leerlijnen</w:t>
        </w:r>
        <w:r>
          <w:rPr>
            <w:webHidden/>
          </w:rPr>
          <w:tab/>
        </w:r>
        <w:r>
          <w:rPr>
            <w:webHidden/>
          </w:rPr>
          <w:fldChar w:fldCharType="begin"/>
        </w:r>
        <w:r>
          <w:rPr>
            <w:webHidden/>
          </w:rPr>
          <w:instrText xml:space="preserve"> PAGEREF _Toc484089085 \h </w:instrText>
        </w:r>
        <w:r>
          <w:rPr>
            <w:webHidden/>
          </w:rPr>
        </w:r>
        <w:r>
          <w:rPr>
            <w:webHidden/>
          </w:rPr>
          <w:fldChar w:fldCharType="separate"/>
        </w:r>
        <w:r w:rsidR="00F70122">
          <w:rPr>
            <w:webHidden/>
          </w:rPr>
          <w:t>6</w:t>
        </w:r>
        <w:r>
          <w:rPr>
            <w:webHidden/>
          </w:rPr>
          <w:fldChar w:fldCharType="end"/>
        </w:r>
      </w:hyperlink>
    </w:p>
    <w:p w14:paraId="0727983E" w14:textId="6B0B98AE" w:rsidR="00002DC8" w:rsidRDefault="00002DC8">
      <w:pPr>
        <w:pStyle w:val="Inhopg2"/>
        <w:rPr>
          <w:rFonts w:asciiTheme="minorHAnsi" w:eastAsiaTheme="minorEastAsia" w:hAnsiTheme="minorHAnsi" w:cstheme="minorBidi"/>
          <w:color w:val="auto"/>
          <w:sz w:val="22"/>
          <w:szCs w:val="22"/>
          <w:lang w:eastAsia="nl-BE"/>
        </w:rPr>
      </w:pPr>
      <w:hyperlink w:anchor="_Toc484089086" w:history="1">
        <w:r w:rsidRPr="00B3553D">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B3553D">
          <w:rPr>
            <w:rStyle w:val="Hyperlink"/>
          </w:rPr>
          <w:t>De vormende lijn voor natuurwetenschappen</w:t>
        </w:r>
        <w:r>
          <w:rPr>
            <w:webHidden/>
          </w:rPr>
          <w:tab/>
        </w:r>
        <w:r>
          <w:rPr>
            <w:webHidden/>
          </w:rPr>
          <w:fldChar w:fldCharType="begin"/>
        </w:r>
        <w:r>
          <w:rPr>
            <w:webHidden/>
          </w:rPr>
          <w:instrText xml:space="preserve"> PAGEREF _Toc484089086 \h </w:instrText>
        </w:r>
        <w:r>
          <w:rPr>
            <w:webHidden/>
          </w:rPr>
        </w:r>
        <w:r>
          <w:rPr>
            <w:webHidden/>
          </w:rPr>
          <w:fldChar w:fldCharType="separate"/>
        </w:r>
        <w:r w:rsidR="00F70122">
          <w:rPr>
            <w:webHidden/>
          </w:rPr>
          <w:t>7</w:t>
        </w:r>
        <w:r>
          <w:rPr>
            <w:webHidden/>
          </w:rPr>
          <w:fldChar w:fldCharType="end"/>
        </w:r>
      </w:hyperlink>
    </w:p>
    <w:p w14:paraId="1508272B" w14:textId="481137A7" w:rsidR="00002DC8" w:rsidRDefault="00002DC8">
      <w:pPr>
        <w:pStyle w:val="Inhopg2"/>
        <w:rPr>
          <w:rFonts w:asciiTheme="minorHAnsi" w:eastAsiaTheme="minorEastAsia" w:hAnsiTheme="minorHAnsi" w:cstheme="minorBidi"/>
          <w:color w:val="auto"/>
          <w:sz w:val="22"/>
          <w:szCs w:val="22"/>
          <w:lang w:eastAsia="nl-BE"/>
        </w:rPr>
      </w:pPr>
      <w:hyperlink w:anchor="_Toc484089087" w:history="1">
        <w:r w:rsidRPr="00B3553D">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B3553D">
          <w:rPr>
            <w:rStyle w:val="Hyperlink"/>
          </w:rPr>
          <w:t>De leerlijnen van de eerste naar de derde graad</w:t>
        </w:r>
        <w:r>
          <w:rPr>
            <w:webHidden/>
          </w:rPr>
          <w:tab/>
        </w:r>
        <w:r>
          <w:rPr>
            <w:webHidden/>
          </w:rPr>
          <w:fldChar w:fldCharType="begin"/>
        </w:r>
        <w:r>
          <w:rPr>
            <w:webHidden/>
          </w:rPr>
          <w:instrText xml:space="preserve"> PAGEREF _Toc484089087 \h </w:instrText>
        </w:r>
        <w:r>
          <w:rPr>
            <w:webHidden/>
          </w:rPr>
        </w:r>
        <w:r>
          <w:rPr>
            <w:webHidden/>
          </w:rPr>
          <w:fldChar w:fldCharType="separate"/>
        </w:r>
        <w:r w:rsidR="00F70122">
          <w:rPr>
            <w:webHidden/>
          </w:rPr>
          <w:t>8</w:t>
        </w:r>
        <w:r>
          <w:rPr>
            <w:webHidden/>
          </w:rPr>
          <w:fldChar w:fldCharType="end"/>
        </w:r>
      </w:hyperlink>
    </w:p>
    <w:p w14:paraId="74D34947" w14:textId="6A3C47AA" w:rsidR="00002DC8" w:rsidRDefault="00002DC8">
      <w:pPr>
        <w:pStyle w:val="Inhopg2"/>
        <w:rPr>
          <w:rFonts w:asciiTheme="minorHAnsi" w:eastAsiaTheme="minorEastAsia" w:hAnsiTheme="minorHAnsi" w:cstheme="minorBidi"/>
          <w:color w:val="auto"/>
          <w:sz w:val="22"/>
          <w:szCs w:val="22"/>
          <w:lang w:eastAsia="nl-BE"/>
        </w:rPr>
      </w:pPr>
      <w:hyperlink w:anchor="_Toc484089088" w:history="1">
        <w:r w:rsidRPr="00B3553D">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B3553D">
          <w:rPr>
            <w:rStyle w:val="Hyperlink"/>
          </w:rPr>
          <w:t>De leerlijn binnen de derde graad tso</w:t>
        </w:r>
        <w:r>
          <w:rPr>
            <w:webHidden/>
          </w:rPr>
          <w:tab/>
        </w:r>
        <w:r>
          <w:rPr>
            <w:webHidden/>
          </w:rPr>
          <w:fldChar w:fldCharType="begin"/>
        </w:r>
        <w:r>
          <w:rPr>
            <w:webHidden/>
          </w:rPr>
          <w:instrText xml:space="preserve"> PAGEREF _Toc484089088 \h </w:instrText>
        </w:r>
        <w:r>
          <w:rPr>
            <w:webHidden/>
          </w:rPr>
        </w:r>
        <w:r>
          <w:rPr>
            <w:webHidden/>
          </w:rPr>
          <w:fldChar w:fldCharType="separate"/>
        </w:r>
        <w:r w:rsidR="00F70122">
          <w:rPr>
            <w:webHidden/>
          </w:rPr>
          <w:t>12</w:t>
        </w:r>
        <w:r>
          <w:rPr>
            <w:webHidden/>
          </w:rPr>
          <w:fldChar w:fldCharType="end"/>
        </w:r>
      </w:hyperlink>
    </w:p>
    <w:p w14:paraId="68AF0C85" w14:textId="0F8492B1" w:rsidR="00002DC8" w:rsidRDefault="00002DC8">
      <w:pPr>
        <w:pStyle w:val="Inhopg1"/>
        <w:rPr>
          <w:rFonts w:asciiTheme="minorHAnsi" w:eastAsiaTheme="minorEastAsia" w:hAnsiTheme="minorHAnsi" w:cstheme="minorBidi"/>
          <w:b w:val="0"/>
          <w:color w:val="auto"/>
          <w:sz w:val="22"/>
          <w:lang w:eastAsia="nl-BE"/>
        </w:rPr>
      </w:pPr>
      <w:hyperlink w:anchor="_Toc484089089" w:history="1">
        <w:r w:rsidRPr="00B3553D">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color w:val="auto"/>
            <w:sz w:val="22"/>
            <w:lang w:eastAsia="nl-BE"/>
          </w:rPr>
          <w:tab/>
        </w:r>
        <w:r w:rsidRPr="00B3553D">
          <w:rPr>
            <w:rStyle w:val="Hyperlink"/>
          </w:rPr>
          <w:t>Christelijk mensbeeld</w:t>
        </w:r>
        <w:r>
          <w:rPr>
            <w:webHidden/>
          </w:rPr>
          <w:tab/>
        </w:r>
        <w:r>
          <w:rPr>
            <w:webHidden/>
          </w:rPr>
          <w:fldChar w:fldCharType="begin"/>
        </w:r>
        <w:r>
          <w:rPr>
            <w:webHidden/>
          </w:rPr>
          <w:instrText xml:space="preserve"> PAGEREF _Toc484089089 \h </w:instrText>
        </w:r>
        <w:r>
          <w:rPr>
            <w:webHidden/>
          </w:rPr>
        </w:r>
        <w:r>
          <w:rPr>
            <w:webHidden/>
          </w:rPr>
          <w:fldChar w:fldCharType="separate"/>
        </w:r>
        <w:r w:rsidR="00F70122">
          <w:rPr>
            <w:webHidden/>
          </w:rPr>
          <w:t>13</w:t>
        </w:r>
        <w:r>
          <w:rPr>
            <w:webHidden/>
          </w:rPr>
          <w:fldChar w:fldCharType="end"/>
        </w:r>
      </w:hyperlink>
    </w:p>
    <w:p w14:paraId="1E804188" w14:textId="47ACDBDF" w:rsidR="00002DC8" w:rsidRDefault="00002DC8">
      <w:pPr>
        <w:pStyle w:val="Inhopg1"/>
        <w:rPr>
          <w:rFonts w:asciiTheme="minorHAnsi" w:eastAsiaTheme="minorEastAsia" w:hAnsiTheme="minorHAnsi" w:cstheme="minorBidi"/>
          <w:b w:val="0"/>
          <w:color w:val="auto"/>
          <w:sz w:val="22"/>
          <w:lang w:eastAsia="nl-BE"/>
        </w:rPr>
      </w:pPr>
      <w:hyperlink w:anchor="_Toc484089090" w:history="1">
        <w:r w:rsidRPr="00B3553D">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color w:val="auto"/>
            <w:sz w:val="22"/>
            <w:lang w:eastAsia="nl-BE"/>
          </w:rPr>
          <w:tab/>
        </w:r>
        <w:r w:rsidRPr="00B3553D">
          <w:rPr>
            <w:rStyle w:val="Hyperlink"/>
          </w:rPr>
          <w:t>Algemene pedagogische wenken</w:t>
        </w:r>
        <w:r>
          <w:rPr>
            <w:webHidden/>
          </w:rPr>
          <w:tab/>
        </w:r>
        <w:r>
          <w:rPr>
            <w:webHidden/>
          </w:rPr>
          <w:fldChar w:fldCharType="begin"/>
        </w:r>
        <w:r>
          <w:rPr>
            <w:webHidden/>
          </w:rPr>
          <w:instrText xml:space="preserve"> PAGEREF _Toc484089090 \h </w:instrText>
        </w:r>
        <w:r>
          <w:rPr>
            <w:webHidden/>
          </w:rPr>
        </w:r>
        <w:r>
          <w:rPr>
            <w:webHidden/>
          </w:rPr>
          <w:fldChar w:fldCharType="separate"/>
        </w:r>
        <w:r w:rsidR="00F70122">
          <w:rPr>
            <w:webHidden/>
          </w:rPr>
          <w:t>14</w:t>
        </w:r>
        <w:r>
          <w:rPr>
            <w:webHidden/>
          </w:rPr>
          <w:fldChar w:fldCharType="end"/>
        </w:r>
      </w:hyperlink>
    </w:p>
    <w:p w14:paraId="395EB182" w14:textId="20FFB4F1" w:rsidR="00002DC8" w:rsidRDefault="00002DC8">
      <w:pPr>
        <w:pStyle w:val="Inhopg2"/>
        <w:rPr>
          <w:rFonts w:asciiTheme="minorHAnsi" w:eastAsiaTheme="minorEastAsia" w:hAnsiTheme="minorHAnsi" w:cstheme="minorBidi"/>
          <w:color w:val="auto"/>
          <w:sz w:val="22"/>
          <w:szCs w:val="22"/>
          <w:lang w:eastAsia="nl-BE"/>
        </w:rPr>
      </w:pPr>
      <w:hyperlink w:anchor="_Toc484089091" w:history="1">
        <w:r w:rsidRPr="00B3553D">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B3553D">
          <w:rPr>
            <w:rStyle w:val="Hyperlink"/>
          </w:rPr>
          <w:t>Leeswijzer bij de doelstellingen</w:t>
        </w:r>
        <w:r>
          <w:rPr>
            <w:webHidden/>
          </w:rPr>
          <w:tab/>
        </w:r>
        <w:r>
          <w:rPr>
            <w:webHidden/>
          </w:rPr>
          <w:fldChar w:fldCharType="begin"/>
        </w:r>
        <w:r>
          <w:rPr>
            <w:webHidden/>
          </w:rPr>
          <w:instrText xml:space="preserve"> PAGEREF _Toc484089091 \h </w:instrText>
        </w:r>
        <w:r>
          <w:rPr>
            <w:webHidden/>
          </w:rPr>
        </w:r>
        <w:r>
          <w:rPr>
            <w:webHidden/>
          </w:rPr>
          <w:fldChar w:fldCharType="separate"/>
        </w:r>
        <w:r w:rsidR="00F70122">
          <w:rPr>
            <w:webHidden/>
          </w:rPr>
          <w:t>14</w:t>
        </w:r>
        <w:r>
          <w:rPr>
            <w:webHidden/>
          </w:rPr>
          <w:fldChar w:fldCharType="end"/>
        </w:r>
      </w:hyperlink>
    </w:p>
    <w:p w14:paraId="00CC9D6D" w14:textId="386F5418" w:rsidR="00002DC8" w:rsidRDefault="00002DC8">
      <w:pPr>
        <w:pStyle w:val="Inhopg2"/>
        <w:rPr>
          <w:rFonts w:asciiTheme="minorHAnsi" w:eastAsiaTheme="minorEastAsia" w:hAnsiTheme="minorHAnsi" w:cstheme="minorBidi"/>
          <w:color w:val="auto"/>
          <w:sz w:val="22"/>
          <w:szCs w:val="22"/>
          <w:lang w:eastAsia="nl-BE"/>
        </w:rPr>
      </w:pPr>
      <w:hyperlink w:anchor="_Toc484089092" w:history="1">
        <w:r w:rsidRPr="00B3553D">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B3553D">
          <w:rPr>
            <w:rStyle w:val="Hyperlink"/>
          </w:rPr>
          <w:t>Leerplan versus handboek</w:t>
        </w:r>
        <w:r>
          <w:rPr>
            <w:webHidden/>
          </w:rPr>
          <w:tab/>
        </w:r>
        <w:r>
          <w:rPr>
            <w:webHidden/>
          </w:rPr>
          <w:fldChar w:fldCharType="begin"/>
        </w:r>
        <w:r>
          <w:rPr>
            <w:webHidden/>
          </w:rPr>
          <w:instrText xml:space="preserve"> PAGEREF _Toc484089092 \h </w:instrText>
        </w:r>
        <w:r>
          <w:rPr>
            <w:webHidden/>
          </w:rPr>
        </w:r>
        <w:r>
          <w:rPr>
            <w:webHidden/>
          </w:rPr>
          <w:fldChar w:fldCharType="separate"/>
        </w:r>
        <w:r w:rsidR="00F70122">
          <w:rPr>
            <w:webHidden/>
          </w:rPr>
          <w:t>15</w:t>
        </w:r>
        <w:r>
          <w:rPr>
            <w:webHidden/>
          </w:rPr>
          <w:fldChar w:fldCharType="end"/>
        </w:r>
      </w:hyperlink>
    </w:p>
    <w:p w14:paraId="44BFFFDE" w14:textId="0C04AE2E" w:rsidR="00002DC8" w:rsidRDefault="00002DC8">
      <w:pPr>
        <w:pStyle w:val="Inhopg2"/>
        <w:rPr>
          <w:rFonts w:asciiTheme="minorHAnsi" w:eastAsiaTheme="minorEastAsia" w:hAnsiTheme="minorHAnsi" w:cstheme="minorBidi"/>
          <w:color w:val="auto"/>
          <w:sz w:val="22"/>
          <w:szCs w:val="22"/>
          <w:lang w:eastAsia="nl-BE"/>
        </w:rPr>
      </w:pPr>
      <w:hyperlink w:anchor="_Toc484089093" w:history="1">
        <w:r w:rsidRPr="00B3553D">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B3553D">
          <w:rPr>
            <w:rStyle w:val="Hyperlink"/>
          </w:rPr>
          <w:t>Taalgericht vakonderwijs</w:t>
        </w:r>
        <w:r>
          <w:rPr>
            <w:webHidden/>
          </w:rPr>
          <w:tab/>
        </w:r>
        <w:r>
          <w:rPr>
            <w:webHidden/>
          </w:rPr>
          <w:fldChar w:fldCharType="begin"/>
        </w:r>
        <w:r>
          <w:rPr>
            <w:webHidden/>
          </w:rPr>
          <w:instrText xml:space="preserve"> PAGEREF _Toc484089093 \h </w:instrText>
        </w:r>
        <w:r>
          <w:rPr>
            <w:webHidden/>
          </w:rPr>
        </w:r>
        <w:r>
          <w:rPr>
            <w:webHidden/>
          </w:rPr>
          <w:fldChar w:fldCharType="separate"/>
        </w:r>
        <w:r w:rsidR="00F70122">
          <w:rPr>
            <w:webHidden/>
          </w:rPr>
          <w:t>15</w:t>
        </w:r>
        <w:r>
          <w:rPr>
            <w:webHidden/>
          </w:rPr>
          <w:fldChar w:fldCharType="end"/>
        </w:r>
      </w:hyperlink>
    </w:p>
    <w:p w14:paraId="14C7B401" w14:textId="0E63AA71" w:rsidR="00002DC8" w:rsidRDefault="00002DC8">
      <w:pPr>
        <w:pStyle w:val="Inhopg1"/>
        <w:rPr>
          <w:rFonts w:asciiTheme="minorHAnsi" w:eastAsiaTheme="minorEastAsia" w:hAnsiTheme="minorHAnsi" w:cstheme="minorBidi"/>
          <w:b w:val="0"/>
          <w:color w:val="auto"/>
          <w:sz w:val="22"/>
          <w:lang w:eastAsia="nl-BE"/>
        </w:rPr>
      </w:pPr>
      <w:hyperlink w:anchor="_Toc484089094" w:history="1">
        <w:r w:rsidRPr="00B3553D">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color w:val="auto"/>
            <w:sz w:val="22"/>
            <w:lang w:eastAsia="nl-BE"/>
          </w:rPr>
          <w:tab/>
        </w:r>
        <w:r w:rsidRPr="00B3553D">
          <w:rPr>
            <w:rStyle w:val="Hyperlink"/>
          </w:rPr>
          <w:t>Algemene doelstellingen</w:t>
        </w:r>
        <w:r>
          <w:rPr>
            <w:webHidden/>
          </w:rPr>
          <w:tab/>
        </w:r>
        <w:r>
          <w:rPr>
            <w:webHidden/>
          </w:rPr>
          <w:fldChar w:fldCharType="begin"/>
        </w:r>
        <w:r>
          <w:rPr>
            <w:webHidden/>
          </w:rPr>
          <w:instrText xml:space="preserve"> PAGEREF _Toc484089094 \h </w:instrText>
        </w:r>
        <w:r>
          <w:rPr>
            <w:webHidden/>
          </w:rPr>
        </w:r>
        <w:r>
          <w:rPr>
            <w:webHidden/>
          </w:rPr>
          <w:fldChar w:fldCharType="separate"/>
        </w:r>
        <w:r w:rsidR="00F70122">
          <w:rPr>
            <w:webHidden/>
          </w:rPr>
          <w:t>18</w:t>
        </w:r>
        <w:r>
          <w:rPr>
            <w:webHidden/>
          </w:rPr>
          <w:fldChar w:fldCharType="end"/>
        </w:r>
      </w:hyperlink>
    </w:p>
    <w:p w14:paraId="4C514CD3" w14:textId="13E6C75F" w:rsidR="00002DC8" w:rsidRDefault="00002DC8">
      <w:pPr>
        <w:pStyle w:val="Inhopg1"/>
        <w:rPr>
          <w:rFonts w:asciiTheme="minorHAnsi" w:eastAsiaTheme="minorEastAsia" w:hAnsiTheme="minorHAnsi" w:cstheme="minorBidi"/>
          <w:b w:val="0"/>
          <w:color w:val="auto"/>
          <w:sz w:val="22"/>
          <w:lang w:eastAsia="nl-BE"/>
        </w:rPr>
      </w:pPr>
      <w:hyperlink w:anchor="_Toc484089095" w:history="1">
        <w:r w:rsidRPr="00B3553D">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color w:val="auto"/>
            <w:sz w:val="22"/>
            <w:lang w:eastAsia="nl-BE"/>
          </w:rPr>
          <w:tab/>
        </w:r>
        <w:r w:rsidRPr="00B3553D">
          <w:rPr>
            <w:rStyle w:val="Hyperlink"/>
          </w:rPr>
          <w:t>Leerplandoelstellingen</w:t>
        </w:r>
        <w:r>
          <w:rPr>
            <w:webHidden/>
          </w:rPr>
          <w:tab/>
        </w:r>
        <w:r>
          <w:rPr>
            <w:webHidden/>
          </w:rPr>
          <w:fldChar w:fldCharType="begin"/>
        </w:r>
        <w:r>
          <w:rPr>
            <w:webHidden/>
          </w:rPr>
          <w:instrText xml:space="preserve"> PAGEREF _Toc484089095 \h </w:instrText>
        </w:r>
        <w:r>
          <w:rPr>
            <w:webHidden/>
          </w:rPr>
        </w:r>
        <w:r>
          <w:rPr>
            <w:webHidden/>
          </w:rPr>
          <w:fldChar w:fldCharType="separate"/>
        </w:r>
        <w:r w:rsidR="00F70122">
          <w:rPr>
            <w:webHidden/>
          </w:rPr>
          <w:t>23</w:t>
        </w:r>
        <w:r>
          <w:rPr>
            <w:webHidden/>
          </w:rPr>
          <w:fldChar w:fldCharType="end"/>
        </w:r>
      </w:hyperlink>
    </w:p>
    <w:p w14:paraId="65FD18E9" w14:textId="6D3111FA" w:rsidR="00002DC8" w:rsidRDefault="00002DC8">
      <w:pPr>
        <w:pStyle w:val="Inhopg2"/>
        <w:rPr>
          <w:rFonts w:asciiTheme="minorHAnsi" w:eastAsiaTheme="minorEastAsia" w:hAnsiTheme="minorHAnsi" w:cstheme="minorBidi"/>
          <w:color w:val="auto"/>
          <w:sz w:val="22"/>
          <w:szCs w:val="22"/>
          <w:lang w:eastAsia="nl-BE"/>
        </w:rPr>
      </w:pPr>
      <w:hyperlink w:anchor="_Toc484089096" w:history="1">
        <w:r w:rsidRPr="00B3553D">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B3553D">
          <w:rPr>
            <w:rStyle w:val="Hyperlink"/>
          </w:rPr>
          <w:t>Insecten</w:t>
        </w:r>
        <w:r>
          <w:rPr>
            <w:webHidden/>
          </w:rPr>
          <w:tab/>
        </w:r>
        <w:r>
          <w:rPr>
            <w:webHidden/>
          </w:rPr>
          <w:fldChar w:fldCharType="begin"/>
        </w:r>
        <w:r>
          <w:rPr>
            <w:webHidden/>
          </w:rPr>
          <w:instrText xml:space="preserve"> PAGEREF _Toc484089096 \h </w:instrText>
        </w:r>
        <w:r>
          <w:rPr>
            <w:webHidden/>
          </w:rPr>
        </w:r>
        <w:r>
          <w:rPr>
            <w:webHidden/>
          </w:rPr>
          <w:fldChar w:fldCharType="separate"/>
        </w:r>
        <w:r w:rsidR="00F70122">
          <w:rPr>
            <w:webHidden/>
          </w:rPr>
          <w:t>23</w:t>
        </w:r>
        <w:r>
          <w:rPr>
            <w:webHidden/>
          </w:rPr>
          <w:fldChar w:fldCharType="end"/>
        </w:r>
      </w:hyperlink>
    </w:p>
    <w:p w14:paraId="39B18FD1" w14:textId="1C0F63BA" w:rsidR="00002DC8" w:rsidRDefault="00002DC8">
      <w:pPr>
        <w:pStyle w:val="Inhopg2"/>
        <w:rPr>
          <w:rFonts w:asciiTheme="minorHAnsi" w:eastAsiaTheme="minorEastAsia" w:hAnsiTheme="minorHAnsi" w:cstheme="minorBidi"/>
          <w:color w:val="auto"/>
          <w:sz w:val="22"/>
          <w:szCs w:val="22"/>
          <w:lang w:eastAsia="nl-BE"/>
        </w:rPr>
      </w:pPr>
      <w:hyperlink w:anchor="_Toc484089097" w:history="1">
        <w:r w:rsidRPr="00B3553D">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B3553D">
          <w:rPr>
            <w:rStyle w:val="Hyperlink"/>
          </w:rPr>
          <w:t>Spinnen en mijten</w:t>
        </w:r>
        <w:r>
          <w:rPr>
            <w:webHidden/>
          </w:rPr>
          <w:tab/>
        </w:r>
        <w:r>
          <w:rPr>
            <w:webHidden/>
          </w:rPr>
          <w:fldChar w:fldCharType="begin"/>
        </w:r>
        <w:r>
          <w:rPr>
            <w:webHidden/>
          </w:rPr>
          <w:instrText xml:space="preserve"> PAGEREF _Toc484089097 \h </w:instrText>
        </w:r>
        <w:r>
          <w:rPr>
            <w:webHidden/>
          </w:rPr>
        </w:r>
        <w:r>
          <w:rPr>
            <w:webHidden/>
          </w:rPr>
          <w:fldChar w:fldCharType="separate"/>
        </w:r>
        <w:r w:rsidR="00F70122">
          <w:rPr>
            <w:webHidden/>
          </w:rPr>
          <w:t>24</w:t>
        </w:r>
        <w:r>
          <w:rPr>
            <w:webHidden/>
          </w:rPr>
          <w:fldChar w:fldCharType="end"/>
        </w:r>
      </w:hyperlink>
    </w:p>
    <w:p w14:paraId="6BE7115A" w14:textId="3F6AE44D" w:rsidR="00002DC8" w:rsidRDefault="00002DC8">
      <w:pPr>
        <w:pStyle w:val="Inhopg2"/>
        <w:rPr>
          <w:rFonts w:asciiTheme="minorHAnsi" w:eastAsiaTheme="minorEastAsia" w:hAnsiTheme="minorHAnsi" w:cstheme="minorBidi"/>
          <w:color w:val="auto"/>
          <w:sz w:val="22"/>
          <w:szCs w:val="22"/>
          <w:lang w:eastAsia="nl-BE"/>
        </w:rPr>
      </w:pPr>
      <w:hyperlink w:anchor="_Toc484089098" w:history="1">
        <w:r w:rsidRPr="00B3553D">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B3553D">
          <w:rPr>
            <w:rStyle w:val="Hyperlink"/>
          </w:rPr>
          <w:t>Zoogdieren en vogels</w:t>
        </w:r>
        <w:r>
          <w:rPr>
            <w:webHidden/>
          </w:rPr>
          <w:tab/>
        </w:r>
        <w:r>
          <w:rPr>
            <w:webHidden/>
          </w:rPr>
          <w:fldChar w:fldCharType="begin"/>
        </w:r>
        <w:r>
          <w:rPr>
            <w:webHidden/>
          </w:rPr>
          <w:instrText xml:space="preserve"> PAGEREF _Toc484089098 \h </w:instrText>
        </w:r>
        <w:r>
          <w:rPr>
            <w:webHidden/>
          </w:rPr>
        </w:r>
        <w:r>
          <w:rPr>
            <w:webHidden/>
          </w:rPr>
          <w:fldChar w:fldCharType="separate"/>
        </w:r>
        <w:r w:rsidR="00F70122">
          <w:rPr>
            <w:webHidden/>
          </w:rPr>
          <w:t>24</w:t>
        </w:r>
        <w:r>
          <w:rPr>
            <w:webHidden/>
          </w:rPr>
          <w:fldChar w:fldCharType="end"/>
        </w:r>
      </w:hyperlink>
    </w:p>
    <w:p w14:paraId="1A918E07" w14:textId="604BF724" w:rsidR="00002DC8" w:rsidRDefault="00002DC8">
      <w:pPr>
        <w:pStyle w:val="Inhopg2"/>
        <w:rPr>
          <w:rFonts w:asciiTheme="minorHAnsi" w:eastAsiaTheme="minorEastAsia" w:hAnsiTheme="minorHAnsi" w:cstheme="minorBidi"/>
          <w:color w:val="auto"/>
          <w:sz w:val="22"/>
          <w:szCs w:val="22"/>
          <w:lang w:eastAsia="nl-BE"/>
        </w:rPr>
      </w:pPr>
      <w:hyperlink w:anchor="_Toc484089099" w:history="1">
        <w:r w:rsidRPr="00B3553D">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B3553D">
          <w:rPr>
            <w:rStyle w:val="Hyperlink"/>
          </w:rPr>
          <w:t>Slakken</w:t>
        </w:r>
        <w:r>
          <w:rPr>
            <w:webHidden/>
          </w:rPr>
          <w:tab/>
        </w:r>
        <w:r>
          <w:rPr>
            <w:webHidden/>
          </w:rPr>
          <w:fldChar w:fldCharType="begin"/>
        </w:r>
        <w:r>
          <w:rPr>
            <w:webHidden/>
          </w:rPr>
          <w:instrText xml:space="preserve"> PAGEREF _Toc484089099 \h </w:instrText>
        </w:r>
        <w:r>
          <w:rPr>
            <w:webHidden/>
          </w:rPr>
        </w:r>
        <w:r>
          <w:rPr>
            <w:webHidden/>
          </w:rPr>
          <w:fldChar w:fldCharType="separate"/>
        </w:r>
        <w:r w:rsidR="00F70122">
          <w:rPr>
            <w:webHidden/>
          </w:rPr>
          <w:t>25</w:t>
        </w:r>
        <w:r>
          <w:rPr>
            <w:webHidden/>
          </w:rPr>
          <w:fldChar w:fldCharType="end"/>
        </w:r>
      </w:hyperlink>
    </w:p>
    <w:p w14:paraId="5D025E69" w14:textId="23D30935" w:rsidR="00002DC8" w:rsidRDefault="00002DC8">
      <w:pPr>
        <w:pStyle w:val="Inhopg2"/>
        <w:rPr>
          <w:rFonts w:asciiTheme="minorHAnsi" w:eastAsiaTheme="minorEastAsia" w:hAnsiTheme="minorHAnsi" w:cstheme="minorBidi"/>
          <w:color w:val="auto"/>
          <w:sz w:val="22"/>
          <w:szCs w:val="22"/>
          <w:lang w:eastAsia="nl-BE"/>
        </w:rPr>
      </w:pPr>
      <w:hyperlink w:anchor="_Toc484089100" w:history="1">
        <w:r w:rsidRPr="00B3553D">
          <w:rPr>
            <w:rStyle w:val="Hyperlink"/>
            <w14:scene3d>
              <w14:camera w14:prst="orthographicFront"/>
              <w14:lightRig w14:rig="threePt" w14:dir="t">
                <w14:rot w14:lat="0" w14:lon="0" w14:rev="0"/>
              </w14:lightRig>
            </w14:scene3d>
          </w:rPr>
          <w:t>7.5</w:t>
        </w:r>
        <w:r>
          <w:rPr>
            <w:rFonts w:asciiTheme="minorHAnsi" w:eastAsiaTheme="minorEastAsia" w:hAnsiTheme="minorHAnsi" w:cstheme="minorBidi"/>
            <w:color w:val="auto"/>
            <w:sz w:val="22"/>
            <w:szCs w:val="22"/>
            <w:lang w:eastAsia="nl-BE"/>
          </w:rPr>
          <w:tab/>
        </w:r>
        <w:r w:rsidRPr="00B3553D">
          <w:rPr>
            <w:rStyle w:val="Hyperlink"/>
          </w:rPr>
          <w:t>Nematoden</w:t>
        </w:r>
        <w:r>
          <w:rPr>
            <w:webHidden/>
          </w:rPr>
          <w:tab/>
        </w:r>
        <w:r>
          <w:rPr>
            <w:webHidden/>
          </w:rPr>
          <w:fldChar w:fldCharType="begin"/>
        </w:r>
        <w:r>
          <w:rPr>
            <w:webHidden/>
          </w:rPr>
          <w:instrText xml:space="preserve"> PAGEREF _Toc484089100 \h </w:instrText>
        </w:r>
        <w:r>
          <w:rPr>
            <w:webHidden/>
          </w:rPr>
        </w:r>
        <w:r>
          <w:rPr>
            <w:webHidden/>
          </w:rPr>
          <w:fldChar w:fldCharType="separate"/>
        </w:r>
        <w:r w:rsidR="00F70122">
          <w:rPr>
            <w:webHidden/>
          </w:rPr>
          <w:t>26</w:t>
        </w:r>
        <w:r>
          <w:rPr>
            <w:webHidden/>
          </w:rPr>
          <w:fldChar w:fldCharType="end"/>
        </w:r>
      </w:hyperlink>
    </w:p>
    <w:p w14:paraId="3EECC101" w14:textId="2945E65D" w:rsidR="00002DC8" w:rsidRDefault="00002DC8">
      <w:pPr>
        <w:pStyle w:val="Inhopg2"/>
        <w:rPr>
          <w:rFonts w:asciiTheme="minorHAnsi" w:eastAsiaTheme="minorEastAsia" w:hAnsiTheme="minorHAnsi" w:cstheme="minorBidi"/>
          <w:color w:val="auto"/>
          <w:sz w:val="22"/>
          <w:szCs w:val="22"/>
          <w:lang w:eastAsia="nl-BE"/>
        </w:rPr>
      </w:pPr>
      <w:hyperlink w:anchor="_Toc484089101" w:history="1">
        <w:r w:rsidRPr="00B3553D">
          <w:rPr>
            <w:rStyle w:val="Hyperlink"/>
            <w14:scene3d>
              <w14:camera w14:prst="orthographicFront"/>
              <w14:lightRig w14:rig="threePt" w14:dir="t">
                <w14:rot w14:lat="0" w14:lon="0" w14:rev="0"/>
              </w14:lightRig>
            </w14:scene3d>
          </w:rPr>
          <w:t>7.6</w:t>
        </w:r>
        <w:r>
          <w:rPr>
            <w:rFonts w:asciiTheme="minorHAnsi" w:eastAsiaTheme="minorEastAsia" w:hAnsiTheme="minorHAnsi" w:cstheme="minorBidi"/>
            <w:color w:val="auto"/>
            <w:sz w:val="22"/>
            <w:szCs w:val="22"/>
            <w:lang w:eastAsia="nl-BE"/>
          </w:rPr>
          <w:tab/>
        </w:r>
        <w:r w:rsidRPr="00B3553D">
          <w:rPr>
            <w:rStyle w:val="Hyperlink"/>
          </w:rPr>
          <w:t>Schimmels</w:t>
        </w:r>
        <w:r>
          <w:rPr>
            <w:webHidden/>
          </w:rPr>
          <w:tab/>
        </w:r>
        <w:r>
          <w:rPr>
            <w:webHidden/>
          </w:rPr>
          <w:fldChar w:fldCharType="begin"/>
        </w:r>
        <w:r>
          <w:rPr>
            <w:webHidden/>
          </w:rPr>
          <w:instrText xml:space="preserve"> PAGEREF _Toc484089101 \h </w:instrText>
        </w:r>
        <w:r>
          <w:rPr>
            <w:webHidden/>
          </w:rPr>
        </w:r>
        <w:r>
          <w:rPr>
            <w:webHidden/>
          </w:rPr>
          <w:fldChar w:fldCharType="separate"/>
        </w:r>
        <w:r w:rsidR="00F70122">
          <w:rPr>
            <w:webHidden/>
          </w:rPr>
          <w:t>26</w:t>
        </w:r>
        <w:r>
          <w:rPr>
            <w:webHidden/>
          </w:rPr>
          <w:fldChar w:fldCharType="end"/>
        </w:r>
      </w:hyperlink>
    </w:p>
    <w:p w14:paraId="1BB51B8E" w14:textId="079C86E0" w:rsidR="00002DC8" w:rsidRDefault="00002DC8">
      <w:pPr>
        <w:pStyle w:val="Inhopg2"/>
        <w:rPr>
          <w:rFonts w:asciiTheme="minorHAnsi" w:eastAsiaTheme="minorEastAsia" w:hAnsiTheme="minorHAnsi" w:cstheme="minorBidi"/>
          <w:color w:val="auto"/>
          <w:sz w:val="22"/>
          <w:szCs w:val="22"/>
          <w:lang w:eastAsia="nl-BE"/>
        </w:rPr>
      </w:pPr>
      <w:hyperlink w:anchor="_Toc484089102" w:history="1">
        <w:r w:rsidRPr="00B3553D">
          <w:rPr>
            <w:rStyle w:val="Hyperlink"/>
            <w14:scene3d>
              <w14:camera w14:prst="orthographicFront"/>
              <w14:lightRig w14:rig="threePt" w14:dir="t">
                <w14:rot w14:lat="0" w14:lon="0" w14:rev="0"/>
              </w14:lightRig>
            </w14:scene3d>
          </w:rPr>
          <w:t>7.7</w:t>
        </w:r>
        <w:r>
          <w:rPr>
            <w:rFonts w:asciiTheme="minorHAnsi" w:eastAsiaTheme="minorEastAsia" w:hAnsiTheme="minorHAnsi" w:cstheme="minorBidi"/>
            <w:color w:val="auto"/>
            <w:sz w:val="22"/>
            <w:szCs w:val="22"/>
            <w:lang w:eastAsia="nl-BE"/>
          </w:rPr>
          <w:tab/>
        </w:r>
        <w:r w:rsidRPr="00B3553D">
          <w:rPr>
            <w:rStyle w:val="Hyperlink"/>
          </w:rPr>
          <w:t>Bacteriën</w:t>
        </w:r>
        <w:r>
          <w:rPr>
            <w:webHidden/>
          </w:rPr>
          <w:tab/>
        </w:r>
        <w:r>
          <w:rPr>
            <w:webHidden/>
          </w:rPr>
          <w:fldChar w:fldCharType="begin"/>
        </w:r>
        <w:r>
          <w:rPr>
            <w:webHidden/>
          </w:rPr>
          <w:instrText xml:space="preserve"> PAGEREF _Toc484089102 \h </w:instrText>
        </w:r>
        <w:r>
          <w:rPr>
            <w:webHidden/>
          </w:rPr>
        </w:r>
        <w:r>
          <w:rPr>
            <w:webHidden/>
          </w:rPr>
          <w:fldChar w:fldCharType="separate"/>
        </w:r>
        <w:r w:rsidR="00F70122">
          <w:rPr>
            <w:webHidden/>
          </w:rPr>
          <w:t>28</w:t>
        </w:r>
        <w:r>
          <w:rPr>
            <w:webHidden/>
          </w:rPr>
          <w:fldChar w:fldCharType="end"/>
        </w:r>
      </w:hyperlink>
    </w:p>
    <w:p w14:paraId="0DEEE869" w14:textId="59CAFF2E" w:rsidR="00002DC8" w:rsidRDefault="00002DC8">
      <w:pPr>
        <w:pStyle w:val="Inhopg2"/>
        <w:rPr>
          <w:rFonts w:asciiTheme="minorHAnsi" w:eastAsiaTheme="minorEastAsia" w:hAnsiTheme="minorHAnsi" w:cstheme="minorBidi"/>
          <w:color w:val="auto"/>
          <w:sz w:val="22"/>
          <w:szCs w:val="22"/>
          <w:lang w:eastAsia="nl-BE"/>
        </w:rPr>
      </w:pPr>
      <w:hyperlink w:anchor="_Toc484089103" w:history="1">
        <w:r w:rsidRPr="00B3553D">
          <w:rPr>
            <w:rStyle w:val="Hyperlink"/>
            <w14:scene3d>
              <w14:camera w14:prst="orthographicFront"/>
              <w14:lightRig w14:rig="threePt" w14:dir="t">
                <w14:rot w14:lat="0" w14:lon="0" w14:rev="0"/>
              </w14:lightRig>
            </w14:scene3d>
          </w:rPr>
          <w:t>7.8</w:t>
        </w:r>
        <w:r>
          <w:rPr>
            <w:rFonts w:asciiTheme="minorHAnsi" w:eastAsiaTheme="minorEastAsia" w:hAnsiTheme="minorHAnsi" w:cstheme="minorBidi"/>
            <w:color w:val="auto"/>
            <w:sz w:val="22"/>
            <w:szCs w:val="22"/>
            <w:lang w:eastAsia="nl-BE"/>
          </w:rPr>
          <w:tab/>
        </w:r>
        <w:r w:rsidRPr="00B3553D">
          <w:rPr>
            <w:rStyle w:val="Hyperlink"/>
          </w:rPr>
          <w:t>Virussen, mycoplasma’s, viroïden en prionen</w:t>
        </w:r>
        <w:r>
          <w:rPr>
            <w:webHidden/>
          </w:rPr>
          <w:tab/>
        </w:r>
        <w:r>
          <w:rPr>
            <w:webHidden/>
          </w:rPr>
          <w:fldChar w:fldCharType="begin"/>
        </w:r>
        <w:r>
          <w:rPr>
            <w:webHidden/>
          </w:rPr>
          <w:instrText xml:space="preserve"> PAGEREF _Toc484089103 \h </w:instrText>
        </w:r>
        <w:r>
          <w:rPr>
            <w:webHidden/>
          </w:rPr>
        </w:r>
        <w:r>
          <w:rPr>
            <w:webHidden/>
          </w:rPr>
          <w:fldChar w:fldCharType="separate"/>
        </w:r>
        <w:r w:rsidR="00F70122">
          <w:rPr>
            <w:webHidden/>
          </w:rPr>
          <w:t>28</w:t>
        </w:r>
        <w:r>
          <w:rPr>
            <w:webHidden/>
          </w:rPr>
          <w:fldChar w:fldCharType="end"/>
        </w:r>
      </w:hyperlink>
    </w:p>
    <w:p w14:paraId="2156C51C" w14:textId="003563BE" w:rsidR="00002DC8" w:rsidRDefault="00002DC8">
      <w:pPr>
        <w:pStyle w:val="Inhopg2"/>
        <w:rPr>
          <w:rFonts w:asciiTheme="minorHAnsi" w:eastAsiaTheme="minorEastAsia" w:hAnsiTheme="minorHAnsi" w:cstheme="minorBidi"/>
          <w:color w:val="auto"/>
          <w:sz w:val="22"/>
          <w:szCs w:val="22"/>
          <w:lang w:eastAsia="nl-BE"/>
        </w:rPr>
      </w:pPr>
      <w:hyperlink w:anchor="_Toc484089104" w:history="1">
        <w:r w:rsidRPr="00B3553D">
          <w:rPr>
            <w:rStyle w:val="Hyperlink"/>
            <w14:scene3d>
              <w14:camera w14:prst="orthographicFront"/>
              <w14:lightRig w14:rig="threePt" w14:dir="t">
                <w14:rot w14:lat="0" w14:lon="0" w14:rev="0"/>
              </w14:lightRig>
            </w14:scene3d>
          </w:rPr>
          <w:t>7.9</w:t>
        </w:r>
        <w:r>
          <w:rPr>
            <w:rFonts w:asciiTheme="minorHAnsi" w:eastAsiaTheme="minorEastAsia" w:hAnsiTheme="minorHAnsi" w:cstheme="minorBidi"/>
            <w:color w:val="auto"/>
            <w:sz w:val="22"/>
            <w:szCs w:val="22"/>
            <w:lang w:eastAsia="nl-BE"/>
          </w:rPr>
          <w:tab/>
        </w:r>
        <w:r w:rsidRPr="00B3553D">
          <w:rPr>
            <w:rStyle w:val="Hyperlink"/>
          </w:rPr>
          <w:t>Abiotische oorzaken van beschadigingen bij planten</w:t>
        </w:r>
        <w:r>
          <w:rPr>
            <w:webHidden/>
          </w:rPr>
          <w:tab/>
        </w:r>
        <w:r>
          <w:rPr>
            <w:webHidden/>
          </w:rPr>
          <w:fldChar w:fldCharType="begin"/>
        </w:r>
        <w:r>
          <w:rPr>
            <w:webHidden/>
          </w:rPr>
          <w:instrText xml:space="preserve"> PAGEREF _Toc484089104 \h </w:instrText>
        </w:r>
        <w:r>
          <w:rPr>
            <w:webHidden/>
          </w:rPr>
        </w:r>
        <w:r>
          <w:rPr>
            <w:webHidden/>
          </w:rPr>
          <w:fldChar w:fldCharType="separate"/>
        </w:r>
        <w:r w:rsidR="00F70122">
          <w:rPr>
            <w:webHidden/>
          </w:rPr>
          <w:t>29</w:t>
        </w:r>
        <w:r>
          <w:rPr>
            <w:webHidden/>
          </w:rPr>
          <w:fldChar w:fldCharType="end"/>
        </w:r>
      </w:hyperlink>
    </w:p>
    <w:p w14:paraId="18D48928" w14:textId="05FDBE6B" w:rsidR="00002DC8" w:rsidRDefault="00002DC8">
      <w:pPr>
        <w:pStyle w:val="Inhopg2"/>
        <w:rPr>
          <w:rFonts w:asciiTheme="minorHAnsi" w:eastAsiaTheme="minorEastAsia" w:hAnsiTheme="minorHAnsi" w:cstheme="minorBidi"/>
          <w:color w:val="auto"/>
          <w:sz w:val="22"/>
          <w:szCs w:val="22"/>
          <w:lang w:eastAsia="nl-BE"/>
        </w:rPr>
      </w:pPr>
      <w:hyperlink w:anchor="_Toc484089105" w:history="1">
        <w:r w:rsidRPr="00B3553D">
          <w:rPr>
            <w:rStyle w:val="Hyperlink"/>
            <w14:scene3d>
              <w14:camera w14:prst="orthographicFront"/>
              <w14:lightRig w14:rig="threePt" w14:dir="t">
                <w14:rot w14:lat="0" w14:lon="0" w14:rev="0"/>
              </w14:lightRig>
            </w14:scene3d>
          </w:rPr>
          <w:t>7.10</w:t>
        </w:r>
        <w:r>
          <w:rPr>
            <w:rFonts w:asciiTheme="minorHAnsi" w:eastAsiaTheme="minorEastAsia" w:hAnsiTheme="minorHAnsi" w:cstheme="minorBidi"/>
            <w:color w:val="auto"/>
            <w:sz w:val="22"/>
            <w:szCs w:val="22"/>
            <w:lang w:eastAsia="nl-BE"/>
          </w:rPr>
          <w:tab/>
        </w:r>
        <w:r w:rsidRPr="00B3553D">
          <w:rPr>
            <w:rStyle w:val="Hyperlink"/>
          </w:rPr>
          <w:t>Belangrijke levensprocessen in de plant (U)</w:t>
        </w:r>
        <w:r>
          <w:rPr>
            <w:webHidden/>
          </w:rPr>
          <w:tab/>
        </w:r>
        <w:r>
          <w:rPr>
            <w:webHidden/>
          </w:rPr>
          <w:fldChar w:fldCharType="begin"/>
        </w:r>
        <w:r>
          <w:rPr>
            <w:webHidden/>
          </w:rPr>
          <w:instrText xml:space="preserve"> PAGEREF _Toc484089105 \h </w:instrText>
        </w:r>
        <w:r>
          <w:rPr>
            <w:webHidden/>
          </w:rPr>
        </w:r>
        <w:r>
          <w:rPr>
            <w:webHidden/>
          </w:rPr>
          <w:fldChar w:fldCharType="separate"/>
        </w:r>
        <w:r w:rsidR="00F70122">
          <w:rPr>
            <w:webHidden/>
          </w:rPr>
          <w:t>30</w:t>
        </w:r>
        <w:r>
          <w:rPr>
            <w:webHidden/>
          </w:rPr>
          <w:fldChar w:fldCharType="end"/>
        </w:r>
      </w:hyperlink>
    </w:p>
    <w:p w14:paraId="2C9E9009" w14:textId="062048EB" w:rsidR="00002DC8" w:rsidRDefault="00002DC8">
      <w:pPr>
        <w:pStyle w:val="Inhopg2"/>
        <w:rPr>
          <w:rFonts w:asciiTheme="minorHAnsi" w:eastAsiaTheme="minorEastAsia" w:hAnsiTheme="minorHAnsi" w:cstheme="minorBidi"/>
          <w:color w:val="auto"/>
          <w:sz w:val="22"/>
          <w:szCs w:val="22"/>
          <w:lang w:eastAsia="nl-BE"/>
        </w:rPr>
      </w:pPr>
      <w:hyperlink w:anchor="_Toc484089106" w:history="1">
        <w:r w:rsidRPr="00B3553D">
          <w:rPr>
            <w:rStyle w:val="Hyperlink"/>
            <w14:scene3d>
              <w14:camera w14:prst="orthographicFront"/>
              <w14:lightRig w14:rig="threePt" w14:dir="t">
                <w14:rot w14:lat="0" w14:lon="0" w14:rev="0"/>
              </w14:lightRig>
            </w14:scene3d>
          </w:rPr>
          <w:t>7.11</w:t>
        </w:r>
        <w:r>
          <w:rPr>
            <w:rFonts w:asciiTheme="minorHAnsi" w:eastAsiaTheme="minorEastAsia" w:hAnsiTheme="minorHAnsi" w:cstheme="minorBidi"/>
            <w:color w:val="auto"/>
            <w:sz w:val="22"/>
            <w:szCs w:val="22"/>
            <w:lang w:eastAsia="nl-BE"/>
          </w:rPr>
          <w:tab/>
        </w:r>
        <w:r w:rsidRPr="00B3553D">
          <w:rPr>
            <w:rStyle w:val="Hyperlink"/>
          </w:rPr>
          <w:t>Bouw van de cel</w:t>
        </w:r>
        <w:r>
          <w:rPr>
            <w:webHidden/>
          </w:rPr>
          <w:tab/>
        </w:r>
        <w:r>
          <w:rPr>
            <w:webHidden/>
          </w:rPr>
          <w:fldChar w:fldCharType="begin"/>
        </w:r>
        <w:r>
          <w:rPr>
            <w:webHidden/>
          </w:rPr>
          <w:instrText xml:space="preserve"> PAGEREF _Toc484089106 \h </w:instrText>
        </w:r>
        <w:r>
          <w:rPr>
            <w:webHidden/>
          </w:rPr>
        </w:r>
        <w:r>
          <w:rPr>
            <w:webHidden/>
          </w:rPr>
          <w:fldChar w:fldCharType="separate"/>
        </w:r>
        <w:r w:rsidR="00F70122">
          <w:rPr>
            <w:webHidden/>
          </w:rPr>
          <w:t>31</w:t>
        </w:r>
        <w:r>
          <w:rPr>
            <w:webHidden/>
          </w:rPr>
          <w:fldChar w:fldCharType="end"/>
        </w:r>
      </w:hyperlink>
    </w:p>
    <w:p w14:paraId="5A086E34" w14:textId="75AC56AC" w:rsidR="00002DC8" w:rsidRDefault="00002DC8">
      <w:pPr>
        <w:pStyle w:val="Inhopg2"/>
        <w:rPr>
          <w:rFonts w:asciiTheme="minorHAnsi" w:eastAsiaTheme="minorEastAsia" w:hAnsiTheme="minorHAnsi" w:cstheme="minorBidi"/>
          <w:color w:val="auto"/>
          <w:sz w:val="22"/>
          <w:szCs w:val="22"/>
          <w:lang w:eastAsia="nl-BE"/>
        </w:rPr>
      </w:pPr>
      <w:hyperlink w:anchor="_Toc484089107" w:history="1">
        <w:r w:rsidRPr="00B3553D">
          <w:rPr>
            <w:rStyle w:val="Hyperlink"/>
            <w14:scene3d>
              <w14:camera w14:prst="orthographicFront"/>
              <w14:lightRig w14:rig="threePt" w14:dir="t">
                <w14:rot w14:lat="0" w14:lon="0" w14:rev="0"/>
              </w14:lightRig>
            </w14:scene3d>
          </w:rPr>
          <w:t>7.12</w:t>
        </w:r>
        <w:r>
          <w:rPr>
            <w:rFonts w:asciiTheme="minorHAnsi" w:eastAsiaTheme="minorEastAsia" w:hAnsiTheme="minorHAnsi" w:cstheme="minorBidi"/>
            <w:color w:val="auto"/>
            <w:sz w:val="22"/>
            <w:szCs w:val="22"/>
            <w:lang w:eastAsia="nl-BE"/>
          </w:rPr>
          <w:tab/>
        </w:r>
        <w:r w:rsidRPr="00B3553D">
          <w:rPr>
            <w:rStyle w:val="Hyperlink"/>
          </w:rPr>
          <w:t>De celcyclus</w:t>
        </w:r>
        <w:r>
          <w:rPr>
            <w:webHidden/>
          </w:rPr>
          <w:tab/>
        </w:r>
        <w:r>
          <w:rPr>
            <w:webHidden/>
          </w:rPr>
          <w:fldChar w:fldCharType="begin"/>
        </w:r>
        <w:r>
          <w:rPr>
            <w:webHidden/>
          </w:rPr>
          <w:instrText xml:space="preserve"> PAGEREF _Toc484089107 \h </w:instrText>
        </w:r>
        <w:r>
          <w:rPr>
            <w:webHidden/>
          </w:rPr>
        </w:r>
        <w:r>
          <w:rPr>
            <w:webHidden/>
          </w:rPr>
          <w:fldChar w:fldCharType="separate"/>
        </w:r>
        <w:r w:rsidR="00F70122">
          <w:rPr>
            <w:webHidden/>
          </w:rPr>
          <w:t>32</w:t>
        </w:r>
        <w:r>
          <w:rPr>
            <w:webHidden/>
          </w:rPr>
          <w:fldChar w:fldCharType="end"/>
        </w:r>
      </w:hyperlink>
    </w:p>
    <w:p w14:paraId="10789EEE" w14:textId="026BF154" w:rsidR="00002DC8" w:rsidRDefault="00002DC8">
      <w:pPr>
        <w:pStyle w:val="Inhopg2"/>
        <w:rPr>
          <w:rFonts w:asciiTheme="minorHAnsi" w:eastAsiaTheme="minorEastAsia" w:hAnsiTheme="minorHAnsi" w:cstheme="minorBidi"/>
          <w:color w:val="auto"/>
          <w:sz w:val="22"/>
          <w:szCs w:val="22"/>
          <w:lang w:eastAsia="nl-BE"/>
        </w:rPr>
      </w:pPr>
      <w:hyperlink w:anchor="_Toc484089108" w:history="1">
        <w:r w:rsidRPr="00B3553D">
          <w:rPr>
            <w:rStyle w:val="Hyperlink"/>
            <w14:scene3d>
              <w14:camera w14:prst="orthographicFront"/>
              <w14:lightRig w14:rig="threePt" w14:dir="t">
                <w14:rot w14:lat="0" w14:lon="0" w14:rev="0"/>
              </w14:lightRig>
            </w14:scene3d>
          </w:rPr>
          <w:t>7.13</w:t>
        </w:r>
        <w:r>
          <w:rPr>
            <w:rFonts w:asciiTheme="minorHAnsi" w:eastAsiaTheme="minorEastAsia" w:hAnsiTheme="minorHAnsi" w:cstheme="minorBidi"/>
            <w:color w:val="auto"/>
            <w:sz w:val="22"/>
            <w:szCs w:val="22"/>
            <w:lang w:eastAsia="nl-BE"/>
          </w:rPr>
          <w:tab/>
        </w:r>
        <w:r w:rsidRPr="00B3553D">
          <w:rPr>
            <w:rStyle w:val="Hyperlink"/>
          </w:rPr>
          <w:t>De voortplanting van de mens</w:t>
        </w:r>
        <w:r>
          <w:rPr>
            <w:webHidden/>
          </w:rPr>
          <w:tab/>
        </w:r>
        <w:r>
          <w:rPr>
            <w:webHidden/>
          </w:rPr>
          <w:fldChar w:fldCharType="begin"/>
        </w:r>
        <w:r>
          <w:rPr>
            <w:webHidden/>
          </w:rPr>
          <w:instrText xml:space="preserve"> PAGEREF _Toc484089108 \h </w:instrText>
        </w:r>
        <w:r>
          <w:rPr>
            <w:webHidden/>
          </w:rPr>
        </w:r>
        <w:r>
          <w:rPr>
            <w:webHidden/>
          </w:rPr>
          <w:fldChar w:fldCharType="separate"/>
        </w:r>
        <w:r w:rsidR="00F70122">
          <w:rPr>
            <w:webHidden/>
          </w:rPr>
          <w:t>33</w:t>
        </w:r>
        <w:r>
          <w:rPr>
            <w:webHidden/>
          </w:rPr>
          <w:fldChar w:fldCharType="end"/>
        </w:r>
      </w:hyperlink>
    </w:p>
    <w:p w14:paraId="7E75C25C" w14:textId="19F9EA8E" w:rsidR="00002DC8" w:rsidRDefault="00002DC8">
      <w:pPr>
        <w:pStyle w:val="Inhopg2"/>
        <w:rPr>
          <w:rFonts w:asciiTheme="minorHAnsi" w:eastAsiaTheme="minorEastAsia" w:hAnsiTheme="minorHAnsi" w:cstheme="minorBidi"/>
          <w:color w:val="auto"/>
          <w:sz w:val="22"/>
          <w:szCs w:val="22"/>
          <w:lang w:eastAsia="nl-BE"/>
        </w:rPr>
      </w:pPr>
      <w:hyperlink w:anchor="_Toc484089109" w:history="1">
        <w:r w:rsidRPr="00B3553D">
          <w:rPr>
            <w:rStyle w:val="Hyperlink"/>
            <w14:scene3d>
              <w14:camera w14:prst="orthographicFront"/>
              <w14:lightRig w14:rig="threePt" w14:dir="t">
                <w14:rot w14:lat="0" w14:lon="0" w14:rev="0"/>
              </w14:lightRig>
            </w14:scene3d>
          </w:rPr>
          <w:t>7.14</w:t>
        </w:r>
        <w:r>
          <w:rPr>
            <w:rFonts w:asciiTheme="minorHAnsi" w:eastAsiaTheme="minorEastAsia" w:hAnsiTheme="minorHAnsi" w:cstheme="minorBidi"/>
            <w:color w:val="auto"/>
            <w:sz w:val="22"/>
            <w:szCs w:val="22"/>
            <w:lang w:eastAsia="nl-BE"/>
          </w:rPr>
          <w:tab/>
        </w:r>
        <w:r w:rsidRPr="00B3553D">
          <w:rPr>
            <w:rStyle w:val="Hyperlink"/>
          </w:rPr>
          <w:t>Erfelijkheidsleer</w:t>
        </w:r>
        <w:r>
          <w:rPr>
            <w:webHidden/>
          </w:rPr>
          <w:tab/>
        </w:r>
        <w:r>
          <w:rPr>
            <w:webHidden/>
          </w:rPr>
          <w:fldChar w:fldCharType="begin"/>
        </w:r>
        <w:r>
          <w:rPr>
            <w:webHidden/>
          </w:rPr>
          <w:instrText xml:space="preserve"> PAGEREF _Toc484089109 \h </w:instrText>
        </w:r>
        <w:r>
          <w:rPr>
            <w:webHidden/>
          </w:rPr>
        </w:r>
        <w:r>
          <w:rPr>
            <w:webHidden/>
          </w:rPr>
          <w:fldChar w:fldCharType="separate"/>
        </w:r>
        <w:r w:rsidR="00F70122">
          <w:rPr>
            <w:webHidden/>
          </w:rPr>
          <w:t>37</w:t>
        </w:r>
        <w:r>
          <w:rPr>
            <w:webHidden/>
          </w:rPr>
          <w:fldChar w:fldCharType="end"/>
        </w:r>
      </w:hyperlink>
    </w:p>
    <w:p w14:paraId="06AE4294" w14:textId="00EB7840" w:rsidR="00002DC8" w:rsidRDefault="00002DC8">
      <w:pPr>
        <w:pStyle w:val="Inhopg2"/>
        <w:rPr>
          <w:rFonts w:asciiTheme="minorHAnsi" w:eastAsiaTheme="minorEastAsia" w:hAnsiTheme="minorHAnsi" w:cstheme="minorBidi"/>
          <w:color w:val="auto"/>
          <w:sz w:val="22"/>
          <w:szCs w:val="22"/>
          <w:lang w:eastAsia="nl-BE"/>
        </w:rPr>
      </w:pPr>
      <w:hyperlink w:anchor="_Toc484089110" w:history="1">
        <w:r w:rsidRPr="00B3553D">
          <w:rPr>
            <w:rStyle w:val="Hyperlink"/>
            <w14:scene3d>
              <w14:camera w14:prst="orthographicFront"/>
              <w14:lightRig w14:rig="threePt" w14:dir="t">
                <w14:rot w14:lat="0" w14:lon="0" w14:rev="0"/>
              </w14:lightRig>
            </w14:scene3d>
          </w:rPr>
          <w:t>7.15</w:t>
        </w:r>
        <w:r>
          <w:rPr>
            <w:rFonts w:asciiTheme="minorHAnsi" w:eastAsiaTheme="minorEastAsia" w:hAnsiTheme="minorHAnsi" w:cstheme="minorBidi"/>
            <w:color w:val="auto"/>
            <w:sz w:val="22"/>
            <w:szCs w:val="22"/>
            <w:lang w:eastAsia="nl-BE"/>
          </w:rPr>
          <w:tab/>
        </w:r>
        <w:r w:rsidRPr="00B3553D">
          <w:rPr>
            <w:rStyle w:val="Hyperlink"/>
          </w:rPr>
          <w:t>Evolutieleer</w:t>
        </w:r>
        <w:r>
          <w:rPr>
            <w:webHidden/>
          </w:rPr>
          <w:tab/>
        </w:r>
        <w:r>
          <w:rPr>
            <w:webHidden/>
          </w:rPr>
          <w:fldChar w:fldCharType="begin"/>
        </w:r>
        <w:r>
          <w:rPr>
            <w:webHidden/>
          </w:rPr>
          <w:instrText xml:space="preserve"> PAGEREF _Toc484089110 \h </w:instrText>
        </w:r>
        <w:r>
          <w:rPr>
            <w:webHidden/>
          </w:rPr>
        </w:r>
        <w:r>
          <w:rPr>
            <w:webHidden/>
          </w:rPr>
          <w:fldChar w:fldCharType="separate"/>
        </w:r>
        <w:r w:rsidR="00F70122">
          <w:rPr>
            <w:webHidden/>
          </w:rPr>
          <w:t>40</w:t>
        </w:r>
        <w:r>
          <w:rPr>
            <w:webHidden/>
          </w:rPr>
          <w:fldChar w:fldCharType="end"/>
        </w:r>
      </w:hyperlink>
    </w:p>
    <w:p w14:paraId="663CE4AE" w14:textId="568C2FB6" w:rsidR="00002DC8" w:rsidRDefault="00002DC8">
      <w:pPr>
        <w:pStyle w:val="Inhopg1"/>
        <w:rPr>
          <w:rFonts w:asciiTheme="minorHAnsi" w:eastAsiaTheme="minorEastAsia" w:hAnsiTheme="minorHAnsi" w:cstheme="minorBidi"/>
          <w:b w:val="0"/>
          <w:color w:val="auto"/>
          <w:sz w:val="22"/>
          <w:lang w:eastAsia="nl-BE"/>
        </w:rPr>
      </w:pPr>
      <w:hyperlink w:anchor="_Toc484089111" w:history="1">
        <w:r w:rsidRPr="00B3553D">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color w:val="auto"/>
            <w:sz w:val="22"/>
            <w:lang w:eastAsia="nl-BE"/>
          </w:rPr>
          <w:tab/>
        </w:r>
        <w:r w:rsidRPr="00B3553D">
          <w:rPr>
            <w:rStyle w:val="Hyperlink"/>
          </w:rPr>
          <w:t>Minimale materiële vereisten</w:t>
        </w:r>
        <w:r>
          <w:rPr>
            <w:webHidden/>
          </w:rPr>
          <w:tab/>
        </w:r>
        <w:r>
          <w:rPr>
            <w:webHidden/>
          </w:rPr>
          <w:fldChar w:fldCharType="begin"/>
        </w:r>
        <w:r>
          <w:rPr>
            <w:webHidden/>
          </w:rPr>
          <w:instrText xml:space="preserve"> PAGEREF _Toc484089111 \h </w:instrText>
        </w:r>
        <w:r>
          <w:rPr>
            <w:webHidden/>
          </w:rPr>
        </w:r>
        <w:r>
          <w:rPr>
            <w:webHidden/>
          </w:rPr>
          <w:fldChar w:fldCharType="separate"/>
        </w:r>
        <w:r w:rsidR="00F70122">
          <w:rPr>
            <w:webHidden/>
          </w:rPr>
          <w:t>41</w:t>
        </w:r>
        <w:r>
          <w:rPr>
            <w:webHidden/>
          </w:rPr>
          <w:fldChar w:fldCharType="end"/>
        </w:r>
      </w:hyperlink>
    </w:p>
    <w:p w14:paraId="491DDAE6" w14:textId="74786C43" w:rsidR="00002DC8" w:rsidRDefault="00002DC8">
      <w:pPr>
        <w:pStyle w:val="Inhopg2"/>
        <w:rPr>
          <w:rFonts w:asciiTheme="minorHAnsi" w:eastAsiaTheme="minorEastAsia" w:hAnsiTheme="minorHAnsi" w:cstheme="minorBidi"/>
          <w:color w:val="auto"/>
          <w:sz w:val="22"/>
          <w:szCs w:val="22"/>
          <w:lang w:eastAsia="nl-BE"/>
        </w:rPr>
      </w:pPr>
      <w:hyperlink w:anchor="_Toc484089112" w:history="1">
        <w:r w:rsidRPr="00B3553D">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B3553D">
          <w:rPr>
            <w:rStyle w:val="Hyperlink"/>
          </w:rPr>
          <w:t>Algemeen</w:t>
        </w:r>
        <w:r>
          <w:rPr>
            <w:webHidden/>
          </w:rPr>
          <w:tab/>
        </w:r>
        <w:r>
          <w:rPr>
            <w:webHidden/>
          </w:rPr>
          <w:fldChar w:fldCharType="begin"/>
        </w:r>
        <w:r>
          <w:rPr>
            <w:webHidden/>
          </w:rPr>
          <w:instrText xml:space="preserve"> PAGEREF _Toc484089112 \h </w:instrText>
        </w:r>
        <w:r>
          <w:rPr>
            <w:webHidden/>
          </w:rPr>
        </w:r>
        <w:r>
          <w:rPr>
            <w:webHidden/>
          </w:rPr>
          <w:fldChar w:fldCharType="separate"/>
        </w:r>
        <w:r w:rsidR="00F70122">
          <w:rPr>
            <w:webHidden/>
          </w:rPr>
          <w:t>41</w:t>
        </w:r>
        <w:r>
          <w:rPr>
            <w:webHidden/>
          </w:rPr>
          <w:fldChar w:fldCharType="end"/>
        </w:r>
      </w:hyperlink>
    </w:p>
    <w:p w14:paraId="196394C8" w14:textId="4CC0AEC2" w:rsidR="00002DC8" w:rsidRDefault="00002DC8">
      <w:pPr>
        <w:pStyle w:val="Inhopg2"/>
        <w:rPr>
          <w:rFonts w:asciiTheme="minorHAnsi" w:eastAsiaTheme="minorEastAsia" w:hAnsiTheme="minorHAnsi" w:cstheme="minorBidi"/>
          <w:color w:val="auto"/>
          <w:sz w:val="22"/>
          <w:szCs w:val="22"/>
          <w:lang w:eastAsia="nl-BE"/>
        </w:rPr>
      </w:pPr>
      <w:hyperlink w:anchor="_Toc484089113" w:history="1">
        <w:r w:rsidRPr="00B3553D">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B3553D">
          <w:rPr>
            <w:rStyle w:val="Hyperlink"/>
          </w:rPr>
          <w:t>Infrastructuur, (didactische) uitrusting, materiaal, materieel</w:t>
        </w:r>
        <w:r>
          <w:rPr>
            <w:webHidden/>
          </w:rPr>
          <w:tab/>
        </w:r>
        <w:r>
          <w:rPr>
            <w:webHidden/>
          </w:rPr>
          <w:fldChar w:fldCharType="begin"/>
        </w:r>
        <w:r>
          <w:rPr>
            <w:webHidden/>
          </w:rPr>
          <w:instrText xml:space="preserve"> PAGEREF _Toc484089113 \h </w:instrText>
        </w:r>
        <w:r>
          <w:rPr>
            <w:webHidden/>
          </w:rPr>
        </w:r>
        <w:r>
          <w:rPr>
            <w:webHidden/>
          </w:rPr>
          <w:fldChar w:fldCharType="separate"/>
        </w:r>
        <w:r w:rsidR="00F70122">
          <w:rPr>
            <w:webHidden/>
          </w:rPr>
          <w:t>41</w:t>
        </w:r>
        <w:r>
          <w:rPr>
            <w:webHidden/>
          </w:rPr>
          <w:fldChar w:fldCharType="end"/>
        </w:r>
      </w:hyperlink>
    </w:p>
    <w:p w14:paraId="1C4F6D5D" w14:textId="069080D2" w:rsidR="00002DC8" w:rsidRDefault="00002DC8">
      <w:pPr>
        <w:pStyle w:val="Inhopg2"/>
        <w:rPr>
          <w:rFonts w:asciiTheme="minorHAnsi" w:eastAsiaTheme="minorEastAsia" w:hAnsiTheme="minorHAnsi" w:cstheme="minorBidi"/>
          <w:color w:val="auto"/>
          <w:sz w:val="22"/>
          <w:szCs w:val="22"/>
          <w:lang w:eastAsia="nl-BE"/>
        </w:rPr>
      </w:pPr>
      <w:hyperlink w:anchor="_Toc484089114" w:history="1">
        <w:r w:rsidRPr="00B3553D">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eastAsia="nl-BE"/>
          </w:rPr>
          <w:tab/>
        </w:r>
        <w:r w:rsidRPr="00B3553D">
          <w:rPr>
            <w:rStyle w:val="Hyperlink"/>
          </w:rPr>
          <w:t>Veiligheid, gezondheid, hygiëne, milieu</w:t>
        </w:r>
        <w:r>
          <w:rPr>
            <w:webHidden/>
          </w:rPr>
          <w:tab/>
        </w:r>
        <w:r>
          <w:rPr>
            <w:webHidden/>
          </w:rPr>
          <w:fldChar w:fldCharType="begin"/>
        </w:r>
        <w:r>
          <w:rPr>
            <w:webHidden/>
          </w:rPr>
          <w:instrText xml:space="preserve"> PAGEREF _Toc484089114 \h </w:instrText>
        </w:r>
        <w:r>
          <w:rPr>
            <w:webHidden/>
          </w:rPr>
        </w:r>
        <w:r>
          <w:rPr>
            <w:webHidden/>
          </w:rPr>
          <w:fldChar w:fldCharType="separate"/>
        </w:r>
        <w:r w:rsidR="00F70122">
          <w:rPr>
            <w:webHidden/>
          </w:rPr>
          <w:t>42</w:t>
        </w:r>
        <w:r>
          <w:rPr>
            <w:webHidden/>
          </w:rPr>
          <w:fldChar w:fldCharType="end"/>
        </w:r>
      </w:hyperlink>
    </w:p>
    <w:p w14:paraId="2E233ECF" w14:textId="5CDA4367" w:rsidR="00002DC8" w:rsidRDefault="00002DC8">
      <w:pPr>
        <w:pStyle w:val="Inhopg1"/>
        <w:rPr>
          <w:rFonts w:asciiTheme="minorHAnsi" w:eastAsiaTheme="minorEastAsia" w:hAnsiTheme="minorHAnsi" w:cstheme="minorBidi"/>
          <w:b w:val="0"/>
          <w:color w:val="auto"/>
          <w:sz w:val="22"/>
          <w:lang w:eastAsia="nl-BE"/>
        </w:rPr>
      </w:pPr>
      <w:hyperlink w:anchor="_Toc484089115" w:history="1">
        <w:r w:rsidRPr="00B3553D">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color w:val="auto"/>
            <w:sz w:val="22"/>
            <w:lang w:eastAsia="nl-BE"/>
          </w:rPr>
          <w:tab/>
        </w:r>
        <w:r w:rsidRPr="00B3553D">
          <w:rPr>
            <w:rStyle w:val="Hyperlink"/>
          </w:rPr>
          <w:t>Evaluatie</w:t>
        </w:r>
        <w:r>
          <w:rPr>
            <w:webHidden/>
          </w:rPr>
          <w:tab/>
        </w:r>
        <w:r>
          <w:rPr>
            <w:webHidden/>
          </w:rPr>
          <w:fldChar w:fldCharType="begin"/>
        </w:r>
        <w:r>
          <w:rPr>
            <w:webHidden/>
          </w:rPr>
          <w:instrText xml:space="preserve"> PAGEREF _Toc484089115 \h </w:instrText>
        </w:r>
        <w:r>
          <w:rPr>
            <w:webHidden/>
          </w:rPr>
        </w:r>
        <w:r>
          <w:rPr>
            <w:webHidden/>
          </w:rPr>
          <w:fldChar w:fldCharType="separate"/>
        </w:r>
        <w:r w:rsidR="00F70122">
          <w:rPr>
            <w:webHidden/>
          </w:rPr>
          <w:t>43</w:t>
        </w:r>
        <w:r>
          <w:rPr>
            <w:webHidden/>
          </w:rPr>
          <w:fldChar w:fldCharType="end"/>
        </w:r>
      </w:hyperlink>
    </w:p>
    <w:p w14:paraId="192D639E" w14:textId="303F47AF" w:rsidR="00002DC8" w:rsidRDefault="00002DC8">
      <w:pPr>
        <w:pStyle w:val="Inhopg1"/>
        <w:rPr>
          <w:rFonts w:asciiTheme="minorHAnsi" w:eastAsiaTheme="minorEastAsia" w:hAnsiTheme="minorHAnsi" w:cstheme="minorBidi"/>
          <w:b w:val="0"/>
          <w:color w:val="auto"/>
          <w:sz w:val="22"/>
          <w:lang w:eastAsia="nl-BE"/>
        </w:rPr>
      </w:pPr>
      <w:hyperlink w:anchor="_Toc484089116" w:history="1">
        <w:r w:rsidRPr="00B3553D">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color w:val="auto"/>
            <w:sz w:val="22"/>
            <w:lang w:eastAsia="nl-BE"/>
          </w:rPr>
          <w:tab/>
        </w:r>
        <w:r w:rsidRPr="00B3553D">
          <w:rPr>
            <w:rStyle w:val="Hyperlink"/>
          </w:rPr>
          <w:t>Eindtermen</w:t>
        </w:r>
        <w:r>
          <w:rPr>
            <w:webHidden/>
          </w:rPr>
          <w:tab/>
        </w:r>
        <w:r>
          <w:rPr>
            <w:webHidden/>
          </w:rPr>
          <w:fldChar w:fldCharType="begin"/>
        </w:r>
        <w:r>
          <w:rPr>
            <w:webHidden/>
          </w:rPr>
          <w:instrText xml:space="preserve"> PAGEREF _Toc484089116 \h </w:instrText>
        </w:r>
        <w:r>
          <w:rPr>
            <w:webHidden/>
          </w:rPr>
        </w:r>
        <w:r>
          <w:rPr>
            <w:webHidden/>
          </w:rPr>
          <w:fldChar w:fldCharType="separate"/>
        </w:r>
        <w:r w:rsidR="00F70122">
          <w:rPr>
            <w:webHidden/>
          </w:rPr>
          <w:t>45</w:t>
        </w:r>
        <w:r>
          <w:rPr>
            <w:webHidden/>
          </w:rPr>
          <w:fldChar w:fldCharType="end"/>
        </w:r>
      </w:hyperlink>
    </w:p>
    <w:p w14:paraId="172054FC" w14:textId="6AEE1451" w:rsidR="009C4975" w:rsidRDefault="00A228E2">
      <w:pPr>
        <w:rPr>
          <w:rFonts w:cs="Arial"/>
          <w:sz w:val="28"/>
        </w:rPr>
      </w:pPr>
      <w:r>
        <w:rPr>
          <w:rFonts w:cs="Arial"/>
          <w:noProof/>
          <w:color w:val="404040" w:themeColor="text1" w:themeTint="BF"/>
          <w:sz w:val="28"/>
        </w:rPr>
        <w:fldChar w:fldCharType="end"/>
      </w:r>
    </w:p>
    <w:p w14:paraId="4E68F793" w14:textId="77777777" w:rsidR="00796EB4" w:rsidRPr="00B36C56" w:rsidRDefault="00796EB4">
      <w:pPr>
        <w:rPr>
          <w:rFonts w:cs="Arial"/>
        </w:rPr>
      </w:pPr>
    </w:p>
    <w:p w14:paraId="2BEEACCD" w14:textId="77777777" w:rsidR="00A0235A" w:rsidRPr="00B36C56" w:rsidRDefault="00A0235A">
      <w:pPr>
        <w:rPr>
          <w:rFonts w:cs="Arial"/>
        </w:rPr>
      </w:pPr>
    </w:p>
    <w:p w14:paraId="7E680B9C" w14:textId="77777777" w:rsidR="00A0235A" w:rsidRPr="00B36C56" w:rsidRDefault="00A0235A">
      <w:pPr>
        <w:rPr>
          <w:rFonts w:cs="Arial"/>
        </w:rPr>
      </w:pPr>
    </w:p>
    <w:p w14:paraId="78926963" w14:textId="77777777" w:rsidR="00A0235A" w:rsidRPr="00B36C56" w:rsidRDefault="00A0235A">
      <w:pPr>
        <w:rPr>
          <w:rFonts w:cs="Arial"/>
        </w:rPr>
      </w:pPr>
    </w:p>
    <w:p w14:paraId="23E1F5C6" w14:textId="77777777" w:rsidR="00A0235A" w:rsidRPr="00B36C56" w:rsidRDefault="00A0235A">
      <w:pPr>
        <w:rPr>
          <w:rFonts w:cs="Arial"/>
        </w:rPr>
      </w:pPr>
    </w:p>
    <w:p w14:paraId="2E9E7BAE" w14:textId="77777777" w:rsidR="00A0235A" w:rsidRPr="00B36C56" w:rsidRDefault="00A0235A">
      <w:pPr>
        <w:rPr>
          <w:rFonts w:cs="Arial"/>
        </w:rPr>
      </w:pPr>
    </w:p>
    <w:p w14:paraId="10FB9862" w14:textId="77777777" w:rsidR="00A0235A" w:rsidRPr="00B36C56" w:rsidRDefault="00A0235A">
      <w:pPr>
        <w:rPr>
          <w:rFonts w:cs="Arial"/>
        </w:rPr>
      </w:pPr>
    </w:p>
    <w:p w14:paraId="1F1196BC" w14:textId="77777777" w:rsidR="00A0235A" w:rsidRPr="00B36C56" w:rsidRDefault="00A0235A">
      <w:pPr>
        <w:rPr>
          <w:rFonts w:cs="Arial"/>
        </w:rPr>
      </w:pPr>
    </w:p>
    <w:p w14:paraId="00D06771" w14:textId="77777777" w:rsidR="00A0235A" w:rsidRPr="00B36C56" w:rsidRDefault="00A0235A">
      <w:pPr>
        <w:rPr>
          <w:rFonts w:cs="Arial"/>
        </w:rPr>
      </w:pPr>
    </w:p>
    <w:p w14:paraId="561D15EB" w14:textId="77777777" w:rsidR="00A0235A" w:rsidRPr="00B36C56" w:rsidRDefault="00A0235A">
      <w:pPr>
        <w:rPr>
          <w:rFonts w:cs="Arial"/>
        </w:rPr>
      </w:pPr>
    </w:p>
    <w:p w14:paraId="34DEB73C" w14:textId="77777777" w:rsidR="00A0235A" w:rsidRPr="00B36C56" w:rsidRDefault="00A0235A">
      <w:pPr>
        <w:rPr>
          <w:rFonts w:cs="Arial"/>
        </w:rPr>
      </w:pPr>
    </w:p>
    <w:p w14:paraId="5F283616" w14:textId="77777777" w:rsidR="00A0235A" w:rsidRPr="00B36C56" w:rsidRDefault="00A0235A">
      <w:pPr>
        <w:rPr>
          <w:rFonts w:cs="Arial"/>
        </w:rPr>
      </w:pPr>
    </w:p>
    <w:p w14:paraId="24AFDA29" w14:textId="77777777" w:rsidR="00A0235A" w:rsidRPr="00B36C56" w:rsidRDefault="00A0235A">
      <w:pPr>
        <w:rPr>
          <w:rFonts w:cs="Arial"/>
        </w:rPr>
      </w:pPr>
    </w:p>
    <w:p w14:paraId="09512D84" w14:textId="77777777" w:rsidR="00A0235A" w:rsidRPr="00B36C56" w:rsidRDefault="00A0235A">
      <w:pPr>
        <w:rPr>
          <w:rFonts w:cs="Arial"/>
        </w:rPr>
      </w:pPr>
    </w:p>
    <w:p w14:paraId="0A4BD389" w14:textId="77777777" w:rsidR="00A0235A" w:rsidRPr="00B36C56" w:rsidRDefault="00A0235A">
      <w:pPr>
        <w:rPr>
          <w:rFonts w:cs="Arial"/>
        </w:rPr>
      </w:pPr>
    </w:p>
    <w:p w14:paraId="19FED330" w14:textId="77777777" w:rsidR="00067398" w:rsidRDefault="00067398" w:rsidP="00E53396">
      <w:pPr>
        <w:pStyle w:val="LPTekst"/>
      </w:pPr>
    </w:p>
    <w:p w14:paraId="7FEC04DD" w14:textId="77777777" w:rsidR="00D85EE2" w:rsidRPr="003A4358" w:rsidRDefault="001A6E2F" w:rsidP="00C04FF1">
      <w:pPr>
        <w:pStyle w:val="LPKop1"/>
      </w:pPr>
      <w:bookmarkStart w:id="1" w:name="_Toc484089081"/>
      <w:r w:rsidRPr="003A4358">
        <w:lastRenderedPageBreak/>
        <w:t>I</w:t>
      </w:r>
      <w:r w:rsidR="00DA3AAF" w:rsidRPr="003A4358">
        <w:t>nleiding en situering van het leerplan</w:t>
      </w:r>
      <w:bookmarkEnd w:id="1"/>
    </w:p>
    <w:p w14:paraId="1C83982F" w14:textId="5CA44D9A" w:rsidR="008C74FF" w:rsidRPr="008C74FF" w:rsidRDefault="008C74FF" w:rsidP="008C74FF">
      <w:pPr>
        <w:pStyle w:val="LPKop2"/>
      </w:pPr>
      <w:bookmarkStart w:id="2" w:name="_Toc468183760"/>
      <w:bookmarkStart w:id="3" w:name="_Toc470158695"/>
      <w:bookmarkStart w:id="4" w:name="_Toc484089082"/>
      <w:r w:rsidRPr="008C74FF">
        <w:t>Inleiding</w:t>
      </w:r>
      <w:bookmarkEnd w:id="2"/>
      <w:bookmarkEnd w:id="3"/>
      <w:bookmarkEnd w:id="4"/>
    </w:p>
    <w:p w14:paraId="7F720D53" w14:textId="1023CD90" w:rsidR="008C74FF" w:rsidRPr="009A28C6" w:rsidRDefault="008C74FF" w:rsidP="008C74FF">
      <w:pPr>
        <w:spacing w:after="240" w:line="360" w:lineRule="auto"/>
        <w:jc w:val="both"/>
        <w:rPr>
          <w:rFonts w:eastAsia="Times New Roman" w:cs="Times New Roman"/>
          <w:color w:val="404040" w:themeColor="text1" w:themeTint="BF"/>
          <w:szCs w:val="20"/>
          <w:lang w:val="nl-NL" w:eastAsia="nl-NL"/>
        </w:rPr>
      </w:pPr>
      <w:r w:rsidRPr="008C74FF">
        <w:rPr>
          <w:rFonts w:eastAsia="Times New Roman" w:cs="Times New Roman"/>
          <w:color w:val="404040" w:themeColor="text1" w:themeTint="BF"/>
          <w:szCs w:val="20"/>
          <w:lang w:val="nl-NL" w:eastAsia="nl-NL"/>
        </w:rPr>
        <w:t xml:space="preserve">Dit leerplan is van </w:t>
      </w:r>
      <w:r w:rsidRPr="009A28C6">
        <w:rPr>
          <w:rFonts w:eastAsia="Times New Roman" w:cs="Times New Roman"/>
          <w:color w:val="404040" w:themeColor="text1" w:themeTint="BF"/>
          <w:szCs w:val="20"/>
          <w:lang w:val="nl-NL" w:eastAsia="nl-NL"/>
        </w:rPr>
        <w:t>toepassing voor volgende studierichtingen</w:t>
      </w:r>
      <w:r w:rsidR="00075B15" w:rsidRPr="009A28C6">
        <w:rPr>
          <w:rFonts w:eastAsia="Times New Roman" w:cs="Times New Roman"/>
          <w:color w:val="404040" w:themeColor="text1" w:themeTint="BF"/>
          <w:szCs w:val="20"/>
          <w:lang w:val="nl-NL" w:eastAsia="nl-NL"/>
        </w:rPr>
        <w:t xml:space="preserve"> in de derde graad </w:t>
      </w:r>
      <w:proofErr w:type="spellStart"/>
      <w:r w:rsidR="00075B15" w:rsidRPr="009A28C6">
        <w:rPr>
          <w:rFonts w:eastAsia="Times New Roman" w:cs="Times New Roman"/>
          <w:color w:val="404040" w:themeColor="text1" w:themeTint="BF"/>
          <w:szCs w:val="20"/>
          <w:lang w:val="nl-NL" w:eastAsia="nl-NL"/>
        </w:rPr>
        <w:t>tso</w:t>
      </w:r>
      <w:proofErr w:type="spellEnd"/>
      <w:r w:rsidRPr="009A28C6">
        <w:rPr>
          <w:rFonts w:eastAsia="Times New Roman" w:cs="Times New Roman"/>
          <w:color w:val="404040" w:themeColor="text1" w:themeTint="BF"/>
          <w:szCs w:val="20"/>
          <w:lang w:val="nl-NL" w:eastAsia="nl-NL"/>
        </w:rPr>
        <w:t>:</w:t>
      </w:r>
    </w:p>
    <w:p w14:paraId="55762994" w14:textId="77777777" w:rsidR="008C74FF" w:rsidRPr="009A28C6" w:rsidRDefault="008C74FF" w:rsidP="005E0670">
      <w:pPr>
        <w:pStyle w:val="LPTekst"/>
        <w:numPr>
          <w:ilvl w:val="0"/>
          <w:numId w:val="2"/>
        </w:numPr>
      </w:pPr>
      <w:bookmarkStart w:id="5" w:name="_Toc470158696"/>
      <w:r w:rsidRPr="009A28C6">
        <w:t xml:space="preserve">Dier- en </w:t>
      </w:r>
      <w:proofErr w:type="spellStart"/>
      <w:r w:rsidRPr="009A28C6">
        <w:t>landbouwtechnische</w:t>
      </w:r>
      <w:proofErr w:type="spellEnd"/>
      <w:r w:rsidRPr="009A28C6">
        <w:t xml:space="preserve"> wetenschappen</w:t>
      </w:r>
    </w:p>
    <w:p w14:paraId="3125F97E" w14:textId="77777777" w:rsidR="008C74FF" w:rsidRPr="009A28C6" w:rsidRDefault="008C74FF" w:rsidP="005E0670">
      <w:pPr>
        <w:pStyle w:val="LPTekst"/>
        <w:numPr>
          <w:ilvl w:val="0"/>
          <w:numId w:val="2"/>
        </w:numPr>
      </w:pPr>
      <w:r w:rsidRPr="009A28C6">
        <w:t xml:space="preserve">Natuur- en </w:t>
      </w:r>
      <w:proofErr w:type="spellStart"/>
      <w:r w:rsidRPr="009A28C6">
        <w:t>groentechn</w:t>
      </w:r>
      <w:r w:rsidR="0096685C" w:rsidRPr="009A28C6">
        <w:t>i</w:t>
      </w:r>
      <w:r w:rsidRPr="009A28C6">
        <w:t>sche</w:t>
      </w:r>
      <w:proofErr w:type="spellEnd"/>
      <w:r w:rsidRPr="009A28C6">
        <w:t xml:space="preserve"> wetenschappen</w:t>
      </w:r>
    </w:p>
    <w:p w14:paraId="18E131BD" w14:textId="77777777" w:rsidR="008C74FF" w:rsidRDefault="008C74FF" w:rsidP="005E0670">
      <w:pPr>
        <w:pStyle w:val="LPTekst"/>
        <w:numPr>
          <w:ilvl w:val="0"/>
          <w:numId w:val="2"/>
        </w:numPr>
      </w:pPr>
      <w:proofErr w:type="spellStart"/>
      <w:r w:rsidRPr="009A28C6">
        <w:t>Planttechnische</w:t>
      </w:r>
      <w:proofErr w:type="spellEnd"/>
      <w:r w:rsidRPr="009A28C6">
        <w:t xml:space="preserve"> </w:t>
      </w:r>
      <w:r w:rsidRPr="008C74FF">
        <w:t xml:space="preserve">wetenschappen </w:t>
      </w:r>
    </w:p>
    <w:p w14:paraId="123DE6C5" w14:textId="77777777" w:rsidR="008C74FF" w:rsidRPr="008C74FF" w:rsidRDefault="008C74FF" w:rsidP="008C74FF">
      <w:pPr>
        <w:pStyle w:val="LPKop2"/>
      </w:pPr>
      <w:bookmarkStart w:id="6" w:name="_Toc484089083"/>
      <w:r w:rsidRPr="008C74FF">
        <w:t>Plaats in de lessentabel</w:t>
      </w:r>
      <w:bookmarkEnd w:id="5"/>
      <w:bookmarkEnd w:id="6"/>
      <w:r w:rsidRPr="008C74FF">
        <w:t xml:space="preserve"> </w:t>
      </w:r>
    </w:p>
    <w:p w14:paraId="3806C67A" w14:textId="77777777" w:rsidR="005A3FDA" w:rsidRPr="005A3FDA" w:rsidRDefault="005A3FDA" w:rsidP="005A3FDA">
      <w:pPr>
        <w:spacing w:after="240" w:line="360" w:lineRule="auto"/>
        <w:jc w:val="both"/>
        <w:rPr>
          <w:rFonts w:eastAsia="Times New Roman" w:cs="Times New Roman"/>
          <w:color w:val="404040" w:themeColor="text1" w:themeTint="BF"/>
          <w:szCs w:val="20"/>
          <w:lang w:val="nl-NL" w:eastAsia="nl-NL"/>
        </w:rPr>
      </w:pPr>
      <w:r w:rsidRPr="005A3FDA">
        <w:rPr>
          <w:rFonts w:eastAsia="Times New Roman" w:cs="Times New Roman"/>
          <w:color w:val="404040" w:themeColor="text1" w:themeTint="BF"/>
          <w:szCs w:val="20"/>
          <w:lang w:val="nl-NL" w:eastAsia="nl-NL"/>
        </w:rPr>
        <w:t xml:space="preserve">Zie </w:t>
      </w:r>
      <w:hyperlink r:id="rId10" w:history="1">
        <w:r w:rsidRPr="005A3FDA">
          <w:rPr>
            <w:rFonts w:eastAsia="Times New Roman" w:cs="Times New Roman"/>
            <w:color w:val="404040" w:themeColor="text1" w:themeTint="BF"/>
            <w:szCs w:val="20"/>
            <w:u w:val="single"/>
            <w:lang w:val="nl-NL" w:eastAsia="nl-NL"/>
          </w:rPr>
          <w:t>www.katholiekonderwijs.vlaanderen</w:t>
        </w:r>
      </w:hyperlink>
      <w:r w:rsidRPr="005A3FDA">
        <w:rPr>
          <w:rFonts w:eastAsia="Times New Roman" w:cs="Times New Roman"/>
          <w:color w:val="404040" w:themeColor="text1" w:themeTint="BF"/>
          <w:szCs w:val="20"/>
          <w:lang w:val="nl-NL" w:eastAsia="nl-NL"/>
        </w:rPr>
        <w:t xml:space="preserve"> bij leerplannen &amp; lessentabellen.</w:t>
      </w:r>
    </w:p>
    <w:p w14:paraId="76F91A6C" w14:textId="77777777" w:rsidR="005A3FDA" w:rsidRPr="005A3FDA" w:rsidRDefault="005A3FDA" w:rsidP="005A3FDA">
      <w:pPr>
        <w:pStyle w:val="LPTekst"/>
      </w:pPr>
      <w:r w:rsidRPr="005A3FDA">
        <w:t xml:space="preserve">Om een goed overzicht te krijgen van de plaats van dit leerplan binnen het geheel van de vorming, verwijzen we naar de lessentabel op de website van het </w:t>
      </w:r>
      <w:hyperlink r:id="rId11" w:history="1">
        <w:r w:rsidRPr="005A3FDA">
          <w:rPr>
            <w:rStyle w:val="Hyperlink"/>
            <w:rFonts w:eastAsiaTheme="majorEastAsia"/>
          </w:rPr>
          <w:t>Katholiek Onderwijs Vlaanderen</w:t>
        </w:r>
      </w:hyperlink>
      <w:r w:rsidRPr="005A3FDA">
        <w:t>. Deze lessentabel is richtinggevend en kan verschillen van de lessentabel die op uw school gehanteerd wordt.</w:t>
      </w:r>
    </w:p>
    <w:p w14:paraId="5F6D89B5" w14:textId="554919A8" w:rsidR="009C4975" w:rsidRPr="00B36C56" w:rsidRDefault="00075B15" w:rsidP="00A825B0">
      <w:pPr>
        <w:pStyle w:val="LPTekst"/>
        <w:rPr>
          <w:rFonts w:cs="Arial"/>
        </w:rPr>
      </w:pPr>
      <w:r w:rsidRPr="001E13B9">
        <w:rPr>
          <w:rFonts w:cs="Arial"/>
        </w:rPr>
        <w:t xml:space="preserve">Het leerplan Toegepaste biologie 3de graad </w:t>
      </w:r>
      <w:proofErr w:type="spellStart"/>
      <w:r w:rsidRPr="001E13B9">
        <w:rPr>
          <w:rFonts w:cs="Arial"/>
        </w:rPr>
        <w:t>tso</w:t>
      </w:r>
      <w:proofErr w:type="spellEnd"/>
      <w:r w:rsidRPr="001E13B9">
        <w:rPr>
          <w:rFonts w:cs="Arial"/>
        </w:rPr>
        <w:t xml:space="preserve"> is geschreven voor 2 wekelijkse lestijden per leerjaar van de graad.</w:t>
      </w:r>
    </w:p>
    <w:p w14:paraId="0848C87D" w14:textId="77777777" w:rsidR="009C4975" w:rsidRPr="00B36C56" w:rsidRDefault="009C4975" w:rsidP="00A825B0">
      <w:pPr>
        <w:pStyle w:val="LPTekst"/>
        <w:rPr>
          <w:rFonts w:cs="Arial"/>
        </w:rPr>
      </w:pPr>
    </w:p>
    <w:p w14:paraId="6B400DD1" w14:textId="77777777" w:rsidR="00043838" w:rsidRPr="00B36C56" w:rsidRDefault="00043838" w:rsidP="00A825B0">
      <w:pPr>
        <w:pStyle w:val="LPTekst"/>
        <w:rPr>
          <w:rFonts w:cs="Arial"/>
        </w:rPr>
      </w:pPr>
    </w:p>
    <w:p w14:paraId="135F03CA" w14:textId="77777777" w:rsidR="00043838" w:rsidRPr="00B36C56" w:rsidRDefault="00043838" w:rsidP="00A825B0">
      <w:pPr>
        <w:pStyle w:val="LPTekst"/>
        <w:rPr>
          <w:rFonts w:cs="Arial"/>
        </w:rPr>
      </w:pPr>
    </w:p>
    <w:p w14:paraId="3F210F69" w14:textId="77777777" w:rsidR="00043838" w:rsidRPr="00B36C56" w:rsidRDefault="00043838" w:rsidP="00A825B0">
      <w:pPr>
        <w:pStyle w:val="LPTekst"/>
        <w:rPr>
          <w:rFonts w:cs="Arial"/>
        </w:rPr>
      </w:pPr>
    </w:p>
    <w:p w14:paraId="7258FD5E" w14:textId="77777777" w:rsidR="00043838" w:rsidRPr="00B36C56" w:rsidRDefault="00043838" w:rsidP="00A825B0">
      <w:pPr>
        <w:pStyle w:val="LPTekst"/>
        <w:rPr>
          <w:rFonts w:cs="Arial"/>
        </w:rPr>
      </w:pPr>
    </w:p>
    <w:p w14:paraId="5AFCF143" w14:textId="77777777" w:rsidR="00043838" w:rsidRPr="00B36C56" w:rsidRDefault="00043838" w:rsidP="00A825B0">
      <w:pPr>
        <w:pStyle w:val="LPTekst"/>
        <w:rPr>
          <w:rFonts w:cs="Arial"/>
        </w:rPr>
      </w:pPr>
    </w:p>
    <w:p w14:paraId="34C089C2" w14:textId="77777777" w:rsidR="00043838" w:rsidRPr="00B36C56" w:rsidRDefault="00043838" w:rsidP="00A825B0">
      <w:pPr>
        <w:pStyle w:val="LPTekst"/>
        <w:rPr>
          <w:rFonts w:cs="Arial"/>
        </w:rPr>
      </w:pPr>
    </w:p>
    <w:p w14:paraId="597198F6" w14:textId="77777777" w:rsidR="00043838" w:rsidRPr="00B36C56" w:rsidRDefault="00043838" w:rsidP="00A825B0">
      <w:pPr>
        <w:pStyle w:val="LPTekst"/>
        <w:rPr>
          <w:rFonts w:cs="Arial"/>
        </w:rPr>
      </w:pPr>
    </w:p>
    <w:p w14:paraId="2C04BF19" w14:textId="77777777" w:rsidR="005A3FDA" w:rsidRPr="005A3FDA" w:rsidRDefault="005A3FDA" w:rsidP="00D26A25">
      <w:pPr>
        <w:pStyle w:val="LPKop1"/>
      </w:pPr>
      <w:bookmarkStart w:id="7" w:name="_Toc471046702"/>
      <w:bookmarkStart w:id="8" w:name="_Toc484089084"/>
      <w:r w:rsidRPr="005A3FDA">
        <w:lastRenderedPageBreak/>
        <w:t>Beginsituatie en instroom</w:t>
      </w:r>
      <w:bookmarkEnd w:id="7"/>
      <w:bookmarkEnd w:id="8"/>
    </w:p>
    <w:p w14:paraId="798D4D4C" w14:textId="77777777" w:rsidR="00091C6C" w:rsidRPr="009A28C6" w:rsidRDefault="00091C6C" w:rsidP="009A28C6">
      <w:pPr>
        <w:shd w:val="clear" w:color="auto" w:fill="FFFFFF"/>
        <w:spacing w:after="240" w:line="360" w:lineRule="auto"/>
        <w:rPr>
          <w:rFonts w:eastAsia="Times New Roman" w:cs="Times New Roman"/>
          <w:color w:val="404040" w:themeColor="text1" w:themeTint="BF"/>
          <w:szCs w:val="20"/>
          <w:lang w:val="nl-NL" w:eastAsia="nl-NL"/>
        </w:rPr>
      </w:pPr>
      <w:r w:rsidRPr="009A28C6">
        <w:rPr>
          <w:rFonts w:eastAsia="Times New Roman" w:cs="Times New Roman"/>
          <w:color w:val="404040" w:themeColor="text1" w:themeTint="BF"/>
          <w:szCs w:val="20"/>
          <w:lang w:val="nl-NL" w:eastAsia="nl-NL"/>
        </w:rPr>
        <w:t xml:space="preserve">De meeste leerlingen hebben reeds kennis gemaakt met de geïntegreerde aanpak van natuurwetenschappen (tweede graad </w:t>
      </w:r>
      <w:proofErr w:type="spellStart"/>
      <w:r w:rsidRPr="009A28C6">
        <w:rPr>
          <w:rFonts w:eastAsia="Times New Roman" w:cs="Times New Roman"/>
          <w:color w:val="404040" w:themeColor="text1" w:themeTint="BF"/>
          <w:szCs w:val="20"/>
          <w:lang w:val="nl-NL" w:eastAsia="nl-NL"/>
        </w:rPr>
        <w:t>tso</w:t>
      </w:r>
      <w:proofErr w:type="spellEnd"/>
      <w:r w:rsidRPr="009A28C6">
        <w:rPr>
          <w:rFonts w:eastAsia="Times New Roman" w:cs="Times New Roman"/>
          <w:color w:val="404040" w:themeColor="text1" w:themeTint="BF"/>
          <w:szCs w:val="20"/>
          <w:lang w:val="nl-NL" w:eastAsia="nl-NL"/>
        </w:rPr>
        <w:t>/kso). Andere leerlingen komen uit studierichtingen waar ze via fysica, chemie en/of biologie hebben kennis gemaakt met wetenschappelijke begrippen en de wetenschappelijke methode.</w:t>
      </w:r>
    </w:p>
    <w:p w14:paraId="3CDB5DB6" w14:textId="3A4D8892" w:rsidR="00091C6C" w:rsidRPr="009A28C6" w:rsidRDefault="00091C6C" w:rsidP="009A28C6">
      <w:pPr>
        <w:spacing w:after="240" w:line="360" w:lineRule="auto"/>
        <w:rPr>
          <w:rFonts w:eastAsia="Times New Roman" w:cs="Times New Roman"/>
          <w:color w:val="404040" w:themeColor="text1" w:themeTint="BF"/>
          <w:szCs w:val="20"/>
          <w:lang w:val="nl-NL" w:eastAsia="nl-NL"/>
        </w:rPr>
      </w:pPr>
      <w:r w:rsidRPr="009A28C6">
        <w:rPr>
          <w:rFonts w:eastAsia="Times New Roman" w:cs="Times New Roman"/>
          <w:color w:val="404040" w:themeColor="text1" w:themeTint="BF"/>
          <w:szCs w:val="20"/>
          <w:shd w:val="clear" w:color="auto" w:fill="FFFFFF"/>
          <w:lang w:val="nl-NL" w:eastAsia="nl-NL"/>
        </w:rPr>
        <w:t xml:space="preserve">Volgende begrippen kwamen in </w:t>
      </w:r>
      <w:r w:rsidRPr="009A28C6">
        <w:rPr>
          <w:rFonts w:eastAsia="Times New Roman" w:cs="Times New Roman"/>
          <w:b/>
          <w:color w:val="404040" w:themeColor="text1" w:themeTint="BF"/>
          <w:szCs w:val="20"/>
          <w:shd w:val="clear" w:color="auto" w:fill="FFFFFF"/>
          <w:lang w:val="nl-NL" w:eastAsia="nl-NL"/>
        </w:rPr>
        <w:t xml:space="preserve">alle richtingen </w:t>
      </w:r>
      <w:r w:rsidRPr="009A28C6">
        <w:rPr>
          <w:rFonts w:eastAsia="Times New Roman" w:cs="Times New Roman"/>
          <w:color w:val="404040" w:themeColor="text1" w:themeTint="BF"/>
          <w:szCs w:val="20"/>
          <w:shd w:val="clear" w:color="auto" w:fill="FFFFFF"/>
          <w:lang w:val="nl-NL" w:eastAsia="nl-NL"/>
        </w:rPr>
        <w:t xml:space="preserve">van de tweede graad </w:t>
      </w:r>
      <w:proofErr w:type="spellStart"/>
      <w:r w:rsidRPr="009A28C6">
        <w:rPr>
          <w:rFonts w:eastAsia="Times New Roman" w:cs="Times New Roman"/>
          <w:color w:val="404040" w:themeColor="text1" w:themeTint="BF"/>
          <w:szCs w:val="20"/>
          <w:shd w:val="clear" w:color="auto" w:fill="FFFFFF"/>
          <w:lang w:val="nl-NL" w:eastAsia="nl-NL"/>
        </w:rPr>
        <w:t>tso</w:t>
      </w:r>
      <w:proofErr w:type="spellEnd"/>
      <w:r w:rsidRPr="009A28C6">
        <w:rPr>
          <w:rFonts w:eastAsia="Times New Roman" w:cs="Times New Roman"/>
          <w:color w:val="404040" w:themeColor="text1" w:themeTint="BF"/>
          <w:szCs w:val="20"/>
          <w:shd w:val="clear" w:color="auto" w:fill="FFFFFF"/>
          <w:lang w:val="nl-NL" w:eastAsia="nl-NL"/>
        </w:rPr>
        <w:t>/kso (met uitzondering van de techniekrichtingen) zeker aan bod</w:t>
      </w:r>
      <w:r w:rsidRPr="009A28C6">
        <w:rPr>
          <w:rFonts w:eastAsia="Times New Roman" w:cs="Times New Roman"/>
          <w:color w:val="404040" w:themeColor="text1" w:themeTint="BF"/>
          <w:szCs w:val="20"/>
          <w:lang w:val="nl-NL" w:eastAsia="nl-NL"/>
        </w:rPr>
        <w:t>:</w:t>
      </w:r>
    </w:p>
    <w:p w14:paraId="46A6E7C2" w14:textId="77777777" w:rsidR="00091C6C" w:rsidRPr="009A28C6" w:rsidRDefault="00091C6C" w:rsidP="009A28C6">
      <w:pPr>
        <w:spacing w:after="0" w:line="360" w:lineRule="auto"/>
        <w:rPr>
          <w:color w:val="404040" w:themeColor="text1" w:themeTint="BF"/>
          <w:szCs w:val="20"/>
          <w:lang w:val="nl-NL" w:eastAsia="nl-NL"/>
        </w:rPr>
      </w:pPr>
      <w:r w:rsidRPr="009A28C6">
        <w:rPr>
          <w:b/>
          <w:color w:val="404040" w:themeColor="text1" w:themeTint="BF"/>
          <w:szCs w:val="20"/>
          <w:lang w:val="nl-NL" w:eastAsia="nl-NL"/>
        </w:rPr>
        <w:t>Begrippen i.v.m. materie en materie-eigenschappen</w:t>
      </w:r>
      <w:r w:rsidRPr="009A28C6">
        <w:rPr>
          <w:color w:val="404040" w:themeColor="text1" w:themeTint="BF"/>
          <w:szCs w:val="20"/>
          <w:lang w:val="nl-NL" w:eastAsia="nl-NL"/>
        </w:rPr>
        <w:t>: materiemodel: mengsel en zuivere stof,</w:t>
      </w:r>
    </w:p>
    <w:p w14:paraId="0C15D2C0" w14:textId="0EF7570C" w:rsidR="00091C6C" w:rsidRPr="009A28C6" w:rsidRDefault="00091C6C" w:rsidP="009A28C6">
      <w:pPr>
        <w:spacing w:after="0" w:line="360" w:lineRule="auto"/>
        <w:rPr>
          <w:color w:val="404040" w:themeColor="text1" w:themeTint="BF"/>
          <w:szCs w:val="20"/>
          <w:lang w:val="nl-NL" w:eastAsia="nl-NL"/>
        </w:rPr>
      </w:pPr>
      <w:r w:rsidRPr="009A28C6">
        <w:rPr>
          <w:color w:val="404040" w:themeColor="text1" w:themeTint="BF"/>
          <w:szCs w:val="20"/>
          <w:lang w:val="nl-NL" w:eastAsia="nl-NL"/>
        </w:rPr>
        <w:t xml:space="preserve">Deeltjesmodel </w:t>
      </w:r>
      <w:r w:rsidR="003A4358" w:rsidRPr="009A28C6">
        <w:rPr>
          <w:color w:val="404040" w:themeColor="text1" w:themeTint="BF"/>
          <w:szCs w:val="20"/>
          <w:lang w:val="nl-NL" w:eastAsia="nl-NL"/>
        </w:rPr>
        <w:t>(atoom</w:t>
      </w:r>
      <w:r w:rsidRPr="009A28C6">
        <w:rPr>
          <w:color w:val="404040" w:themeColor="text1" w:themeTint="BF"/>
          <w:szCs w:val="20"/>
          <w:lang w:val="nl-NL" w:eastAsia="nl-NL"/>
        </w:rPr>
        <w:t>, molecule</w:t>
      </w:r>
      <w:r w:rsidR="003A4358" w:rsidRPr="009A28C6">
        <w:rPr>
          <w:color w:val="404040" w:themeColor="text1" w:themeTint="BF"/>
          <w:szCs w:val="20"/>
          <w:lang w:val="nl-NL" w:eastAsia="nl-NL"/>
        </w:rPr>
        <w:t>),</w:t>
      </w:r>
      <w:r w:rsidRPr="009A28C6">
        <w:rPr>
          <w:color w:val="404040" w:themeColor="text1" w:themeTint="BF"/>
          <w:szCs w:val="20"/>
          <w:lang w:val="nl-NL" w:eastAsia="nl-NL"/>
        </w:rPr>
        <w:t xml:space="preserve"> enkelvoudige en samengestelde stof; moleculaire formules, aggregatietoestand, faseovergangen, chemische reactie, </w:t>
      </w:r>
      <w:r w:rsidR="003A4358" w:rsidRPr="009A28C6">
        <w:rPr>
          <w:color w:val="404040" w:themeColor="text1" w:themeTint="BF"/>
          <w:szCs w:val="20"/>
          <w:lang w:val="nl-NL" w:eastAsia="nl-NL"/>
        </w:rPr>
        <w:t>massa en massadichtheid</w:t>
      </w:r>
      <w:r w:rsidRPr="009A28C6">
        <w:rPr>
          <w:color w:val="404040" w:themeColor="text1" w:themeTint="BF"/>
          <w:szCs w:val="20"/>
          <w:lang w:val="nl-NL" w:eastAsia="nl-NL"/>
        </w:rPr>
        <w:t>, omgaan met stoffen in leefwereldsituaties.</w:t>
      </w:r>
    </w:p>
    <w:p w14:paraId="3C42B7FD" w14:textId="77777777" w:rsidR="00091C6C" w:rsidRPr="009A28C6" w:rsidRDefault="00091C6C" w:rsidP="009A28C6">
      <w:pPr>
        <w:tabs>
          <w:tab w:val="left" w:pos="2817"/>
        </w:tabs>
        <w:spacing w:after="0" w:line="360" w:lineRule="auto"/>
        <w:rPr>
          <w:color w:val="404040" w:themeColor="text1" w:themeTint="BF"/>
          <w:szCs w:val="20"/>
          <w:lang w:val="nl-NL" w:eastAsia="nl-NL"/>
        </w:rPr>
      </w:pPr>
      <w:r w:rsidRPr="009A28C6">
        <w:rPr>
          <w:color w:val="404040" w:themeColor="text1" w:themeTint="BF"/>
          <w:szCs w:val="20"/>
          <w:lang w:val="nl-NL" w:eastAsia="nl-NL"/>
        </w:rPr>
        <w:tab/>
      </w:r>
    </w:p>
    <w:p w14:paraId="66992D24" w14:textId="637E012F" w:rsidR="00091C6C" w:rsidRPr="009A28C6" w:rsidRDefault="00091C6C" w:rsidP="009A28C6">
      <w:pPr>
        <w:spacing w:after="240" w:line="360" w:lineRule="auto"/>
        <w:rPr>
          <w:rFonts w:eastAsia="Times New Roman" w:cs="Times New Roman"/>
          <w:color w:val="404040" w:themeColor="text1" w:themeTint="BF"/>
          <w:szCs w:val="20"/>
          <w:lang w:val="nl-NL" w:eastAsia="nl-NL"/>
        </w:rPr>
      </w:pPr>
      <w:r w:rsidRPr="009A28C6">
        <w:rPr>
          <w:rFonts w:eastAsia="Times New Roman" w:cs="Times New Roman"/>
          <w:color w:val="404040" w:themeColor="text1" w:themeTint="BF"/>
          <w:szCs w:val="20"/>
          <w:lang w:val="nl-NL" w:eastAsia="nl-NL"/>
        </w:rPr>
        <w:t xml:space="preserve">- </w:t>
      </w:r>
      <w:r w:rsidRPr="009A28C6">
        <w:rPr>
          <w:rFonts w:eastAsia="Times New Roman" w:cs="Times New Roman"/>
          <w:b/>
          <w:color w:val="404040" w:themeColor="text1" w:themeTint="BF"/>
          <w:szCs w:val="20"/>
          <w:lang w:val="nl-NL" w:eastAsia="nl-NL"/>
        </w:rPr>
        <w:t xml:space="preserve">Begrippen i.v.m. kracht en </w:t>
      </w:r>
      <w:r w:rsidR="003A4358" w:rsidRPr="009A28C6">
        <w:rPr>
          <w:rFonts w:eastAsia="Times New Roman" w:cs="Times New Roman"/>
          <w:b/>
          <w:color w:val="404040" w:themeColor="text1" w:themeTint="BF"/>
          <w:szCs w:val="20"/>
          <w:lang w:val="nl-NL" w:eastAsia="nl-NL"/>
        </w:rPr>
        <w:t>beweging</w:t>
      </w:r>
      <w:r w:rsidR="003A4358" w:rsidRPr="009A28C6">
        <w:rPr>
          <w:rFonts w:eastAsia="Times New Roman" w:cs="Times New Roman"/>
          <w:color w:val="404040" w:themeColor="text1" w:themeTint="BF"/>
          <w:szCs w:val="20"/>
          <w:lang w:val="nl-NL" w:eastAsia="nl-NL"/>
        </w:rPr>
        <w:t>: zwaartekracht</w:t>
      </w:r>
      <w:r w:rsidRPr="009A28C6">
        <w:rPr>
          <w:rFonts w:eastAsia="Times New Roman" w:cs="Times New Roman"/>
          <w:color w:val="404040" w:themeColor="text1" w:themeTint="BF"/>
          <w:szCs w:val="20"/>
          <w:lang w:val="nl-NL" w:eastAsia="nl-NL"/>
        </w:rPr>
        <w:t>, verandering van bewegingstoestand</w:t>
      </w:r>
    </w:p>
    <w:p w14:paraId="1D659BD1" w14:textId="62EFD48B" w:rsidR="00091C6C" w:rsidRPr="009A28C6" w:rsidRDefault="00091C6C" w:rsidP="009A28C6">
      <w:pPr>
        <w:spacing w:after="240" w:line="360" w:lineRule="auto"/>
        <w:rPr>
          <w:rFonts w:eastAsia="Times New Roman" w:cs="Times New Roman"/>
          <w:color w:val="404040" w:themeColor="text1" w:themeTint="BF"/>
          <w:szCs w:val="20"/>
          <w:lang w:val="nl-NL" w:eastAsia="nl-NL"/>
        </w:rPr>
      </w:pPr>
      <w:r w:rsidRPr="009A28C6">
        <w:rPr>
          <w:rFonts w:eastAsia="Times New Roman" w:cs="Times New Roman"/>
          <w:color w:val="404040" w:themeColor="text1" w:themeTint="BF"/>
          <w:szCs w:val="20"/>
          <w:lang w:val="nl-NL" w:eastAsia="nl-NL"/>
        </w:rPr>
        <w:t xml:space="preserve">- </w:t>
      </w:r>
      <w:r w:rsidRPr="009A28C6">
        <w:rPr>
          <w:rFonts w:eastAsia="Times New Roman" w:cs="Times New Roman"/>
          <w:b/>
          <w:color w:val="404040" w:themeColor="text1" w:themeTint="BF"/>
          <w:szCs w:val="20"/>
          <w:lang w:val="nl-NL" w:eastAsia="nl-NL"/>
        </w:rPr>
        <w:t>Begrippen i.v.m. energie</w:t>
      </w:r>
      <w:r w:rsidRPr="009A28C6">
        <w:rPr>
          <w:rFonts w:eastAsia="Times New Roman" w:cs="Times New Roman"/>
          <w:color w:val="404040" w:themeColor="text1" w:themeTint="BF"/>
          <w:szCs w:val="20"/>
          <w:lang w:val="nl-NL" w:eastAsia="nl-NL"/>
        </w:rPr>
        <w:t xml:space="preserve">: </w:t>
      </w:r>
      <w:r w:rsidR="003A4358" w:rsidRPr="009A28C6">
        <w:rPr>
          <w:rFonts w:eastAsia="Times New Roman" w:cs="Times New Roman"/>
          <w:color w:val="404040" w:themeColor="text1" w:themeTint="BF"/>
          <w:szCs w:val="20"/>
          <w:lang w:val="nl-NL" w:eastAsia="nl-NL"/>
        </w:rPr>
        <w:t>arbeid,</w:t>
      </w:r>
      <w:r w:rsidRPr="009A28C6">
        <w:rPr>
          <w:rFonts w:eastAsia="Times New Roman" w:cs="Times New Roman"/>
          <w:color w:val="404040" w:themeColor="text1" w:themeTint="BF"/>
          <w:szCs w:val="20"/>
          <w:lang w:val="nl-NL" w:eastAsia="nl-NL"/>
        </w:rPr>
        <w:t xml:space="preserve"> energie- en energieomzettingen</w:t>
      </w:r>
    </w:p>
    <w:p w14:paraId="5E175D51" w14:textId="77777777" w:rsidR="00091C6C" w:rsidRPr="009A28C6" w:rsidRDefault="00091C6C" w:rsidP="009A28C6">
      <w:pPr>
        <w:spacing w:after="240" w:line="360" w:lineRule="auto"/>
        <w:rPr>
          <w:rFonts w:eastAsia="Times New Roman" w:cs="Times New Roman"/>
          <w:color w:val="404040" w:themeColor="text1" w:themeTint="BF"/>
          <w:szCs w:val="20"/>
          <w:lang w:val="nl-NL" w:eastAsia="nl-NL"/>
        </w:rPr>
      </w:pPr>
      <w:r w:rsidRPr="009A28C6">
        <w:rPr>
          <w:rFonts w:eastAsia="Times New Roman" w:cs="Times New Roman"/>
          <w:color w:val="404040" w:themeColor="text1" w:themeTint="BF"/>
          <w:szCs w:val="20"/>
          <w:lang w:val="nl-NL" w:eastAsia="nl-NL"/>
        </w:rPr>
        <w:t xml:space="preserve">- </w:t>
      </w:r>
      <w:r w:rsidRPr="009A28C6">
        <w:rPr>
          <w:rFonts w:eastAsia="Times New Roman" w:cs="Times New Roman"/>
          <w:b/>
          <w:color w:val="404040" w:themeColor="text1" w:themeTint="BF"/>
          <w:szCs w:val="20"/>
          <w:lang w:val="nl-NL" w:eastAsia="nl-NL"/>
        </w:rPr>
        <w:t xml:space="preserve">Begrippen i.v.m. druk: </w:t>
      </w:r>
      <w:r w:rsidRPr="009A28C6">
        <w:rPr>
          <w:rFonts w:eastAsia="Times New Roman" w:cs="Times New Roman"/>
          <w:color w:val="404040" w:themeColor="text1" w:themeTint="BF"/>
          <w:szCs w:val="20"/>
          <w:lang w:val="nl-NL" w:eastAsia="nl-NL"/>
        </w:rPr>
        <w:t>kwalitatief in concrete situaties</w:t>
      </w:r>
    </w:p>
    <w:p w14:paraId="4163D5B3" w14:textId="77777777" w:rsidR="00091C6C" w:rsidRPr="009A28C6" w:rsidRDefault="00091C6C" w:rsidP="009A28C6">
      <w:pPr>
        <w:spacing w:after="240" w:line="360" w:lineRule="auto"/>
        <w:rPr>
          <w:rFonts w:eastAsia="Times New Roman" w:cs="Times New Roman"/>
          <w:color w:val="404040" w:themeColor="text1" w:themeTint="BF"/>
          <w:szCs w:val="20"/>
          <w:lang w:val="nl-NL" w:eastAsia="nl-NL"/>
        </w:rPr>
      </w:pPr>
      <w:r w:rsidRPr="009A28C6">
        <w:rPr>
          <w:rFonts w:eastAsia="Times New Roman" w:cs="Times New Roman"/>
          <w:b/>
          <w:color w:val="404040" w:themeColor="text1" w:themeTint="BF"/>
          <w:szCs w:val="20"/>
          <w:lang w:val="nl-NL" w:eastAsia="nl-NL"/>
        </w:rPr>
        <w:t>- Begrippen i.v.m. licht en zien:</w:t>
      </w:r>
      <w:r w:rsidRPr="009A28C6">
        <w:rPr>
          <w:rFonts w:eastAsia="Times New Roman" w:cs="Times New Roman"/>
          <w:color w:val="404040" w:themeColor="text1" w:themeTint="BF"/>
          <w:szCs w:val="20"/>
          <w:lang w:val="nl-NL" w:eastAsia="nl-NL"/>
        </w:rPr>
        <w:t xml:space="preserve"> terugkaatsing en breking, optische toestellen</w:t>
      </w:r>
    </w:p>
    <w:p w14:paraId="2E0A15BC" w14:textId="7968A5D8" w:rsidR="00091C6C" w:rsidRPr="009A28C6" w:rsidRDefault="00091C6C" w:rsidP="009A28C6">
      <w:pPr>
        <w:spacing w:after="240" w:line="360" w:lineRule="auto"/>
        <w:rPr>
          <w:rFonts w:eastAsia="Times New Roman" w:cs="Times New Roman"/>
          <w:color w:val="404040" w:themeColor="text1" w:themeTint="BF"/>
          <w:szCs w:val="20"/>
          <w:lang w:val="nl-NL" w:eastAsia="nl-NL"/>
        </w:rPr>
      </w:pPr>
      <w:r w:rsidRPr="009A28C6">
        <w:rPr>
          <w:rFonts w:eastAsia="Times New Roman" w:cs="Times New Roman"/>
          <w:b/>
          <w:color w:val="404040" w:themeColor="text1" w:themeTint="BF"/>
          <w:szCs w:val="20"/>
          <w:lang w:val="nl-NL" w:eastAsia="nl-NL"/>
        </w:rPr>
        <w:t>- Begrippen i.v.m. ecologie</w:t>
      </w:r>
      <w:r w:rsidRPr="009A28C6">
        <w:rPr>
          <w:rFonts w:eastAsia="Times New Roman" w:cs="Times New Roman"/>
          <w:color w:val="404040" w:themeColor="text1" w:themeTint="BF"/>
          <w:szCs w:val="20"/>
          <w:lang w:val="nl-NL" w:eastAsia="nl-NL"/>
        </w:rPr>
        <w:t>: relaties tussen organismen en milieu</w:t>
      </w:r>
    </w:p>
    <w:p w14:paraId="53F0A1BD" w14:textId="16503CE8" w:rsidR="00091C6C" w:rsidRPr="009A28C6" w:rsidRDefault="00091C6C" w:rsidP="009A28C6">
      <w:pPr>
        <w:spacing w:after="240" w:line="360" w:lineRule="auto"/>
        <w:ind w:left="142" w:hanging="142"/>
        <w:rPr>
          <w:rFonts w:eastAsia="Times New Roman" w:cs="Times New Roman"/>
          <w:color w:val="404040" w:themeColor="text1" w:themeTint="BF"/>
          <w:szCs w:val="20"/>
          <w:lang w:val="nl-NL" w:eastAsia="nl-NL"/>
        </w:rPr>
      </w:pPr>
      <w:r w:rsidRPr="009A28C6">
        <w:rPr>
          <w:rFonts w:eastAsia="Times New Roman" w:cs="Times New Roman"/>
          <w:color w:val="404040" w:themeColor="text1" w:themeTint="BF"/>
          <w:szCs w:val="20"/>
          <w:lang w:val="nl-NL" w:eastAsia="nl-NL"/>
        </w:rPr>
        <w:t xml:space="preserve">- </w:t>
      </w:r>
      <w:r w:rsidRPr="009A28C6">
        <w:rPr>
          <w:rFonts w:eastAsia="Times New Roman" w:cs="Times New Roman"/>
          <w:b/>
          <w:color w:val="404040" w:themeColor="text1" w:themeTint="BF"/>
          <w:szCs w:val="20"/>
          <w:lang w:val="nl-NL" w:eastAsia="nl-NL"/>
        </w:rPr>
        <w:t xml:space="preserve">Begrippen i.v.m. </w:t>
      </w:r>
      <w:r w:rsidR="003A4358" w:rsidRPr="009A28C6">
        <w:rPr>
          <w:rFonts w:eastAsia="Times New Roman" w:cs="Times New Roman"/>
          <w:b/>
          <w:color w:val="404040" w:themeColor="text1" w:themeTint="BF"/>
          <w:szCs w:val="20"/>
          <w:lang w:val="nl-NL" w:eastAsia="nl-NL"/>
        </w:rPr>
        <w:t xml:space="preserve">warmteleer: </w:t>
      </w:r>
      <w:r w:rsidR="003A4358" w:rsidRPr="009A28C6">
        <w:rPr>
          <w:rFonts w:eastAsia="Times New Roman" w:cs="Times New Roman"/>
          <w:color w:val="404040" w:themeColor="text1" w:themeTint="BF"/>
          <w:szCs w:val="20"/>
          <w:lang w:val="nl-NL" w:eastAsia="nl-NL"/>
        </w:rPr>
        <w:t>warmtehoeveelheid</w:t>
      </w:r>
      <w:r w:rsidRPr="009A28C6">
        <w:rPr>
          <w:rFonts w:eastAsia="Times New Roman" w:cs="Times New Roman"/>
          <w:color w:val="404040" w:themeColor="text1" w:themeTint="BF"/>
          <w:szCs w:val="20"/>
          <w:lang w:val="nl-NL" w:eastAsia="nl-NL"/>
        </w:rPr>
        <w:t xml:space="preserve"> en temperatuursveranderingen, thermisch evenwicht</w:t>
      </w:r>
    </w:p>
    <w:p w14:paraId="5179C4B3" w14:textId="77777777" w:rsidR="00091C6C" w:rsidRPr="009A28C6" w:rsidRDefault="00091C6C" w:rsidP="009A28C6">
      <w:pPr>
        <w:spacing w:after="240" w:line="360" w:lineRule="auto"/>
        <w:rPr>
          <w:rFonts w:eastAsia="Times New Roman" w:cs="Times New Roman"/>
          <w:color w:val="404040" w:themeColor="text1" w:themeTint="BF"/>
          <w:szCs w:val="20"/>
          <w:lang w:val="nl-NL" w:eastAsia="nl-BE"/>
        </w:rPr>
      </w:pPr>
      <w:r w:rsidRPr="009A28C6">
        <w:rPr>
          <w:rFonts w:eastAsia="Times New Roman" w:cs="Times New Roman"/>
          <w:color w:val="404040" w:themeColor="text1" w:themeTint="BF"/>
          <w:szCs w:val="20"/>
          <w:lang w:val="nl-NL" w:eastAsia="nl-BE"/>
        </w:rPr>
        <w:t>Een aantal onderwerpen zijn specifiek aan de richting verbonden en zijn hier niet opgenomen. Voor meer informatie verwijzen we naar de specifieke leerlijnen die in elk leerplan van de tweede graad vermeld staan.</w:t>
      </w:r>
    </w:p>
    <w:p w14:paraId="76060C20" w14:textId="77777777" w:rsidR="00043838" w:rsidRPr="00B36C56" w:rsidRDefault="00043838" w:rsidP="00A825B0">
      <w:pPr>
        <w:pStyle w:val="LPTekst"/>
        <w:rPr>
          <w:rFonts w:cs="Arial"/>
        </w:rPr>
      </w:pPr>
    </w:p>
    <w:p w14:paraId="610C2401" w14:textId="77777777" w:rsidR="00043838" w:rsidRPr="00B36C56" w:rsidRDefault="00043838" w:rsidP="00A825B0">
      <w:pPr>
        <w:pStyle w:val="LPTekst"/>
        <w:rPr>
          <w:rFonts w:cs="Arial"/>
        </w:rPr>
      </w:pPr>
    </w:p>
    <w:p w14:paraId="29CE2849" w14:textId="77777777" w:rsidR="00043838" w:rsidRPr="00B36C56" w:rsidRDefault="00043838" w:rsidP="00A825B0">
      <w:pPr>
        <w:pStyle w:val="LPTekst"/>
        <w:rPr>
          <w:rFonts w:cs="Arial"/>
        </w:rPr>
      </w:pPr>
    </w:p>
    <w:p w14:paraId="64EC3DE7" w14:textId="77777777" w:rsidR="00043838" w:rsidRPr="00B36C56" w:rsidRDefault="00043838" w:rsidP="00A825B0">
      <w:pPr>
        <w:pStyle w:val="LPTekst"/>
        <w:rPr>
          <w:rFonts w:cs="Arial"/>
        </w:rPr>
      </w:pPr>
    </w:p>
    <w:p w14:paraId="1C95300B" w14:textId="32607AA3" w:rsidR="00DA3AAF" w:rsidRDefault="00170851" w:rsidP="00C04FF1">
      <w:pPr>
        <w:pStyle w:val="LPKop1"/>
      </w:pPr>
      <w:bookmarkStart w:id="9" w:name="_Toc484089085"/>
      <w:r>
        <w:lastRenderedPageBreak/>
        <w:t>Leerlijnen</w:t>
      </w:r>
      <w:bookmarkEnd w:id="9"/>
    </w:p>
    <w:p w14:paraId="1ACA3551" w14:textId="77777777" w:rsidR="00E63119" w:rsidRPr="007B3778" w:rsidRDefault="00E63119" w:rsidP="006A253E">
      <w:pPr>
        <w:spacing w:after="240" w:line="360" w:lineRule="auto"/>
        <w:rPr>
          <w:color w:val="404040" w:themeColor="text1" w:themeTint="BF"/>
          <w:szCs w:val="20"/>
        </w:rPr>
      </w:pPr>
      <w:r w:rsidRPr="007B3778">
        <w:rPr>
          <w:color w:val="404040" w:themeColor="text1" w:themeTint="BF"/>
          <w:szCs w:val="20"/>
        </w:rPr>
        <w:t xml:space="preserve">Een leerlijn beschrijft de constructieve en (chrono)logische opeenvolging van wat er geleerd dient te worden. Deze leerlijn situeert zich over volgende dimensies: </w:t>
      </w:r>
    </w:p>
    <w:p w14:paraId="281BEB41" w14:textId="6E9CAEAB" w:rsidR="00E63119" w:rsidRPr="007B3778" w:rsidRDefault="00E63119" w:rsidP="006A253E">
      <w:pPr>
        <w:numPr>
          <w:ilvl w:val="0"/>
          <w:numId w:val="7"/>
        </w:numPr>
        <w:spacing w:after="120" w:line="360" w:lineRule="auto"/>
        <w:contextualSpacing/>
        <w:rPr>
          <w:rFonts w:eastAsia="Times New Roman" w:cs="Times New Roman"/>
          <w:color w:val="404040" w:themeColor="text1" w:themeTint="BF"/>
          <w:szCs w:val="20"/>
          <w:lang w:val="nl-NL" w:eastAsia="nl-NL"/>
        </w:rPr>
      </w:pPr>
      <w:r w:rsidRPr="007B3778">
        <w:rPr>
          <w:rFonts w:eastAsia="Times New Roman" w:cs="Times New Roman"/>
          <w:b/>
          <w:color w:val="404040" w:themeColor="text1" w:themeTint="BF"/>
          <w:szCs w:val="20"/>
          <w:lang w:val="nl-NL" w:eastAsia="nl-NL"/>
        </w:rPr>
        <w:t xml:space="preserve">De vormende leerlijn </w:t>
      </w:r>
      <w:r w:rsidR="006A253E" w:rsidRPr="007B3778">
        <w:rPr>
          <w:rFonts w:eastAsia="Times New Roman" w:cs="Times New Roman"/>
          <w:b/>
          <w:color w:val="404040" w:themeColor="text1" w:themeTint="BF"/>
          <w:szCs w:val="20"/>
          <w:lang w:val="nl-NL" w:eastAsia="nl-NL"/>
        </w:rPr>
        <w:t>voor natuurwetenschappen</w:t>
      </w:r>
    </w:p>
    <w:p w14:paraId="521CD795" w14:textId="77777777" w:rsidR="00E63119" w:rsidRPr="007B3778" w:rsidRDefault="00E63119" w:rsidP="006A253E">
      <w:pPr>
        <w:spacing w:after="120" w:line="360" w:lineRule="auto"/>
        <w:ind w:left="720"/>
        <w:rPr>
          <w:rFonts w:eastAsia="Times New Roman" w:cs="Times New Roman"/>
          <w:color w:val="404040" w:themeColor="text1" w:themeTint="BF"/>
          <w:szCs w:val="20"/>
          <w:lang w:val="nl-NL" w:eastAsia="nl-NL"/>
        </w:rPr>
      </w:pPr>
      <w:r w:rsidRPr="007B3778">
        <w:rPr>
          <w:rFonts w:eastAsia="Times New Roman" w:cs="Times New Roman"/>
          <w:color w:val="404040" w:themeColor="text1" w:themeTint="BF"/>
          <w:szCs w:val="20"/>
          <w:lang w:val="nl-NL" w:eastAsia="nl-NL"/>
        </w:rPr>
        <w:t>Deze leerlijn</w:t>
      </w:r>
      <w:r w:rsidRPr="007B3778">
        <w:rPr>
          <w:rFonts w:eastAsia="Times New Roman" w:cs="Times New Roman"/>
          <w:b/>
          <w:color w:val="404040" w:themeColor="text1" w:themeTint="BF"/>
          <w:szCs w:val="20"/>
          <w:lang w:val="nl-NL" w:eastAsia="nl-NL"/>
        </w:rPr>
        <w:t xml:space="preserve"> </w:t>
      </w:r>
      <w:r w:rsidRPr="007B3778">
        <w:rPr>
          <w:rFonts w:eastAsia="Times New Roman" w:cs="Times New Roman"/>
          <w:color w:val="404040" w:themeColor="text1" w:themeTint="BF"/>
          <w:szCs w:val="20"/>
          <w:lang w:val="nl-NL" w:eastAsia="nl-NL"/>
        </w:rPr>
        <w:t>geeft een overzicht van de wetenschappelijke vorming van het basisonderwijs tot en met de derde graad van het secundair onderwijs (zie 3.1).</w:t>
      </w:r>
    </w:p>
    <w:p w14:paraId="37874718" w14:textId="682D98EA" w:rsidR="00E63119" w:rsidRPr="007B3778" w:rsidRDefault="00E63119" w:rsidP="006A253E">
      <w:pPr>
        <w:numPr>
          <w:ilvl w:val="0"/>
          <w:numId w:val="7"/>
        </w:numPr>
        <w:spacing w:after="120" w:line="360" w:lineRule="auto"/>
        <w:contextualSpacing/>
        <w:rPr>
          <w:rFonts w:eastAsia="Times New Roman" w:cs="Times New Roman"/>
          <w:color w:val="404040" w:themeColor="text1" w:themeTint="BF"/>
          <w:szCs w:val="20"/>
          <w:lang w:val="nl-NL" w:eastAsia="nl-NL"/>
        </w:rPr>
      </w:pPr>
      <w:r w:rsidRPr="007B3778">
        <w:rPr>
          <w:rFonts w:eastAsia="Times New Roman" w:cs="Times New Roman"/>
          <w:b/>
          <w:color w:val="404040" w:themeColor="text1" w:themeTint="BF"/>
          <w:szCs w:val="20"/>
          <w:lang w:val="nl-NL" w:eastAsia="nl-NL"/>
        </w:rPr>
        <w:t xml:space="preserve">De leerlijnen van de eerste </w:t>
      </w:r>
      <w:r w:rsidR="006A253E" w:rsidRPr="007B3778">
        <w:rPr>
          <w:rFonts w:eastAsia="Times New Roman" w:cs="Times New Roman"/>
          <w:b/>
          <w:color w:val="404040" w:themeColor="text1" w:themeTint="BF"/>
          <w:szCs w:val="20"/>
          <w:lang w:val="nl-NL" w:eastAsia="nl-NL"/>
        </w:rPr>
        <w:t xml:space="preserve">naar de derde graad </w:t>
      </w:r>
    </w:p>
    <w:p w14:paraId="5BBF46FF" w14:textId="77777777" w:rsidR="00E63119" w:rsidRPr="007B3778" w:rsidRDefault="00E63119" w:rsidP="006A253E">
      <w:pPr>
        <w:spacing w:after="120" w:line="360" w:lineRule="auto"/>
        <w:ind w:left="720"/>
        <w:rPr>
          <w:rFonts w:eastAsia="Times New Roman" w:cs="Times New Roman"/>
          <w:color w:val="404040" w:themeColor="text1" w:themeTint="BF"/>
          <w:szCs w:val="20"/>
          <w:lang w:val="nl-NL" w:eastAsia="nl-NL"/>
        </w:rPr>
      </w:pPr>
      <w:r w:rsidRPr="007B3778">
        <w:rPr>
          <w:rFonts w:eastAsia="Times New Roman" w:cs="Times New Roman"/>
          <w:color w:val="404040" w:themeColor="text1" w:themeTint="BF"/>
          <w:szCs w:val="20"/>
          <w:lang w:val="nl-NL" w:eastAsia="nl-NL"/>
        </w:rPr>
        <w:t>Deze leerlijn beschrijft de samenhang van natuurwetenschappelijke begrippen en vaardigheden (zie 3.2).</w:t>
      </w:r>
    </w:p>
    <w:p w14:paraId="54139853" w14:textId="791B850C" w:rsidR="00E63119" w:rsidRPr="007B3778" w:rsidRDefault="00E63119" w:rsidP="006A253E">
      <w:pPr>
        <w:numPr>
          <w:ilvl w:val="0"/>
          <w:numId w:val="7"/>
        </w:numPr>
        <w:spacing w:after="120" w:line="360" w:lineRule="auto"/>
        <w:contextualSpacing/>
        <w:rPr>
          <w:rFonts w:eastAsia="Times New Roman" w:cs="Times New Roman"/>
          <w:b/>
          <w:color w:val="404040" w:themeColor="text1" w:themeTint="BF"/>
          <w:szCs w:val="20"/>
          <w:lang w:val="nl-NL" w:eastAsia="nl-NL"/>
        </w:rPr>
      </w:pPr>
      <w:r w:rsidRPr="007B3778">
        <w:rPr>
          <w:rFonts w:eastAsia="Times New Roman" w:cs="Times New Roman"/>
          <w:b/>
          <w:color w:val="404040" w:themeColor="text1" w:themeTint="BF"/>
          <w:szCs w:val="20"/>
          <w:lang w:val="nl-NL" w:eastAsia="nl-NL"/>
        </w:rPr>
        <w:t xml:space="preserve">De leerlijn binnen de derde graad </w:t>
      </w:r>
      <w:proofErr w:type="spellStart"/>
      <w:r w:rsidR="006A253E" w:rsidRPr="007B3778">
        <w:rPr>
          <w:rFonts w:eastAsia="Times New Roman" w:cs="Times New Roman"/>
          <w:b/>
          <w:color w:val="404040" w:themeColor="text1" w:themeTint="BF"/>
          <w:szCs w:val="20"/>
          <w:lang w:val="nl-NL" w:eastAsia="nl-NL"/>
        </w:rPr>
        <w:t>t</w:t>
      </w:r>
      <w:r w:rsidRPr="007B3778">
        <w:rPr>
          <w:rFonts w:eastAsia="Times New Roman" w:cs="Times New Roman"/>
          <w:b/>
          <w:color w:val="404040" w:themeColor="text1" w:themeTint="BF"/>
          <w:szCs w:val="20"/>
          <w:lang w:val="nl-NL" w:eastAsia="nl-NL"/>
        </w:rPr>
        <w:t>so</w:t>
      </w:r>
      <w:proofErr w:type="spellEnd"/>
      <w:r w:rsidRPr="007B3778">
        <w:rPr>
          <w:rFonts w:eastAsia="Times New Roman" w:cs="Times New Roman"/>
          <w:b/>
          <w:color w:val="404040" w:themeColor="text1" w:themeTint="BF"/>
          <w:szCs w:val="20"/>
          <w:lang w:val="nl-NL" w:eastAsia="nl-NL"/>
        </w:rPr>
        <w:t xml:space="preserve"> </w:t>
      </w:r>
    </w:p>
    <w:p w14:paraId="0EC79361" w14:textId="3A77B591" w:rsidR="00E63119" w:rsidRPr="007B3778" w:rsidRDefault="00E63119" w:rsidP="006A253E">
      <w:pPr>
        <w:spacing w:after="120" w:line="360" w:lineRule="auto"/>
        <w:ind w:left="720"/>
        <w:contextualSpacing/>
        <w:rPr>
          <w:rFonts w:eastAsia="Times New Roman" w:cs="Times New Roman"/>
          <w:color w:val="404040" w:themeColor="text1" w:themeTint="BF"/>
          <w:szCs w:val="20"/>
          <w:lang w:val="nl-NL" w:eastAsia="nl-NL"/>
        </w:rPr>
      </w:pPr>
      <w:r w:rsidRPr="007B3778">
        <w:rPr>
          <w:rFonts w:eastAsia="Times New Roman" w:cs="Times New Roman"/>
          <w:color w:val="404040" w:themeColor="text1" w:themeTint="BF"/>
          <w:szCs w:val="20"/>
          <w:lang w:val="nl-NL" w:eastAsia="nl-NL"/>
        </w:rPr>
        <w:t>Deze leerlijn beschrijft de same</w:t>
      </w:r>
      <w:r w:rsidR="006A253E" w:rsidRPr="007B3778">
        <w:rPr>
          <w:rFonts w:eastAsia="Times New Roman" w:cs="Times New Roman"/>
          <w:color w:val="404040" w:themeColor="text1" w:themeTint="BF"/>
          <w:szCs w:val="20"/>
          <w:lang w:val="nl-NL" w:eastAsia="nl-NL"/>
        </w:rPr>
        <w:t>nhang van de thema</w:t>
      </w:r>
      <w:r w:rsidR="001E13B9" w:rsidRPr="007B3778">
        <w:rPr>
          <w:rFonts w:eastAsia="Times New Roman" w:cs="Times New Roman"/>
          <w:color w:val="404040" w:themeColor="text1" w:themeTint="BF"/>
          <w:szCs w:val="20"/>
          <w:lang w:val="nl-NL" w:eastAsia="nl-NL"/>
        </w:rPr>
        <w:t>’</w:t>
      </w:r>
      <w:r w:rsidR="006A253E" w:rsidRPr="007B3778">
        <w:rPr>
          <w:rFonts w:eastAsia="Times New Roman" w:cs="Times New Roman"/>
          <w:color w:val="404040" w:themeColor="text1" w:themeTint="BF"/>
          <w:szCs w:val="20"/>
          <w:lang w:val="nl-NL" w:eastAsia="nl-NL"/>
        </w:rPr>
        <w:t xml:space="preserve">s </w:t>
      </w:r>
      <w:r w:rsidR="001E13B9" w:rsidRPr="007B3778">
        <w:rPr>
          <w:rFonts w:eastAsia="Times New Roman" w:cs="Times New Roman"/>
          <w:color w:val="404040" w:themeColor="text1" w:themeTint="BF"/>
          <w:szCs w:val="20"/>
          <w:lang w:val="nl-NL" w:eastAsia="nl-NL"/>
        </w:rPr>
        <w:t>binnen het vak Toegepaste biologie</w:t>
      </w:r>
      <w:r w:rsidRPr="007B3778">
        <w:rPr>
          <w:rFonts w:eastAsia="Times New Roman" w:cs="Times New Roman"/>
          <w:color w:val="404040" w:themeColor="text1" w:themeTint="BF"/>
          <w:szCs w:val="20"/>
          <w:lang w:val="nl-NL" w:eastAsia="nl-NL"/>
        </w:rPr>
        <w:t xml:space="preserve"> (zie 3.3).</w:t>
      </w:r>
    </w:p>
    <w:p w14:paraId="53F81DF6" w14:textId="196DA0F2" w:rsidR="00170851" w:rsidRPr="007B3778" w:rsidRDefault="00E63119" w:rsidP="00E63119">
      <w:pPr>
        <w:spacing w:after="240" w:line="360" w:lineRule="auto"/>
        <w:jc w:val="both"/>
        <w:rPr>
          <w:rFonts w:eastAsia="Times New Roman" w:cs="Times New Roman"/>
          <w:color w:val="404040" w:themeColor="text1" w:themeTint="BF"/>
          <w:szCs w:val="20"/>
          <w:lang w:val="nl-NL" w:eastAsia="nl-NL"/>
        </w:rPr>
      </w:pPr>
      <w:r w:rsidRPr="007B3778">
        <w:rPr>
          <w:color w:val="404040" w:themeColor="text1" w:themeTint="BF"/>
          <w:szCs w:val="20"/>
        </w:rPr>
        <w:br/>
        <w:t>Leerplandoelstellingen vormen de bakens om deze leerlijnen te realiseren.</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5"/>
        <w:gridCol w:w="3028"/>
        <w:gridCol w:w="3011"/>
      </w:tblGrid>
      <w:tr w:rsidR="00170851" w:rsidRPr="00170851" w14:paraId="6A04A823" w14:textId="77777777" w:rsidTr="005A3FDA">
        <w:trPr>
          <w:trHeight w:val="622"/>
          <w:tblCellSpacing w:w="1440" w:type="nil"/>
        </w:trPr>
        <w:tc>
          <w:tcPr>
            <w:tcW w:w="3093"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70A23BA2" w14:textId="77777777" w:rsidR="00170851" w:rsidRPr="00170851" w:rsidRDefault="00170851" w:rsidP="00170851">
            <w:pPr>
              <w:spacing w:after="0" w:line="360" w:lineRule="auto"/>
              <w:jc w:val="center"/>
              <w:rPr>
                <w:rFonts w:eastAsia="Times New Roman" w:cs="Arial"/>
                <w:b/>
                <w:color w:val="404040" w:themeColor="text1" w:themeTint="BF"/>
                <w:szCs w:val="20"/>
                <w:lang w:val="nl-NL" w:eastAsia="nl-NL"/>
              </w:rPr>
            </w:pPr>
            <w:r w:rsidRPr="00170851">
              <w:rPr>
                <w:rFonts w:eastAsia="Times New Roman" w:cs="Arial"/>
                <w:b/>
                <w:color w:val="404040" w:themeColor="text1" w:themeTint="BF"/>
                <w:szCs w:val="20"/>
                <w:lang w:val="nl-NL" w:eastAsia="nl-NL"/>
              </w:rPr>
              <w:t>Eerste graad</w:t>
            </w:r>
          </w:p>
        </w:tc>
        <w:tc>
          <w:tcPr>
            <w:tcW w:w="3102" w:type="dxa"/>
            <w:tcBorders>
              <w:left w:val="outset" w:sz="6" w:space="0" w:color="404040" w:themeColor="text1" w:themeTint="BF"/>
              <w:bottom w:val="outset" w:sz="6" w:space="0" w:color="404040" w:themeColor="text1" w:themeTint="BF"/>
              <w:right w:val="outset" w:sz="6" w:space="0" w:color="404040" w:themeColor="text1" w:themeTint="BF"/>
            </w:tcBorders>
            <w:vAlign w:val="center"/>
          </w:tcPr>
          <w:p w14:paraId="1AD6AAD1" w14:textId="77777777" w:rsidR="00170851" w:rsidRPr="00170851" w:rsidRDefault="00170851" w:rsidP="00170851">
            <w:pPr>
              <w:spacing w:after="0" w:line="360" w:lineRule="auto"/>
              <w:jc w:val="center"/>
              <w:rPr>
                <w:rFonts w:eastAsia="Times New Roman" w:cs="Arial"/>
                <w:b/>
                <w:color w:val="404040" w:themeColor="text1" w:themeTint="BF"/>
                <w:szCs w:val="20"/>
                <w:lang w:val="nl-NL" w:eastAsia="nl-NL"/>
              </w:rPr>
            </w:pPr>
            <w:r w:rsidRPr="00170851">
              <w:rPr>
                <w:rFonts w:eastAsia="Times New Roman" w:cs="Arial"/>
                <w:b/>
                <w:color w:val="404040" w:themeColor="text1" w:themeTint="BF"/>
                <w:szCs w:val="20"/>
                <w:lang w:val="nl-NL" w:eastAsia="nl-NL"/>
              </w:rPr>
              <w:t>Tweede graad</w:t>
            </w:r>
          </w:p>
        </w:tc>
        <w:tc>
          <w:tcPr>
            <w:tcW w:w="3091" w:type="dxa"/>
            <w:tcBorders>
              <w:top w:val="outset" w:sz="6" w:space="0" w:color="404040" w:themeColor="text1" w:themeTint="BF"/>
              <w:left w:val="outset" w:sz="6" w:space="0" w:color="404040" w:themeColor="text1" w:themeTint="BF"/>
              <w:bottom w:val="outset" w:sz="6" w:space="0" w:color="404040" w:themeColor="text1" w:themeTint="BF"/>
              <w:right w:val="outset" w:sz="6" w:space="0" w:color="404040" w:themeColor="text1" w:themeTint="BF"/>
            </w:tcBorders>
            <w:vAlign w:val="center"/>
          </w:tcPr>
          <w:p w14:paraId="3863DC3B" w14:textId="77777777" w:rsidR="00170851" w:rsidRPr="00170851" w:rsidRDefault="00170851" w:rsidP="00170851">
            <w:pPr>
              <w:spacing w:after="0" w:line="360" w:lineRule="auto"/>
              <w:jc w:val="center"/>
              <w:rPr>
                <w:rFonts w:eastAsia="Times New Roman" w:cs="Arial"/>
                <w:b/>
                <w:color w:val="404040" w:themeColor="text1" w:themeTint="BF"/>
                <w:szCs w:val="20"/>
                <w:lang w:val="nl-NL" w:eastAsia="nl-NL"/>
              </w:rPr>
            </w:pPr>
            <w:r w:rsidRPr="00170851">
              <w:rPr>
                <w:rFonts w:eastAsia="Times New Roman" w:cs="Arial"/>
                <w:b/>
                <w:color w:val="404040" w:themeColor="text1" w:themeTint="BF"/>
                <w:szCs w:val="20"/>
                <w:lang w:val="nl-NL" w:eastAsia="nl-NL"/>
              </w:rPr>
              <w:t>Derde graad</w:t>
            </w:r>
          </w:p>
        </w:tc>
      </w:tr>
      <w:tr w:rsidR="00170851" w:rsidRPr="00170851" w14:paraId="2639DB5A" w14:textId="77777777" w:rsidTr="005A3FDA">
        <w:trPr>
          <w:tblCellSpacing w:w="1440" w:type="nil"/>
        </w:trPr>
        <w:tc>
          <w:tcPr>
            <w:tcW w:w="3093" w:type="dxa"/>
            <w:tcBorders>
              <w:top w:val="outset" w:sz="6" w:space="0" w:color="404040" w:themeColor="text1" w:themeTint="BF"/>
            </w:tcBorders>
          </w:tcPr>
          <w:p w14:paraId="4FB32559" w14:textId="77777777" w:rsidR="00170851" w:rsidRPr="00170851" w:rsidRDefault="00170851" w:rsidP="00170851">
            <w:pPr>
              <w:spacing w:after="240" w:line="360" w:lineRule="auto"/>
              <w:jc w:val="both"/>
              <w:rPr>
                <w:rFonts w:eastAsia="Times New Roman" w:cs="Arial"/>
                <w:color w:val="404040" w:themeColor="text1" w:themeTint="BF"/>
                <w:szCs w:val="20"/>
                <w:lang w:val="nl-NL" w:eastAsia="nl-NL"/>
              </w:rPr>
            </w:pPr>
            <w:r w:rsidRPr="00170851">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00224" behindDoc="0" locked="0" layoutInCell="1" allowOverlap="1" wp14:anchorId="28BB984C" wp14:editId="3FCE73F4">
                      <wp:simplePos x="0" y="0"/>
                      <wp:positionH relativeFrom="column">
                        <wp:posOffset>508000</wp:posOffset>
                      </wp:positionH>
                      <wp:positionV relativeFrom="paragraph">
                        <wp:posOffset>252729</wp:posOffset>
                      </wp:positionV>
                      <wp:extent cx="5270500" cy="0"/>
                      <wp:effectExtent l="0" t="76200" r="25400" b="95250"/>
                      <wp:wrapNone/>
                      <wp:docPr id="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5B157B2" id="Line 6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" strokecolor="#909" strokeweight="1.5pt">
                      <v:stroke endarrow="block"/>
                    </v:line>
                  </w:pict>
                </mc:Fallback>
              </mc:AlternateContent>
            </w:r>
          </w:p>
        </w:tc>
        <w:tc>
          <w:tcPr>
            <w:tcW w:w="3102" w:type="dxa"/>
            <w:tcBorders>
              <w:top w:val="outset" w:sz="6" w:space="0" w:color="404040" w:themeColor="text1" w:themeTint="BF"/>
            </w:tcBorders>
          </w:tcPr>
          <w:p w14:paraId="26ACB0FC" w14:textId="77777777" w:rsidR="00170851" w:rsidRPr="00170851" w:rsidRDefault="00170851" w:rsidP="00170851">
            <w:pPr>
              <w:spacing w:after="240" w:line="360" w:lineRule="auto"/>
              <w:jc w:val="both"/>
              <w:rPr>
                <w:rFonts w:eastAsia="Times New Roman" w:cs="Arial"/>
                <w:color w:val="404040" w:themeColor="text1" w:themeTint="BF"/>
                <w:szCs w:val="20"/>
                <w:lang w:val="nl-NL" w:eastAsia="nl-NL"/>
              </w:rPr>
            </w:pPr>
          </w:p>
        </w:tc>
        <w:tc>
          <w:tcPr>
            <w:tcW w:w="3091" w:type="dxa"/>
            <w:tcBorders>
              <w:top w:val="outset" w:sz="6" w:space="0" w:color="404040" w:themeColor="text1" w:themeTint="BF"/>
            </w:tcBorders>
          </w:tcPr>
          <w:p w14:paraId="4A0E6B5E" w14:textId="77777777" w:rsidR="00170851" w:rsidRPr="00170851" w:rsidRDefault="00170851" w:rsidP="00170851">
            <w:pPr>
              <w:spacing w:after="240" w:line="360" w:lineRule="auto"/>
              <w:jc w:val="both"/>
              <w:rPr>
                <w:rFonts w:eastAsia="Times New Roman" w:cs="Arial"/>
                <w:color w:val="404040" w:themeColor="text1" w:themeTint="BF"/>
                <w:szCs w:val="20"/>
                <w:lang w:val="nl-NL" w:eastAsia="nl-NL"/>
              </w:rPr>
            </w:pPr>
            <w:r w:rsidRPr="00170851">
              <w:rPr>
                <w:rFonts w:eastAsia="Times New Roman" w:cs="Arial"/>
                <w:noProof/>
                <w:color w:val="404040" w:themeColor="text1" w:themeTint="BF"/>
                <w:szCs w:val="20"/>
                <w:lang w:eastAsia="nl-BE"/>
              </w:rPr>
              <mc:AlternateContent>
                <mc:Choice Requires="wps">
                  <w:drawing>
                    <wp:anchor distT="0" distB="0" distL="114300" distR="114300" simplePos="0" relativeHeight="251699200" behindDoc="0" locked="0" layoutInCell="1" allowOverlap="1" wp14:anchorId="6E431EAC" wp14:editId="1FFC8DD2">
                      <wp:simplePos x="0" y="0"/>
                      <wp:positionH relativeFrom="column">
                        <wp:posOffset>880745</wp:posOffset>
                      </wp:positionH>
                      <wp:positionV relativeFrom="paragraph">
                        <wp:posOffset>14605</wp:posOffset>
                      </wp:positionV>
                      <wp:extent cx="1905" cy="1250950"/>
                      <wp:effectExtent l="76200" t="0" r="74295" b="6350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D37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59E4C3C" id="Line 5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" strokecolor="#fd3700" strokeweight="1.5pt">
                      <v:stroke endarrow="block"/>
                    </v:line>
                  </w:pict>
                </mc:Fallback>
              </mc:AlternateContent>
            </w:r>
          </w:p>
        </w:tc>
      </w:tr>
      <w:tr w:rsidR="00170851" w:rsidRPr="00170851" w14:paraId="7398E634" w14:textId="77777777" w:rsidTr="005A3FDA">
        <w:trPr>
          <w:tblCellSpacing w:w="1440" w:type="nil"/>
        </w:trPr>
        <w:tc>
          <w:tcPr>
            <w:tcW w:w="3093" w:type="dxa"/>
          </w:tcPr>
          <w:p w14:paraId="14A0DC3F" w14:textId="77777777" w:rsidR="00170851" w:rsidRPr="00170851" w:rsidRDefault="00170851" w:rsidP="00170851">
            <w:pPr>
              <w:spacing w:after="240" w:line="360" w:lineRule="auto"/>
              <w:jc w:val="both"/>
              <w:rPr>
                <w:rFonts w:eastAsia="Times New Roman" w:cs="Arial"/>
                <w:color w:val="404040" w:themeColor="text1" w:themeTint="BF"/>
                <w:szCs w:val="20"/>
                <w:lang w:val="nl-NL" w:eastAsia="nl-NL"/>
              </w:rPr>
            </w:pPr>
            <w:r w:rsidRPr="00170851">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03296" behindDoc="0" locked="0" layoutInCell="1" allowOverlap="1" wp14:anchorId="36D962F8" wp14:editId="4CB687FA">
                      <wp:simplePos x="0" y="0"/>
                      <wp:positionH relativeFrom="column">
                        <wp:posOffset>548005</wp:posOffset>
                      </wp:positionH>
                      <wp:positionV relativeFrom="paragraph">
                        <wp:posOffset>214629</wp:posOffset>
                      </wp:positionV>
                      <wp:extent cx="5270500" cy="0"/>
                      <wp:effectExtent l="0" t="76200" r="25400" b="952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430F369" id="Line 67"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" strokecolor="#909" strokeweight="1.5pt">
                      <v:stroke endarrow="block"/>
                    </v:line>
                  </w:pict>
                </mc:Fallback>
              </mc:AlternateContent>
            </w:r>
          </w:p>
        </w:tc>
        <w:tc>
          <w:tcPr>
            <w:tcW w:w="3102" w:type="dxa"/>
          </w:tcPr>
          <w:p w14:paraId="7A2E1A79" w14:textId="77777777" w:rsidR="00170851" w:rsidRPr="00170851" w:rsidRDefault="00170851" w:rsidP="00170851">
            <w:pPr>
              <w:spacing w:after="240" w:line="360" w:lineRule="auto"/>
              <w:jc w:val="both"/>
              <w:rPr>
                <w:rFonts w:eastAsia="Times New Roman" w:cs="Arial"/>
                <w:color w:val="404040" w:themeColor="text1" w:themeTint="BF"/>
                <w:szCs w:val="20"/>
                <w:lang w:val="nl-NL" w:eastAsia="nl-NL"/>
              </w:rPr>
            </w:pPr>
          </w:p>
        </w:tc>
        <w:tc>
          <w:tcPr>
            <w:tcW w:w="3091" w:type="dxa"/>
          </w:tcPr>
          <w:p w14:paraId="55BA9FFF" w14:textId="77777777" w:rsidR="00170851" w:rsidRPr="00170851" w:rsidRDefault="00170851" w:rsidP="00170851">
            <w:pPr>
              <w:spacing w:after="240" w:line="360" w:lineRule="auto"/>
              <w:jc w:val="both"/>
              <w:rPr>
                <w:rFonts w:eastAsia="Times New Roman" w:cs="Arial"/>
                <w:color w:val="404040" w:themeColor="text1" w:themeTint="BF"/>
                <w:szCs w:val="20"/>
                <w:lang w:val="nl-NL" w:eastAsia="nl-NL"/>
              </w:rPr>
            </w:pPr>
          </w:p>
        </w:tc>
      </w:tr>
      <w:tr w:rsidR="00170851" w:rsidRPr="00170851" w14:paraId="12815D8D" w14:textId="77777777" w:rsidTr="005A3FDA">
        <w:trPr>
          <w:tblCellSpacing w:w="1440" w:type="nil"/>
        </w:trPr>
        <w:tc>
          <w:tcPr>
            <w:tcW w:w="3093" w:type="dxa"/>
          </w:tcPr>
          <w:p w14:paraId="4BC460A9" w14:textId="77777777" w:rsidR="00170851" w:rsidRPr="00170851" w:rsidRDefault="00170851" w:rsidP="00170851">
            <w:pPr>
              <w:spacing w:after="240" w:line="360" w:lineRule="auto"/>
              <w:jc w:val="both"/>
              <w:rPr>
                <w:rFonts w:eastAsia="Times New Roman" w:cs="Arial"/>
                <w:color w:val="404040" w:themeColor="text1" w:themeTint="BF"/>
                <w:szCs w:val="20"/>
                <w:lang w:val="nl-NL" w:eastAsia="nl-NL"/>
              </w:rPr>
            </w:pPr>
            <w:r w:rsidRPr="00170851">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01248" behindDoc="0" locked="0" layoutInCell="1" allowOverlap="1" wp14:anchorId="118B7164" wp14:editId="2D89CE90">
                      <wp:simplePos x="0" y="0"/>
                      <wp:positionH relativeFrom="column">
                        <wp:posOffset>508000</wp:posOffset>
                      </wp:positionH>
                      <wp:positionV relativeFrom="paragraph">
                        <wp:posOffset>125729</wp:posOffset>
                      </wp:positionV>
                      <wp:extent cx="5270500" cy="0"/>
                      <wp:effectExtent l="0" t="76200" r="25400" b="95250"/>
                      <wp:wrapNone/>
                      <wp:docPr id="1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6A016FB" id="Line 65"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" strokecolor="#909" strokeweight="1.5pt">
                      <v:stroke endarrow="block"/>
                    </v:line>
                  </w:pict>
                </mc:Fallback>
              </mc:AlternateContent>
            </w:r>
          </w:p>
        </w:tc>
        <w:tc>
          <w:tcPr>
            <w:tcW w:w="3102" w:type="dxa"/>
          </w:tcPr>
          <w:p w14:paraId="47BD1254" w14:textId="77777777" w:rsidR="00170851" w:rsidRPr="00170851" w:rsidRDefault="00170851" w:rsidP="00170851">
            <w:pPr>
              <w:spacing w:after="240" w:line="360" w:lineRule="auto"/>
              <w:jc w:val="both"/>
              <w:rPr>
                <w:rFonts w:eastAsia="Times New Roman" w:cs="Arial"/>
                <w:color w:val="404040" w:themeColor="text1" w:themeTint="BF"/>
                <w:szCs w:val="20"/>
                <w:lang w:val="nl-NL" w:eastAsia="nl-NL"/>
              </w:rPr>
            </w:pPr>
          </w:p>
        </w:tc>
        <w:tc>
          <w:tcPr>
            <w:tcW w:w="3091" w:type="dxa"/>
          </w:tcPr>
          <w:p w14:paraId="3B74FFAD" w14:textId="77777777" w:rsidR="00170851" w:rsidRPr="00170851" w:rsidRDefault="00170851" w:rsidP="00170851">
            <w:pPr>
              <w:spacing w:after="240" w:line="360" w:lineRule="auto"/>
              <w:jc w:val="both"/>
              <w:rPr>
                <w:rFonts w:eastAsia="Times New Roman" w:cs="Arial"/>
                <w:color w:val="404040" w:themeColor="text1" w:themeTint="BF"/>
                <w:szCs w:val="20"/>
                <w:lang w:val="nl-NL" w:eastAsia="nl-NL"/>
              </w:rPr>
            </w:pPr>
          </w:p>
        </w:tc>
      </w:tr>
      <w:tr w:rsidR="00170851" w:rsidRPr="00170851" w14:paraId="29B91D9C" w14:textId="77777777" w:rsidTr="005A3FDA">
        <w:trPr>
          <w:tblCellSpacing w:w="1440" w:type="nil"/>
        </w:trPr>
        <w:tc>
          <w:tcPr>
            <w:tcW w:w="3093" w:type="dxa"/>
          </w:tcPr>
          <w:p w14:paraId="07EEAB90" w14:textId="77777777" w:rsidR="00170851" w:rsidRPr="00170851" w:rsidRDefault="00170851" w:rsidP="00170851">
            <w:pPr>
              <w:spacing w:after="240" w:line="360" w:lineRule="auto"/>
              <w:jc w:val="both"/>
              <w:rPr>
                <w:rFonts w:eastAsia="Times New Roman" w:cs="Arial"/>
                <w:color w:val="404040" w:themeColor="text1" w:themeTint="BF"/>
                <w:szCs w:val="20"/>
                <w:lang w:val="nl-NL" w:eastAsia="nl-NL"/>
              </w:rPr>
            </w:pPr>
            <w:r w:rsidRPr="00170851">
              <w:rPr>
                <w:rFonts w:eastAsia="Times New Roman" w:cs="Arial"/>
                <w:noProof/>
                <w:color w:val="404040" w:themeColor="text1" w:themeTint="BF"/>
                <w:szCs w:val="20"/>
                <w:lang w:eastAsia="nl-BE"/>
              </w:rPr>
              <mc:AlternateContent>
                <mc:Choice Requires="wps">
                  <w:drawing>
                    <wp:anchor distT="4294967295" distB="4294967295" distL="114300" distR="114300" simplePos="0" relativeHeight="251702272" behindDoc="0" locked="0" layoutInCell="1" allowOverlap="1" wp14:anchorId="1AC63DDC" wp14:editId="423FE8B4">
                      <wp:simplePos x="0" y="0"/>
                      <wp:positionH relativeFrom="column">
                        <wp:posOffset>508000</wp:posOffset>
                      </wp:positionH>
                      <wp:positionV relativeFrom="paragraph">
                        <wp:posOffset>119379</wp:posOffset>
                      </wp:positionV>
                      <wp:extent cx="5270500" cy="0"/>
                      <wp:effectExtent l="0" t="76200" r="25400" b="95250"/>
                      <wp:wrapNone/>
                      <wp:docPr id="2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990099"/>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4151086" id="Line 66"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" strokecolor="#909" strokeweight="1.5pt">
                      <v:stroke endarrow="block"/>
                    </v:line>
                  </w:pict>
                </mc:Fallback>
              </mc:AlternateContent>
            </w:r>
          </w:p>
        </w:tc>
        <w:tc>
          <w:tcPr>
            <w:tcW w:w="3102" w:type="dxa"/>
          </w:tcPr>
          <w:p w14:paraId="6A3875C6" w14:textId="77777777" w:rsidR="00170851" w:rsidRPr="00170851" w:rsidRDefault="00170851" w:rsidP="00170851">
            <w:pPr>
              <w:spacing w:after="240" w:line="360" w:lineRule="auto"/>
              <w:jc w:val="both"/>
              <w:rPr>
                <w:rFonts w:eastAsia="Times New Roman" w:cs="Arial"/>
                <w:color w:val="404040" w:themeColor="text1" w:themeTint="BF"/>
                <w:szCs w:val="20"/>
                <w:lang w:val="nl-NL" w:eastAsia="nl-NL"/>
              </w:rPr>
            </w:pPr>
          </w:p>
        </w:tc>
        <w:tc>
          <w:tcPr>
            <w:tcW w:w="3091" w:type="dxa"/>
          </w:tcPr>
          <w:p w14:paraId="130B0B31" w14:textId="77777777" w:rsidR="00170851" w:rsidRPr="00170851" w:rsidRDefault="00170851" w:rsidP="00170851">
            <w:pPr>
              <w:spacing w:after="240" w:line="360" w:lineRule="auto"/>
              <w:jc w:val="both"/>
              <w:rPr>
                <w:rFonts w:eastAsia="Times New Roman" w:cs="Arial"/>
                <w:color w:val="404040" w:themeColor="text1" w:themeTint="BF"/>
                <w:szCs w:val="20"/>
                <w:lang w:val="nl-NL" w:eastAsia="nl-NL"/>
              </w:rPr>
            </w:pPr>
          </w:p>
        </w:tc>
      </w:tr>
    </w:tbl>
    <w:p w14:paraId="3DB1B619" w14:textId="77777777" w:rsidR="00170851" w:rsidRPr="00170851" w:rsidRDefault="00170851" w:rsidP="00170851">
      <w:pPr>
        <w:spacing w:after="240" w:line="360" w:lineRule="auto"/>
        <w:jc w:val="both"/>
        <w:rPr>
          <w:rFonts w:eastAsia="Times New Roman" w:cs="Times New Roman"/>
          <w:color w:val="404040" w:themeColor="text1" w:themeTint="BF"/>
          <w:szCs w:val="20"/>
          <w:lang w:val="nl-NL" w:eastAsia="nl-NL"/>
        </w:rPr>
      </w:pPr>
    </w:p>
    <w:p w14:paraId="65A3C169" w14:textId="77777777" w:rsidR="00170851" w:rsidRPr="00170851" w:rsidRDefault="00170851" w:rsidP="00170851">
      <w:pPr>
        <w:spacing w:after="240" w:line="360" w:lineRule="auto"/>
        <w:jc w:val="both"/>
        <w:rPr>
          <w:rFonts w:eastAsia="Times New Roman" w:cs="Times New Roman"/>
          <w:color w:val="404040" w:themeColor="text1" w:themeTint="BF"/>
          <w:szCs w:val="20"/>
          <w:lang w:val="nl-NL" w:eastAsia="nl-NL"/>
        </w:rPr>
      </w:pPr>
      <w:r w:rsidRPr="00170851">
        <w:rPr>
          <w:rFonts w:eastAsia="Times New Roman" w:cs="Times New Roman"/>
          <w:noProof/>
          <w:color w:val="404040" w:themeColor="text1" w:themeTint="BF"/>
          <w:szCs w:val="20"/>
          <w:lang w:eastAsia="nl-BE"/>
        </w:rPr>
        <mc:AlternateContent>
          <mc:Choice Requires="wps">
            <w:drawing>
              <wp:anchor distT="0" distB="0" distL="114300" distR="114300" simplePos="0" relativeHeight="251705344" behindDoc="0" locked="0" layoutInCell="1" allowOverlap="1" wp14:anchorId="28CF1BAE" wp14:editId="2C65B755">
                <wp:simplePos x="0" y="0"/>
                <wp:positionH relativeFrom="column">
                  <wp:posOffset>2672715</wp:posOffset>
                </wp:positionH>
                <wp:positionV relativeFrom="paragraph">
                  <wp:posOffset>297180</wp:posOffset>
                </wp:positionV>
                <wp:extent cx="1812290" cy="542925"/>
                <wp:effectExtent l="0" t="1352550" r="3022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63769"/>
                            <a:gd name="adj2" fmla="val -288481"/>
                            <a:gd name="adj3" fmla="val 16667"/>
                          </a:avLst>
                        </a:prstGeom>
                        <a:solidFill>
                          <a:srgbClr val="FD3700"/>
                        </a:solidFill>
                        <a:ln w="19050">
                          <a:solidFill>
                            <a:srgbClr val="FD3700"/>
                          </a:solidFill>
                          <a:miter lim="800000"/>
                          <a:headEnd/>
                          <a:tailEnd/>
                        </a:ln>
                      </wps:spPr>
                      <wps:txbx>
                        <w:txbxContent>
                          <w:p w14:paraId="05301890" w14:textId="77777777" w:rsidR="007D1216" w:rsidRPr="007B3778" w:rsidRDefault="007D1216" w:rsidP="00170851">
                            <w:pPr>
                              <w:rPr>
                                <w:b/>
                                <w:color w:val="FFFFFF" w:themeColor="background1"/>
                              </w:rPr>
                            </w:pPr>
                            <w:r w:rsidRPr="007B3778">
                              <w:rPr>
                                <w:b/>
                                <w:color w:val="FFFFFF" w:themeColor="background1"/>
                              </w:rPr>
                              <w:t>Leerlijn binnen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1B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1" o:spid="_x0000_s1029" type="#_x0000_t62" style="position:absolute;left:0;text-align:left;margin-left:210.45pt;margin-top:23.4pt;width:142.7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" adj="24574,-51512" fillcolor="#fd3700" strokecolor="#fd3700" strokeweight="1.5pt">
                <v:textbox>
                  <w:txbxContent>
                    <w:p w14:paraId="05301890" w14:textId="77777777" w:rsidR="007D1216" w:rsidRPr="007B3778" w:rsidRDefault="007D1216" w:rsidP="00170851">
                      <w:pPr>
                        <w:rPr>
                          <w:b/>
                          <w:color w:val="FFFFFF" w:themeColor="background1"/>
                        </w:rPr>
                      </w:pPr>
                      <w:r w:rsidRPr="007B3778">
                        <w:rPr>
                          <w:b/>
                          <w:color w:val="FFFFFF" w:themeColor="background1"/>
                        </w:rPr>
                        <w:t>Leerlijn binnen de derde graad</w:t>
                      </w:r>
                    </w:p>
                  </w:txbxContent>
                </v:textbox>
              </v:shape>
            </w:pict>
          </mc:Fallback>
        </mc:AlternateContent>
      </w:r>
    </w:p>
    <w:p w14:paraId="563FBB4D" w14:textId="77777777" w:rsidR="00170851" w:rsidRPr="00170851" w:rsidRDefault="00170851" w:rsidP="00170851">
      <w:pPr>
        <w:spacing w:after="240" w:line="240" w:lineRule="atLeast"/>
        <w:jc w:val="both"/>
        <w:rPr>
          <w:rFonts w:eastAsia="Times New Roman" w:cs="Times New Roman"/>
          <w:szCs w:val="24"/>
          <w:lang w:val="nl-NL" w:eastAsia="nl-NL"/>
        </w:rPr>
      </w:pPr>
    </w:p>
    <w:p w14:paraId="660150DD" w14:textId="77777777" w:rsidR="00170851" w:rsidRPr="00170851" w:rsidRDefault="00170851" w:rsidP="00170851">
      <w:pPr>
        <w:spacing w:after="240" w:line="240" w:lineRule="atLeast"/>
        <w:jc w:val="both"/>
        <w:rPr>
          <w:rFonts w:eastAsia="Times New Roman" w:cs="Times New Roman"/>
          <w:szCs w:val="24"/>
          <w:lang w:val="nl-NL" w:eastAsia="nl-NL"/>
        </w:rPr>
      </w:pPr>
    </w:p>
    <w:p w14:paraId="5B880A98" w14:textId="77777777" w:rsidR="00170851" w:rsidRPr="00170851" w:rsidRDefault="00170851" w:rsidP="00170851">
      <w:pPr>
        <w:spacing w:after="240" w:line="240" w:lineRule="atLeast"/>
        <w:jc w:val="both"/>
        <w:rPr>
          <w:rFonts w:eastAsia="Times New Roman" w:cs="Times New Roman"/>
          <w:szCs w:val="24"/>
          <w:lang w:val="nl-NL" w:eastAsia="nl-NL"/>
        </w:rPr>
      </w:pPr>
      <w:r w:rsidRPr="00170851">
        <w:rPr>
          <w:rFonts w:eastAsia="Times New Roman" w:cs="Times New Roman"/>
          <w:noProof/>
          <w:szCs w:val="24"/>
          <w:lang w:eastAsia="nl-BE"/>
        </w:rPr>
        <mc:AlternateContent>
          <mc:Choice Requires="wps">
            <w:drawing>
              <wp:anchor distT="0" distB="0" distL="114300" distR="114300" simplePos="0" relativeHeight="251704320" behindDoc="0" locked="0" layoutInCell="1" allowOverlap="1" wp14:anchorId="5536F88B" wp14:editId="38E9BCF8">
                <wp:simplePos x="0" y="0"/>
                <wp:positionH relativeFrom="column">
                  <wp:posOffset>95250</wp:posOffset>
                </wp:positionH>
                <wp:positionV relativeFrom="paragraph">
                  <wp:posOffset>29845</wp:posOffset>
                </wp:positionV>
                <wp:extent cx="2035175" cy="742950"/>
                <wp:effectExtent l="0" t="1657350" r="327025" b="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5102"/>
                            <a:gd name="adj2" fmla="val -272699"/>
                            <a:gd name="adj3" fmla="val 16667"/>
                          </a:avLst>
                        </a:prstGeom>
                        <a:solidFill>
                          <a:srgbClr val="990099"/>
                        </a:solidFill>
                        <a:ln w="19050">
                          <a:noFill/>
                          <a:miter lim="800000"/>
                          <a:headEnd/>
                          <a:tailEnd/>
                        </a:ln>
                      </wps:spPr>
                      <wps:txbx>
                        <w:txbxContent>
                          <w:p w14:paraId="09F7164F" w14:textId="77777777" w:rsidR="007D1216" w:rsidRPr="007B3778" w:rsidRDefault="007D1216" w:rsidP="00170851">
                            <w:pPr>
                              <w:rPr>
                                <w:b/>
                                <w:color w:val="FFFFFF" w:themeColor="background1"/>
                              </w:rPr>
                            </w:pPr>
                            <w:r w:rsidRPr="007B3778">
                              <w:rPr>
                                <w:b/>
                                <w:color w:val="FFFFFF" w:themeColor="background1"/>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F88B" id="AutoShape 51" o:spid="_x0000_s1030" type="#_x0000_t62" style="position:absolute;left:0;text-align:left;margin-left:7.5pt;margin-top:2.35pt;width:160.25pt;height: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" adj="24862,-48103" fillcolor="#909" stroked="f" strokeweight="1.5pt">
                <v:textbox>
                  <w:txbxContent>
                    <w:p w14:paraId="09F7164F" w14:textId="77777777" w:rsidR="007D1216" w:rsidRPr="007B3778" w:rsidRDefault="007D1216" w:rsidP="00170851">
                      <w:pPr>
                        <w:rPr>
                          <w:b/>
                          <w:color w:val="FFFFFF" w:themeColor="background1"/>
                        </w:rPr>
                      </w:pPr>
                      <w:r w:rsidRPr="007B3778">
                        <w:rPr>
                          <w:b/>
                          <w:color w:val="FFFFFF" w:themeColor="background1"/>
                        </w:rPr>
                        <w:t>Leerlijnen van de eerste graad over de tweede graad naar de derde graad</w:t>
                      </w:r>
                    </w:p>
                  </w:txbxContent>
                </v:textbox>
              </v:shape>
            </w:pict>
          </mc:Fallback>
        </mc:AlternateContent>
      </w:r>
    </w:p>
    <w:p w14:paraId="0D0B6108" w14:textId="77777777" w:rsidR="00170851" w:rsidRPr="00170851" w:rsidRDefault="00170851" w:rsidP="00170851">
      <w:pPr>
        <w:spacing w:after="240" w:line="360" w:lineRule="auto"/>
        <w:jc w:val="both"/>
        <w:rPr>
          <w:rFonts w:eastAsia="Times New Roman" w:cs="Times New Roman"/>
          <w:color w:val="404040" w:themeColor="text1" w:themeTint="BF"/>
          <w:szCs w:val="20"/>
          <w:lang w:val="nl-NL" w:eastAsia="nl-NL"/>
        </w:rPr>
      </w:pPr>
    </w:p>
    <w:p w14:paraId="08963465" w14:textId="77777777" w:rsidR="00170851" w:rsidRPr="00170851" w:rsidRDefault="00170851" w:rsidP="00170851">
      <w:pPr>
        <w:spacing w:after="240" w:line="360" w:lineRule="auto"/>
        <w:jc w:val="both"/>
        <w:rPr>
          <w:rFonts w:eastAsia="Times New Roman" w:cs="Times New Roman"/>
          <w:color w:val="404040" w:themeColor="text1" w:themeTint="BF"/>
          <w:szCs w:val="20"/>
          <w:lang w:val="nl-NL" w:eastAsia="nl-NL"/>
        </w:rPr>
      </w:pPr>
    </w:p>
    <w:p w14:paraId="0564BAEC" w14:textId="77777777" w:rsidR="00170851" w:rsidRPr="00170851" w:rsidRDefault="00170851" w:rsidP="00170851">
      <w:pPr>
        <w:spacing w:after="240" w:line="360" w:lineRule="auto"/>
        <w:jc w:val="both"/>
        <w:rPr>
          <w:rFonts w:eastAsia="Times New Roman" w:cs="Times New Roman"/>
          <w:color w:val="404040" w:themeColor="text1" w:themeTint="BF"/>
          <w:szCs w:val="20"/>
          <w:lang w:val="nl-NL" w:eastAsia="nl-NL"/>
        </w:rPr>
      </w:pPr>
    </w:p>
    <w:p w14:paraId="04639401" w14:textId="77777777" w:rsidR="00170851" w:rsidRPr="00170851" w:rsidRDefault="00170851" w:rsidP="00170851">
      <w:pPr>
        <w:pStyle w:val="LPKop2"/>
      </w:pPr>
      <w:bookmarkStart w:id="10" w:name="_Toc467667824"/>
      <w:bookmarkStart w:id="11" w:name="_Toc484089086"/>
      <w:r w:rsidRPr="00170851">
        <w:lastRenderedPageBreak/>
        <w:t>De vormende lijn voor natuurwetenschappen</w:t>
      </w:r>
      <w:bookmarkEnd w:id="10"/>
      <w:bookmarkEnd w:id="11"/>
    </w:p>
    <w:tbl>
      <w:tblPr>
        <w:tblStyle w:val="Tabelrasterlicht1"/>
        <w:tblW w:w="964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1E0" w:firstRow="1" w:lastRow="1" w:firstColumn="1" w:lastColumn="1" w:noHBand="0" w:noVBand="0"/>
      </w:tblPr>
      <w:tblGrid>
        <w:gridCol w:w="1736"/>
        <w:gridCol w:w="3568"/>
        <w:gridCol w:w="1100"/>
        <w:gridCol w:w="3244"/>
      </w:tblGrid>
      <w:tr w:rsidR="00170851" w:rsidRPr="007B3778" w14:paraId="1C923F9F" w14:textId="77777777" w:rsidTr="005A3FDA">
        <w:tc>
          <w:tcPr>
            <w:tcW w:w="1714" w:type="dxa"/>
            <w:shd w:val="clear" w:color="auto" w:fill="990099"/>
            <w:vAlign w:val="center"/>
          </w:tcPr>
          <w:p w14:paraId="7B319A8A" w14:textId="77777777" w:rsidR="00170851" w:rsidRPr="007B3778" w:rsidRDefault="00170851" w:rsidP="00170851">
            <w:pPr>
              <w:spacing w:after="240" w:line="240" w:lineRule="atLeast"/>
              <w:jc w:val="center"/>
              <w:rPr>
                <w:rFonts w:eastAsia="Times New Roman" w:cs="Times New Roman"/>
                <w:b/>
                <w:color w:val="FFFFFF" w:themeColor="background1"/>
                <w:szCs w:val="24"/>
                <w:lang w:val="nl-NL" w:eastAsia="nl-NL"/>
              </w:rPr>
            </w:pPr>
            <w:r w:rsidRPr="007B3778">
              <w:rPr>
                <w:rFonts w:eastAsia="Times New Roman" w:cs="Times New Roman"/>
                <w:b/>
                <w:color w:val="FFFFFF" w:themeColor="background1"/>
                <w:szCs w:val="24"/>
                <w:lang w:val="nl-NL" w:eastAsia="nl-NL"/>
              </w:rPr>
              <w:t>Basisonderwijs</w:t>
            </w:r>
          </w:p>
        </w:tc>
        <w:tc>
          <w:tcPr>
            <w:tcW w:w="7814" w:type="dxa"/>
            <w:gridSpan w:val="3"/>
            <w:shd w:val="clear" w:color="auto" w:fill="EEECE1" w:themeFill="background2"/>
          </w:tcPr>
          <w:p w14:paraId="39029878" w14:textId="77777777" w:rsidR="00170851" w:rsidRPr="007B3778" w:rsidRDefault="00170851" w:rsidP="00170851">
            <w:pPr>
              <w:spacing w:before="120" w:line="240" w:lineRule="atLeast"/>
              <w:jc w:val="both"/>
              <w:rPr>
                <w:rFonts w:eastAsia="Times New Roman" w:cs="Times New Roman"/>
                <w:b/>
                <w:color w:val="404040" w:themeColor="text1" w:themeTint="BF"/>
                <w:szCs w:val="24"/>
                <w:lang w:val="nl-NL" w:eastAsia="nl-NL"/>
              </w:rPr>
            </w:pPr>
            <w:r w:rsidRPr="007B3778">
              <w:rPr>
                <w:rFonts w:eastAsia="Times New Roman" w:cs="Times New Roman"/>
                <w:b/>
                <w:color w:val="404040" w:themeColor="text1" w:themeTint="BF"/>
                <w:szCs w:val="24"/>
                <w:lang w:val="nl-NL" w:eastAsia="nl-NL"/>
              </w:rPr>
              <w:t>Wereldoriëntatie: exemplarisch</w:t>
            </w:r>
          </w:p>
          <w:p w14:paraId="33A002A5" w14:textId="77777777" w:rsidR="00170851" w:rsidRPr="007B3778" w:rsidRDefault="00170851" w:rsidP="00170851">
            <w:pPr>
              <w:spacing w:after="240" w:line="240" w:lineRule="atLeast"/>
              <w:jc w:val="both"/>
              <w:rPr>
                <w:rFonts w:eastAsia="Times New Roman" w:cs="Times New Roman"/>
                <w:i/>
                <w:color w:val="404040" w:themeColor="text1" w:themeTint="BF"/>
                <w:szCs w:val="24"/>
                <w:lang w:val="nl-NL" w:eastAsia="nl-NL"/>
              </w:rPr>
            </w:pPr>
            <w:r w:rsidRPr="007B3778">
              <w:rPr>
                <w:rFonts w:eastAsia="Times New Roman" w:cs="Times New Roman"/>
                <w:i/>
                <w:color w:val="404040" w:themeColor="text1" w:themeTint="BF"/>
                <w:szCs w:val="24"/>
                <w:lang w:val="nl-NL" w:eastAsia="nl-NL"/>
              </w:rPr>
              <w:t>Basisinzichten ontwikkelen in verband met verschijnselen in de natuur</w:t>
            </w:r>
          </w:p>
        </w:tc>
      </w:tr>
      <w:tr w:rsidR="00170851" w:rsidRPr="007B3778" w14:paraId="3C0F197B" w14:textId="77777777" w:rsidTr="005A3FDA">
        <w:tc>
          <w:tcPr>
            <w:tcW w:w="1714" w:type="dxa"/>
            <w:shd w:val="clear" w:color="auto" w:fill="990099"/>
            <w:vAlign w:val="center"/>
          </w:tcPr>
          <w:p w14:paraId="319F7BC6" w14:textId="77777777" w:rsidR="00170851" w:rsidRPr="007B3778" w:rsidRDefault="00170851" w:rsidP="00170851">
            <w:pPr>
              <w:spacing w:after="240" w:line="240" w:lineRule="atLeast"/>
              <w:jc w:val="center"/>
              <w:rPr>
                <w:rFonts w:eastAsia="Times New Roman" w:cs="Times New Roman"/>
                <w:color w:val="FFFFFF" w:themeColor="background1"/>
                <w:szCs w:val="24"/>
                <w:lang w:val="nl-NL" w:eastAsia="nl-NL"/>
              </w:rPr>
            </w:pPr>
          </w:p>
          <w:p w14:paraId="4E5C1992" w14:textId="77777777" w:rsidR="00170851" w:rsidRPr="007B3778" w:rsidRDefault="00170851" w:rsidP="00170851">
            <w:pPr>
              <w:spacing w:line="240" w:lineRule="atLeast"/>
              <w:jc w:val="center"/>
              <w:rPr>
                <w:rFonts w:eastAsia="Times New Roman" w:cs="Times New Roman"/>
                <w:b/>
                <w:color w:val="FFFFFF" w:themeColor="background1"/>
                <w:szCs w:val="24"/>
                <w:lang w:val="nl-NL" w:eastAsia="nl-NL"/>
              </w:rPr>
            </w:pPr>
            <w:r w:rsidRPr="007B3778">
              <w:rPr>
                <w:rFonts w:eastAsia="Times New Roman" w:cs="Times New Roman"/>
                <w:b/>
                <w:color w:val="FFFFFF" w:themeColor="background1"/>
                <w:szCs w:val="24"/>
                <w:lang w:val="nl-NL" w:eastAsia="nl-NL"/>
              </w:rPr>
              <w:t xml:space="preserve">Eerste graad </w:t>
            </w:r>
          </w:p>
          <w:p w14:paraId="3E4DCA2F" w14:textId="77777777" w:rsidR="00170851" w:rsidRPr="007B3778" w:rsidRDefault="00170851" w:rsidP="00170851">
            <w:pPr>
              <w:spacing w:after="240" w:line="240" w:lineRule="atLeast"/>
              <w:jc w:val="center"/>
              <w:rPr>
                <w:rFonts w:eastAsia="Times New Roman" w:cs="Times New Roman"/>
                <w:b/>
                <w:color w:val="FFFFFF" w:themeColor="background1"/>
                <w:szCs w:val="24"/>
                <w:lang w:val="nl-NL" w:eastAsia="nl-NL"/>
              </w:rPr>
            </w:pPr>
            <w:r w:rsidRPr="007B3778">
              <w:rPr>
                <w:rFonts w:eastAsia="Times New Roman" w:cs="Times New Roman"/>
                <w:b/>
                <w:color w:val="FFFFFF" w:themeColor="background1"/>
                <w:szCs w:val="24"/>
                <w:lang w:val="nl-NL" w:eastAsia="nl-NL"/>
              </w:rPr>
              <w:t>(A-stroom)</w:t>
            </w:r>
          </w:p>
        </w:tc>
        <w:tc>
          <w:tcPr>
            <w:tcW w:w="7814" w:type="dxa"/>
            <w:gridSpan w:val="3"/>
            <w:shd w:val="clear" w:color="auto" w:fill="EEECE1" w:themeFill="background2"/>
          </w:tcPr>
          <w:p w14:paraId="4952463D" w14:textId="77777777" w:rsidR="00170851" w:rsidRPr="007B3778" w:rsidRDefault="00170851" w:rsidP="00170851">
            <w:pPr>
              <w:spacing w:before="120" w:line="240" w:lineRule="atLeast"/>
              <w:jc w:val="both"/>
              <w:rPr>
                <w:rFonts w:eastAsia="Times New Roman" w:cs="Times New Roman"/>
                <w:color w:val="404040" w:themeColor="text1" w:themeTint="BF"/>
                <w:szCs w:val="24"/>
                <w:lang w:val="nl-NL" w:eastAsia="nl-NL"/>
              </w:rPr>
            </w:pPr>
            <w:r w:rsidRPr="007B3778">
              <w:rPr>
                <w:rFonts w:eastAsia="Times New Roman" w:cs="Times New Roman"/>
                <w:noProof/>
                <w:color w:val="404040" w:themeColor="text1" w:themeTint="BF"/>
                <w:szCs w:val="24"/>
                <w:lang w:eastAsia="nl-BE"/>
              </w:rPr>
              <mc:AlternateContent>
                <mc:Choice Requires="wps">
                  <w:drawing>
                    <wp:anchor distT="0" distB="0" distL="114297" distR="114297" simplePos="0" relativeHeight="251706368" behindDoc="0" locked="0" layoutInCell="1" allowOverlap="1" wp14:anchorId="7A035314" wp14:editId="6C971010">
                      <wp:simplePos x="0" y="0"/>
                      <wp:positionH relativeFrom="column">
                        <wp:posOffset>2332355</wp:posOffset>
                      </wp:positionH>
                      <wp:positionV relativeFrom="paragraph">
                        <wp:posOffset>-126365</wp:posOffset>
                      </wp:positionV>
                      <wp:extent cx="0" cy="342900"/>
                      <wp:effectExtent l="114300" t="0" r="76200" b="57150"/>
                      <wp:wrapNone/>
                      <wp:docPr id="3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E904A33" id="Line 92" o:spid="_x0000_s1026" style="position:absolute;z-index:2517063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65pt,-9.95pt" to="183.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" strokecolor="#404040" strokeweight="4.5pt">
                      <v:stroke endarrow="block"/>
                    </v:line>
                  </w:pict>
                </mc:Fallback>
              </mc:AlternateContent>
            </w:r>
            <w:r w:rsidRPr="007B3778">
              <w:rPr>
                <w:rFonts w:eastAsia="Times New Roman" w:cs="Times New Roman"/>
                <w:b/>
                <w:color w:val="404040" w:themeColor="text1" w:themeTint="BF"/>
                <w:szCs w:val="24"/>
                <w:lang w:val="nl-NL" w:eastAsia="nl-NL"/>
              </w:rPr>
              <w:t>Natuurwetenschappelijke vorming</w:t>
            </w:r>
          </w:p>
          <w:p w14:paraId="745D71D7" w14:textId="77777777" w:rsidR="00170851" w:rsidRPr="007B3778" w:rsidRDefault="00170851" w:rsidP="00170851">
            <w:pPr>
              <w:tabs>
                <w:tab w:val="left" w:pos="7336"/>
              </w:tabs>
              <w:spacing w:after="240" w:line="240" w:lineRule="atLeast"/>
              <w:ind w:right="360"/>
              <w:jc w:val="both"/>
              <w:rPr>
                <w:rFonts w:eastAsia="Times New Roman" w:cs="Times New Roman"/>
                <w:i/>
                <w:color w:val="404040" w:themeColor="text1" w:themeTint="BF"/>
                <w:szCs w:val="24"/>
                <w:lang w:val="nl-NL" w:eastAsia="nl-NL"/>
              </w:rPr>
            </w:pPr>
            <w:r w:rsidRPr="007B3778">
              <w:rPr>
                <w:rFonts w:eastAsia="Times New Roman" w:cs="Times New Roman"/>
                <w:i/>
                <w:color w:val="404040" w:themeColor="text1" w:themeTint="BF"/>
                <w:szCs w:val="24"/>
                <w:lang w:val="nl-NL" w:eastAsia="nl-NL"/>
              </w:rPr>
              <w:t>Inzicht krijgen in de wetenschappelijke methode: onderzoeksvraag, experiment, waarnemingen, besluitvorming</w:t>
            </w:r>
          </w:p>
          <w:p w14:paraId="3FE54396" w14:textId="77777777" w:rsidR="00170851" w:rsidRPr="007B3778" w:rsidRDefault="00170851" w:rsidP="005E0670">
            <w:pPr>
              <w:numPr>
                <w:ilvl w:val="0"/>
                <w:numId w:val="4"/>
              </w:numPr>
              <w:tabs>
                <w:tab w:val="left" w:pos="7336"/>
              </w:tabs>
              <w:spacing w:after="120" w:line="240" w:lineRule="atLeast"/>
              <w:ind w:right="360"/>
              <w:jc w:val="both"/>
              <w:rPr>
                <w:rFonts w:eastAsia="Times New Roman" w:cs="Times New Roman"/>
                <w:color w:val="404040" w:themeColor="text1" w:themeTint="BF"/>
                <w:szCs w:val="24"/>
                <w:lang w:val="nl-NL" w:eastAsia="nl-NL"/>
              </w:rPr>
            </w:pPr>
            <w:r w:rsidRPr="007B3778">
              <w:rPr>
                <w:rFonts w:eastAsia="Times New Roman" w:cs="Times New Roman"/>
                <w:color w:val="404040" w:themeColor="text1" w:themeTint="BF"/>
                <w:szCs w:val="24"/>
                <w:lang w:val="nl-NL" w:eastAsia="nl-NL"/>
              </w:rPr>
              <w:t xml:space="preserve">Natuurwetenschappelijke vorming waarbij de levende natuur centraal staat maar waarbij ook noodzakelijke aspecten van de niet-levende natuur aan bod komen </w:t>
            </w:r>
          </w:p>
          <w:p w14:paraId="595E9C58" w14:textId="77777777" w:rsidR="00170851" w:rsidRPr="007B3778" w:rsidRDefault="00170851" w:rsidP="005E0670">
            <w:pPr>
              <w:numPr>
                <w:ilvl w:val="0"/>
                <w:numId w:val="4"/>
              </w:numPr>
              <w:spacing w:after="120" w:line="240" w:lineRule="atLeast"/>
              <w:jc w:val="both"/>
              <w:rPr>
                <w:rFonts w:eastAsia="Times New Roman" w:cs="Times New Roman"/>
                <w:color w:val="404040" w:themeColor="text1" w:themeTint="BF"/>
                <w:szCs w:val="24"/>
                <w:lang w:val="nl-NL" w:eastAsia="nl-NL"/>
              </w:rPr>
            </w:pPr>
            <w:r w:rsidRPr="007B3778">
              <w:rPr>
                <w:rFonts w:eastAsia="Times New Roman" w:cs="Times New Roman"/>
                <w:color w:val="404040" w:themeColor="text1" w:themeTint="BF"/>
                <w:szCs w:val="24"/>
                <w:lang w:val="nl-NL" w:eastAsia="nl-NL"/>
              </w:rPr>
              <w:t>Beperkt begrippenkader</w:t>
            </w:r>
          </w:p>
          <w:p w14:paraId="1DA0C76B" w14:textId="77777777" w:rsidR="00170851" w:rsidRPr="007B3778" w:rsidRDefault="00170851" w:rsidP="005E0670">
            <w:pPr>
              <w:numPr>
                <w:ilvl w:val="0"/>
                <w:numId w:val="4"/>
              </w:numPr>
              <w:spacing w:after="120" w:line="240" w:lineRule="atLeast"/>
              <w:ind w:left="714" w:hanging="357"/>
              <w:jc w:val="both"/>
              <w:rPr>
                <w:rFonts w:eastAsia="Times New Roman" w:cs="Times New Roman"/>
                <w:color w:val="404040" w:themeColor="text1" w:themeTint="BF"/>
                <w:szCs w:val="24"/>
                <w:lang w:val="nl-NL" w:eastAsia="nl-NL"/>
              </w:rPr>
            </w:pPr>
            <w:r w:rsidRPr="007B3778">
              <w:rPr>
                <w:rFonts w:eastAsia="Times New Roman" w:cs="Times New Roman"/>
                <w:color w:val="404040" w:themeColor="text1" w:themeTint="BF"/>
                <w:szCs w:val="24"/>
                <w:lang w:val="nl-NL" w:eastAsia="nl-NL"/>
              </w:rPr>
              <w:t>Geen formuletaal (tenzij exemplarisch)</w:t>
            </w:r>
            <w:r w:rsidRPr="007B3778">
              <w:rPr>
                <w:rFonts w:eastAsia="Times New Roman" w:cs="Times New Roman"/>
                <w:noProof/>
                <w:color w:val="404040" w:themeColor="text1" w:themeTint="BF"/>
                <w:szCs w:val="24"/>
                <w:lang w:eastAsia="nl-BE"/>
              </w:rPr>
              <mc:AlternateContent>
                <mc:Choice Requires="wps">
                  <w:drawing>
                    <wp:anchor distT="0" distB="0" distL="114297" distR="114297" simplePos="0" relativeHeight="251708416" behindDoc="0" locked="0" layoutInCell="1" allowOverlap="1" wp14:anchorId="7A5021EE" wp14:editId="6F32ABDB">
                      <wp:simplePos x="0" y="0"/>
                      <wp:positionH relativeFrom="column">
                        <wp:posOffset>3363594</wp:posOffset>
                      </wp:positionH>
                      <wp:positionV relativeFrom="paragraph">
                        <wp:posOffset>161925</wp:posOffset>
                      </wp:positionV>
                      <wp:extent cx="0" cy="342900"/>
                      <wp:effectExtent l="114300" t="0" r="76200" b="57150"/>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A885A64" id="Line 94" o:spid="_x0000_s1026" style="position:absolute;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0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" strokecolor="#404040" strokeweight="4.5pt">
                      <v:stroke endarrow="block"/>
                    </v:line>
                  </w:pict>
                </mc:Fallback>
              </mc:AlternateContent>
            </w:r>
            <w:r w:rsidRPr="007B3778">
              <w:rPr>
                <w:rFonts w:eastAsia="Times New Roman" w:cs="Times New Roman"/>
                <w:noProof/>
                <w:color w:val="404040" w:themeColor="text1" w:themeTint="BF"/>
                <w:szCs w:val="24"/>
                <w:lang w:eastAsia="nl-BE"/>
              </w:rPr>
              <mc:AlternateContent>
                <mc:Choice Requires="wps">
                  <w:drawing>
                    <wp:anchor distT="0" distB="0" distL="114297" distR="114297" simplePos="0" relativeHeight="251707392" behindDoc="0" locked="0" layoutInCell="1" allowOverlap="1" wp14:anchorId="05F7EF44" wp14:editId="13A2BD2D">
                      <wp:simplePos x="0" y="0"/>
                      <wp:positionH relativeFrom="column">
                        <wp:posOffset>1191894</wp:posOffset>
                      </wp:positionH>
                      <wp:positionV relativeFrom="paragraph">
                        <wp:posOffset>161925</wp:posOffset>
                      </wp:positionV>
                      <wp:extent cx="0" cy="342900"/>
                      <wp:effectExtent l="114300" t="0" r="76200" b="57150"/>
                      <wp:wrapNone/>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6AC19A2" id="Line 93" o:spid="_x0000_s1026" style="position:absolute;z-index:251707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" strokecolor="#404040" strokeweight="4.5pt">
                      <v:stroke endarrow="block"/>
                    </v:line>
                  </w:pict>
                </mc:Fallback>
              </mc:AlternateContent>
            </w:r>
          </w:p>
        </w:tc>
      </w:tr>
      <w:tr w:rsidR="00170851" w:rsidRPr="007B3778" w14:paraId="2199226C" w14:textId="77777777" w:rsidTr="005A3FDA">
        <w:tc>
          <w:tcPr>
            <w:tcW w:w="1714" w:type="dxa"/>
            <w:shd w:val="clear" w:color="auto" w:fill="990099"/>
            <w:vAlign w:val="center"/>
          </w:tcPr>
          <w:p w14:paraId="2A5153B5" w14:textId="77777777" w:rsidR="00170851" w:rsidRPr="007B3778" w:rsidRDefault="00170851" w:rsidP="00170851">
            <w:pPr>
              <w:spacing w:after="240" w:line="240" w:lineRule="atLeast"/>
              <w:jc w:val="center"/>
              <w:rPr>
                <w:rFonts w:eastAsia="Times New Roman" w:cs="Times New Roman"/>
                <w:color w:val="FFFFFF" w:themeColor="background1"/>
                <w:szCs w:val="24"/>
                <w:lang w:val="nl-NL" w:eastAsia="nl-NL"/>
              </w:rPr>
            </w:pPr>
          </w:p>
          <w:p w14:paraId="0D05204C" w14:textId="77777777" w:rsidR="00170851" w:rsidRPr="007B3778" w:rsidRDefault="00170851" w:rsidP="00170851">
            <w:pPr>
              <w:spacing w:after="240" w:line="240" w:lineRule="atLeast"/>
              <w:jc w:val="center"/>
              <w:rPr>
                <w:rFonts w:eastAsia="Times New Roman" w:cs="Times New Roman"/>
                <w:b/>
                <w:color w:val="FFFFFF" w:themeColor="background1"/>
                <w:szCs w:val="24"/>
                <w:lang w:val="nl-NL" w:eastAsia="nl-NL"/>
              </w:rPr>
            </w:pPr>
            <w:r w:rsidRPr="007B3778">
              <w:rPr>
                <w:rFonts w:eastAsia="Times New Roman" w:cs="Times New Roman"/>
                <w:b/>
                <w:color w:val="FFFFFF" w:themeColor="background1"/>
                <w:szCs w:val="24"/>
                <w:lang w:val="nl-NL" w:eastAsia="nl-NL"/>
              </w:rPr>
              <w:t>Tweede graad</w:t>
            </w:r>
          </w:p>
        </w:tc>
        <w:tc>
          <w:tcPr>
            <w:tcW w:w="3524" w:type="dxa"/>
            <w:shd w:val="clear" w:color="auto" w:fill="EEECE1" w:themeFill="background2"/>
          </w:tcPr>
          <w:p w14:paraId="18B4B969" w14:textId="77777777" w:rsidR="00170851" w:rsidRPr="007B3778" w:rsidRDefault="00170851" w:rsidP="00170851">
            <w:pPr>
              <w:spacing w:after="240" w:line="240" w:lineRule="atLeast"/>
              <w:ind w:right="268"/>
              <w:jc w:val="both"/>
              <w:rPr>
                <w:rFonts w:eastAsia="Times New Roman" w:cs="Times New Roman"/>
                <w:b/>
                <w:color w:val="404040" w:themeColor="text1" w:themeTint="BF"/>
                <w:szCs w:val="24"/>
                <w:lang w:val="nl-NL" w:eastAsia="nl-NL"/>
              </w:rPr>
            </w:pPr>
          </w:p>
          <w:p w14:paraId="6839B4A7" w14:textId="77777777" w:rsidR="00170851" w:rsidRPr="007B3778" w:rsidRDefault="00170851" w:rsidP="00170851">
            <w:pPr>
              <w:spacing w:after="240" w:line="240" w:lineRule="atLeast"/>
              <w:ind w:right="268"/>
              <w:jc w:val="both"/>
              <w:rPr>
                <w:rFonts w:eastAsia="Times New Roman" w:cs="Times New Roman"/>
                <w:i/>
                <w:color w:val="404040" w:themeColor="text1" w:themeTint="BF"/>
                <w:szCs w:val="24"/>
                <w:lang w:val="nl-NL" w:eastAsia="nl-NL"/>
              </w:rPr>
            </w:pPr>
            <w:r w:rsidRPr="007B3778">
              <w:rPr>
                <w:rFonts w:eastAsia="Times New Roman" w:cs="Times New Roman"/>
                <w:b/>
                <w:color w:val="404040" w:themeColor="text1" w:themeTint="BF"/>
                <w:szCs w:val="24"/>
                <w:lang w:val="nl-NL" w:eastAsia="nl-NL"/>
              </w:rPr>
              <w:t>Natuurwetenschappen</w:t>
            </w:r>
            <w:r w:rsidRPr="007B3778">
              <w:rPr>
                <w:rFonts w:eastAsia="Times New Roman" w:cs="Times New Roman"/>
                <w:b/>
                <w:color w:val="404040" w:themeColor="text1" w:themeTint="BF"/>
                <w:szCs w:val="24"/>
                <w:lang w:val="nl-NL" w:eastAsia="nl-NL"/>
              </w:rPr>
              <w:br/>
            </w:r>
            <w:r w:rsidRPr="007B3778">
              <w:rPr>
                <w:rFonts w:eastAsia="Times New Roman" w:cs="Times New Roman"/>
                <w:i/>
                <w:color w:val="404040" w:themeColor="text1" w:themeTint="BF"/>
                <w:szCs w:val="24"/>
                <w:lang w:val="nl-NL" w:eastAsia="nl-NL"/>
              </w:rPr>
              <w:t>Wetenschap voor de burger</w:t>
            </w:r>
            <w:r w:rsidRPr="007B3778">
              <w:rPr>
                <w:rFonts w:eastAsia="Times New Roman" w:cs="Times New Roman"/>
                <w:i/>
                <w:color w:val="404040" w:themeColor="text1" w:themeTint="BF"/>
                <w:szCs w:val="24"/>
                <w:lang w:val="nl-NL" w:eastAsia="nl-NL"/>
              </w:rPr>
              <w:br/>
            </w:r>
          </w:p>
          <w:p w14:paraId="08D45DC3" w14:textId="77777777" w:rsidR="00170851" w:rsidRPr="007B3778" w:rsidRDefault="00170851" w:rsidP="00170851">
            <w:pPr>
              <w:spacing w:line="240" w:lineRule="atLeast"/>
              <w:ind w:right="268"/>
              <w:jc w:val="both"/>
              <w:rPr>
                <w:rFonts w:eastAsia="Times New Roman" w:cs="Times New Roman"/>
                <w:b/>
                <w:color w:val="404040" w:themeColor="text1" w:themeTint="BF"/>
                <w:szCs w:val="24"/>
                <w:u w:val="single"/>
                <w:lang w:val="nl-NL" w:eastAsia="nl-NL"/>
              </w:rPr>
            </w:pPr>
            <w:r w:rsidRPr="007B3778">
              <w:rPr>
                <w:rFonts w:eastAsia="Times New Roman" w:cs="Times New Roman"/>
                <w:color w:val="404040" w:themeColor="text1" w:themeTint="BF"/>
                <w:szCs w:val="24"/>
                <w:lang w:val="nl-NL" w:eastAsia="nl-NL"/>
              </w:rPr>
              <w:t xml:space="preserve">In </w:t>
            </w:r>
            <w:r w:rsidRPr="007B3778">
              <w:rPr>
                <w:rFonts w:eastAsia="Times New Roman" w:cs="Times New Roman"/>
                <w:b/>
                <w:color w:val="404040" w:themeColor="text1" w:themeTint="BF"/>
                <w:szCs w:val="24"/>
                <w:lang w:val="nl-NL" w:eastAsia="nl-NL"/>
              </w:rPr>
              <w:t xml:space="preserve">sommige richtingen van het </w:t>
            </w:r>
            <w:proofErr w:type="spellStart"/>
            <w:r w:rsidRPr="007B3778">
              <w:rPr>
                <w:rFonts w:eastAsia="Times New Roman" w:cs="Times New Roman"/>
                <w:b/>
                <w:color w:val="404040" w:themeColor="text1" w:themeTint="BF"/>
                <w:szCs w:val="24"/>
                <w:lang w:val="nl-NL" w:eastAsia="nl-NL"/>
              </w:rPr>
              <w:t>tso</w:t>
            </w:r>
            <w:proofErr w:type="spellEnd"/>
            <w:r w:rsidRPr="007B3778">
              <w:rPr>
                <w:rFonts w:eastAsia="Times New Roman" w:cs="Times New Roman"/>
                <w:color w:val="404040" w:themeColor="text1" w:themeTint="BF"/>
                <w:szCs w:val="24"/>
                <w:lang w:val="nl-NL" w:eastAsia="nl-NL"/>
              </w:rPr>
              <w:t xml:space="preserve"> (handel, grafische richtingen, </w:t>
            </w:r>
            <w:proofErr w:type="spellStart"/>
            <w:r w:rsidRPr="007B3778">
              <w:rPr>
                <w:rFonts w:eastAsia="Times New Roman" w:cs="Times New Roman"/>
                <w:color w:val="404040" w:themeColor="text1" w:themeTint="BF"/>
                <w:szCs w:val="24"/>
                <w:lang w:val="nl-NL" w:eastAsia="nl-NL"/>
              </w:rPr>
              <w:t>stw</w:t>
            </w:r>
            <w:proofErr w:type="spellEnd"/>
            <w:r w:rsidRPr="007B3778">
              <w:rPr>
                <w:rFonts w:eastAsia="Times New Roman" w:cs="Times New Roman"/>
                <w:color w:val="404040" w:themeColor="text1" w:themeTint="BF"/>
                <w:szCs w:val="24"/>
                <w:lang w:val="nl-NL" w:eastAsia="nl-NL"/>
              </w:rPr>
              <w:t xml:space="preserve"> …) en </w:t>
            </w:r>
            <w:r w:rsidRPr="007B3778">
              <w:rPr>
                <w:rFonts w:eastAsia="Times New Roman" w:cs="Times New Roman"/>
                <w:b/>
                <w:color w:val="404040" w:themeColor="text1" w:themeTint="BF"/>
                <w:szCs w:val="24"/>
                <w:lang w:val="nl-NL" w:eastAsia="nl-NL"/>
              </w:rPr>
              <w:t>alle richtingen van het kso</w:t>
            </w:r>
            <w:r w:rsidRPr="007B3778">
              <w:rPr>
                <w:rFonts w:eastAsia="Times New Roman" w:cs="Times New Roman"/>
                <w:b/>
                <w:color w:val="404040" w:themeColor="text1" w:themeTint="BF"/>
                <w:szCs w:val="24"/>
                <w:u w:val="single"/>
                <w:lang w:val="nl-NL" w:eastAsia="nl-NL"/>
              </w:rPr>
              <w:t xml:space="preserve"> </w:t>
            </w:r>
          </w:p>
          <w:p w14:paraId="561DB551" w14:textId="77777777" w:rsidR="00170851" w:rsidRPr="007B3778" w:rsidRDefault="00170851" w:rsidP="00170851">
            <w:pPr>
              <w:spacing w:line="240" w:lineRule="atLeast"/>
              <w:ind w:right="268"/>
              <w:jc w:val="both"/>
              <w:rPr>
                <w:rFonts w:eastAsia="Times New Roman" w:cs="Times New Roman"/>
                <w:i/>
                <w:color w:val="404040" w:themeColor="text1" w:themeTint="BF"/>
                <w:szCs w:val="24"/>
                <w:lang w:val="nl-NL" w:eastAsia="nl-NL"/>
              </w:rPr>
            </w:pPr>
          </w:p>
          <w:p w14:paraId="4CC1B619" w14:textId="77777777" w:rsidR="00170851" w:rsidRPr="007B3778" w:rsidRDefault="00170851" w:rsidP="00170851">
            <w:pPr>
              <w:spacing w:line="240" w:lineRule="atLeast"/>
              <w:ind w:right="268"/>
              <w:jc w:val="both"/>
              <w:rPr>
                <w:rFonts w:eastAsia="Times New Roman" w:cs="Times New Roman"/>
                <w:i/>
                <w:color w:val="404040" w:themeColor="text1" w:themeTint="BF"/>
                <w:szCs w:val="24"/>
                <w:lang w:val="nl-NL" w:eastAsia="nl-NL"/>
              </w:rPr>
            </w:pPr>
          </w:p>
          <w:p w14:paraId="3E73B679" w14:textId="77777777" w:rsidR="00170851" w:rsidRPr="007B3778" w:rsidRDefault="00170851" w:rsidP="005E0670">
            <w:pPr>
              <w:numPr>
                <w:ilvl w:val="0"/>
                <w:numId w:val="5"/>
              </w:numPr>
              <w:spacing w:after="120" w:line="240" w:lineRule="atLeast"/>
              <w:ind w:right="268"/>
              <w:jc w:val="both"/>
              <w:rPr>
                <w:rFonts w:eastAsia="Times New Roman" w:cs="Times New Roman"/>
                <w:color w:val="404040" w:themeColor="text1" w:themeTint="BF"/>
                <w:szCs w:val="24"/>
                <w:lang w:val="nl-NL" w:eastAsia="nl-NL"/>
              </w:rPr>
            </w:pPr>
            <w:r w:rsidRPr="007B3778">
              <w:rPr>
                <w:rFonts w:eastAsia="Times New Roman" w:cs="Times New Roman"/>
                <w:color w:val="404040" w:themeColor="text1" w:themeTint="BF"/>
                <w:szCs w:val="24"/>
                <w:lang w:val="nl-NL" w:eastAsia="nl-NL"/>
              </w:rPr>
              <w:t>Basisbegrippen</w:t>
            </w:r>
          </w:p>
          <w:p w14:paraId="782C0E2E" w14:textId="77777777" w:rsidR="00170851" w:rsidRPr="007B3778" w:rsidRDefault="00170851" w:rsidP="005E0670">
            <w:pPr>
              <w:numPr>
                <w:ilvl w:val="0"/>
                <w:numId w:val="5"/>
              </w:numPr>
              <w:spacing w:after="120" w:line="240" w:lineRule="atLeast"/>
              <w:ind w:right="268"/>
              <w:jc w:val="both"/>
              <w:rPr>
                <w:rFonts w:eastAsia="Times New Roman" w:cs="Times New Roman"/>
                <w:color w:val="404040" w:themeColor="text1" w:themeTint="BF"/>
                <w:szCs w:val="24"/>
                <w:lang w:val="nl-NL" w:eastAsia="nl-NL"/>
              </w:rPr>
            </w:pPr>
            <w:r w:rsidRPr="007B3778">
              <w:rPr>
                <w:rFonts w:eastAsia="Times New Roman" w:cs="Times New Roman"/>
                <w:color w:val="404040" w:themeColor="text1" w:themeTint="BF"/>
                <w:szCs w:val="24"/>
                <w:lang w:val="nl-NL" w:eastAsia="nl-NL"/>
              </w:rPr>
              <w:t>Contextuele benadering (conceptuele structuur op de achtergrond)</w:t>
            </w:r>
          </w:p>
          <w:p w14:paraId="4D28ECD4" w14:textId="77777777" w:rsidR="00170851" w:rsidRPr="007B3778" w:rsidRDefault="00170851" w:rsidP="00170851">
            <w:pPr>
              <w:spacing w:after="240" w:line="240" w:lineRule="atLeast"/>
              <w:ind w:right="268"/>
              <w:jc w:val="both"/>
              <w:rPr>
                <w:rFonts w:eastAsia="Times New Roman" w:cs="Times New Roman"/>
                <w:color w:val="404040" w:themeColor="text1" w:themeTint="BF"/>
                <w:szCs w:val="24"/>
                <w:lang w:val="nl-NL" w:eastAsia="nl-NL"/>
              </w:rPr>
            </w:pPr>
          </w:p>
        </w:tc>
        <w:tc>
          <w:tcPr>
            <w:tcW w:w="4250" w:type="dxa"/>
            <w:gridSpan w:val="2"/>
            <w:shd w:val="clear" w:color="auto" w:fill="EEECE1" w:themeFill="background2"/>
          </w:tcPr>
          <w:p w14:paraId="36124D12" w14:textId="77777777" w:rsidR="00170851" w:rsidRPr="007B3778" w:rsidRDefault="00170851" w:rsidP="00170851">
            <w:pPr>
              <w:spacing w:after="240" w:line="240" w:lineRule="atLeast"/>
              <w:ind w:right="360"/>
              <w:jc w:val="both"/>
              <w:rPr>
                <w:rFonts w:eastAsia="Times New Roman" w:cs="Times New Roman"/>
                <w:b/>
                <w:color w:val="404040" w:themeColor="text1" w:themeTint="BF"/>
                <w:szCs w:val="24"/>
                <w:lang w:val="nl-NL" w:eastAsia="nl-NL"/>
              </w:rPr>
            </w:pPr>
          </w:p>
          <w:p w14:paraId="77236D06" w14:textId="77777777" w:rsidR="00170851" w:rsidRPr="007B3778" w:rsidRDefault="00170851" w:rsidP="00170851">
            <w:pPr>
              <w:spacing w:after="240" w:line="240" w:lineRule="atLeast"/>
              <w:ind w:right="360"/>
              <w:jc w:val="both"/>
              <w:rPr>
                <w:rFonts w:eastAsia="Times New Roman" w:cs="Times New Roman"/>
                <w:i/>
                <w:color w:val="404040" w:themeColor="text1" w:themeTint="BF"/>
                <w:szCs w:val="24"/>
                <w:lang w:val="nl-NL" w:eastAsia="nl-NL"/>
              </w:rPr>
            </w:pPr>
            <w:r w:rsidRPr="007B3778">
              <w:rPr>
                <w:rFonts w:eastAsia="Times New Roman" w:cs="Times New Roman"/>
                <w:b/>
                <w:color w:val="404040" w:themeColor="text1" w:themeTint="BF"/>
                <w:szCs w:val="24"/>
                <w:lang w:val="nl-NL" w:eastAsia="nl-NL"/>
              </w:rPr>
              <w:t>Biologie/Chemie/Fysica</w:t>
            </w:r>
            <w:r w:rsidRPr="007B3778">
              <w:rPr>
                <w:rFonts w:eastAsia="Times New Roman" w:cs="Times New Roman"/>
                <w:b/>
                <w:color w:val="404040" w:themeColor="text1" w:themeTint="BF"/>
                <w:szCs w:val="24"/>
                <w:lang w:val="nl-NL" w:eastAsia="nl-NL"/>
              </w:rPr>
              <w:br/>
            </w:r>
            <w:r w:rsidRPr="007B3778">
              <w:rPr>
                <w:rFonts w:eastAsia="Times New Roman" w:cs="Times New Roman"/>
                <w:i/>
                <w:color w:val="404040" w:themeColor="text1" w:themeTint="BF"/>
                <w:szCs w:val="24"/>
                <w:lang w:val="nl-NL" w:eastAsia="nl-NL"/>
              </w:rPr>
              <w:t>Wetenschap voor de burger, wetenschapper, technicus …</w:t>
            </w:r>
          </w:p>
          <w:p w14:paraId="251A75F1" w14:textId="77777777" w:rsidR="00170851" w:rsidRPr="007B3778" w:rsidRDefault="00170851" w:rsidP="00170851">
            <w:pPr>
              <w:spacing w:line="240" w:lineRule="atLeast"/>
              <w:ind w:right="360"/>
              <w:jc w:val="both"/>
              <w:rPr>
                <w:rFonts w:eastAsia="Times New Roman" w:cs="Times New Roman"/>
                <w:b/>
                <w:color w:val="404040" w:themeColor="text1" w:themeTint="BF"/>
                <w:szCs w:val="24"/>
                <w:lang w:val="nl-NL" w:eastAsia="nl-NL"/>
              </w:rPr>
            </w:pPr>
            <w:r w:rsidRPr="007B3778">
              <w:rPr>
                <w:rFonts w:eastAsia="Times New Roman" w:cs="Times New Roman"/>
                <w:color w:val="404040" w:themeColor="text1" w:themeTint="BF"/>
                <w:szCs w:val="24"/>
                <w:lang w:val="nl-NL" w:eastAsia="nl-NL"/>
              </w:rPr>
              <w:t>In</w:t>
            </w:r>
            <w:r w:rsidRPr="007B3778">
              <w:rPr>
                <w:rFonts w:eastAsia="Times New Roman" w:cs="Times New Roman"/>
                <w:b/>
                <w:color w:val="404040" w:themeColor="text1" w:themeTint="BF"/>
                <w:szCs w:val="24"/>
                <w:lang w:val="nl-NL" w:eastAsia="nl-NL"/>
              </w:rPr>
              <w:t xml:space="preserve"> sommige richtingen van het </w:t>
            </w:r>
            <w:proofErr w:type="spellStart"/>
            <w:r w:rsidRPr="007B3778">
              <w:rPr>
                <w:rFonts w:eastAsia="Times New Roman" w:cs="Times New Roman"/>
                <w:b/>
                <w:color w:val="404040" w:themeColor="text1" w:themeTint="BF"/>
                <w:szCs w:val="24"/>
                <w:lang w:val="nl-NL" w:eastAsia="nl-NL"/>
              </w:rPr>
              <w:t>tso</w:t>
            </w:r>
            <w:proofErr w:type="spellEnd"/>
            <w:r w:rsidRPr="007B3778">
              <w:rPr>
                <w:rFonts w:eastAsia="Times New Roman" w:cs="Times New Roman"/>
                <w:color w:val="404040" w:themeColor="text1" w:themeTint="BF"/>
                <w:szCs w:val="24"/>
                <w:lang w:val="nl-NL" w:eastAsia="nl-NL"/>
              </w:rPr>
              <w:t xml:space="preserve"> (techniek-wetenschappen, biotechnische wetenschappen …) en in </w:t>
            </w:r>
            <w:r w:rsidRPr="007B3778">
              <w:rPr>
                <w:rFonts w:eastAsia="Times New Roman" w:cs="Times New Roman"/>
                <w:b/>
                <w:color w:val="404040" w:themeColor="text1" w:themeTint="BF"/>
                <w:szCs w:val="24"/>
                <w:lang w:val="nl-NL" w:eastAsia="nl-NL"/>
              </w:rPr>
              <w:t>alle richtingen van het aso</w:t>
            </w:r>
          </w:p>
          <w:p w14:paraId="032B74A6" w14:textId="6B055A4F" w:rsidR="00170851" w:rsidRDefault="00170851" w:rsidP="00170851">
            <w:pPr>
              <w:spacing w:line="240" w:lineRule="atLeast"/>
              <w:ind w:right="360"/>
              <w:jc w:val="both"/>
              <w:rPr>
                <w:rFonts w:eastAsia="Times New Roman" w:cs="Times New Roman"/>
                <w:b/>
                <w:color w:val="404040" w:themeColor="text1" w:themeTint="BF"/>
                <w:szCs w:val="24"/>
                <w:u w:val="single"/>
                <w:lang w:val="nl-NL" w:eastAsia="nl-NL"/>
              </w:rPr>
            </w:pPr>
          </w:p>
          <w:p w14:paraId="47666C81" w14:textId="77777777" w:rsidR="003A4358" w:rsidRPr="007B3778" w:rsidRDefault="003A4358" w:rsidP="00170851">
            <w:pPr>
              <w:spacing w:line="240" w:lineRule="atLeast"/>
              <w:ind w:right="360"/>
              <w:jc w:val="both"/>
              <w:rPr>
                <w:rFonts w:eastAsia="Times New Roman" w:cs="Times New Roman"/>
                <w:b/>
                <w:color w:val="404040" w:themeColor="text1" w:themeTint="BF"/>
                <w:szCs w:val="24"/>
                <w:u w:val="single"/>
                <w:lang w:val="nl-NL" w:eastAsia="nl-NL"/>
              </w:rPr>
            </w:pPr>
          </w:p>
          <w:p w14:paraId="3526AC78" w14:textId="77777777" w:rsidR="00170851" w:rsidRPr="007B3778" w:rsidRDefault="00170851" w:rsidP="005E0670">
            <w:pPr>
              <w:numPr>
                <w:ilvl w:val="0"/>
                <w:numId w:val="5"/>
              </w:numPr>
              <w:spacing w:after="120" w:line="240" w:lineRule="atLeast"/>
              <w:ind w:right="360"/>
              <w:jc w:val="both"/>
              <w:rPr>
                <w:rFonts w:eastAsia="Times New Roman" w:cs="Times New Roman"/>
                <w:color w:val="404040" w:themeColor="text1" w:themeTint="BF"/>
                <w:szCs w:val="24"/>
                <w:lang w:val="nl-NL" w:eastAsia="nl-NL"/>
              </w:rPr>
            </w:pPr>
            <w:r w:rsidRPr="007B3778">
              <w:rPr>
                <w:rFonts w:eastAsia="Times New Roman" w:cs="Times New Roman"/>
                <w:color w:val="404040" w:themeColor="text1" w:themeTint="BF"/>
                <w:szCs w:val="24"/>
                <w:lang w:val="nl-NL" w:eastAsia="nl-NL"/>
              </w:rPr>
              <w:t>Basisbegrippen</w:t>
            </w:r>
          </w:p>
          <w:p w14:paraId="27B338DC" w14:textId="77777777" w:rsidR="00170851" w:rsidRPr="007B3778" w:rsidRDefault="00170851" w:rsidP="005E0670">
            <w:pPr>
              <w:numPr>
                <w:ilvl w:val="0"/>
                <w:numId w:val="5"/>
              </w:numPr>
              <w:spacing w:after="120" w:line="240" w:lineRule="atLeast"/>
              <w:ind w:right="360"/>
              <w:jc w:val="both"/>
              <w:rPr>
                <w:rFonts w:eastAsia="Times New Roman" w:cs="Times New Roman"/>
                <w:color w:val="404040" w:themeColor="text1" w:themeTint="BF"/>
                <w:szCs w:val="24"/>
                <w:lang w:val="nl-NL" w:eastAsia="nl-NL"/>
              </w:rPr>
            </w:pPr>
            <w:r w:rsidRPr="007B3778">
              <w:rPr>
                <w:rFonts w:eastAsia="Times New Roman" w:cs="Times New Roman"/>
                <w:color w:val="404040" w:themeColor="text1" w:themeTint="BF"/>
                <w:szCs w:val="24"/>
                <w:lang w:val="nl-NL" w:eastAsia="nl-NL"/>
              </w:rPr>
              <w:t>Conceptuele structuur op de voorgrond (contexten op de achtergrond)</w:t>
            </w:r>
          </w:p>
        </w:tc>
      </w:tr>
      <w:tr w:rsidR="00170851" w:rsidRPr="007B3778" w14:paraId="6BD2EAD4" w14:textId="77777777" w:rsidTr="004C4648">
        <w:trPr>
          <w:trHeight w:val="289"/>
        </w:trPr>
        <w:tc>
          <w:tcPr>
            <w:tcW w:w="1714" w:type="dxa"/>
            <w:shd w:val="clear" w:color="auto" w:fill="990099"/>
            <w:vAlign w:val="center"/>
          </w:tcPr>
          <w:p w14:paraId="0ACA3C30" w14:textId="77777777" w:rsidR="00170851" w:rsidRPr="007B3778" w:rsidRDefault="00170851" w:rsidP="00170851">
            <w:pPr>
              <w:spacing w:after="240" w:line="240" w:lineRule="atLeast"/>
              <w:jc w:val="center"/>
              <w:rPr>
                <w:rFonts w:eastAsia="Times New Roman" w:cs="Times New Roman"/>
                <w:color w:val="FFFFFF" w:themeColor="background1"/>
                <w:szCs w:val="24"/>
                <w:lang w:val="nl-NL" w:eastAsia="nl-NL"/>
              </w:rPr>
            </w:pPr>
          </w:p>
          <w:p w14:paraId="0B73C4B3" w14:textId="77777777" w:rsidR="00170851" w:rsidRPr="007B3778" w:rsidRDefault="00170851" w:rsidP="00170851">
            <w:pPr>
              <w:spacing w:after="240" w:line="240" w:lineRule="atLeast"/>
              <w:jc w:val="center"/>
              <w:rPr>
                <w:rFonts w:eastAsia="Times New Roman" w:cs="Times New Roman"/>
                <w:b/>
                <w:color w:val="FFFFFF" w:themeColor="background1"/>
                <w:szCs w:val="24"/>
                <w:lang w:val="nl-NL" w:eastAsia="nl-NL"/>
              </w:rPr>
            </w:pPr>
            <w:r w:rsidRPr="007B3778">
              <w:rPr>
                <w:rFonts w:eastAsia="Times New Roman" w:cs="Times New Roman"/>
                <w:b/>
                <w:color w:val="FFFFFF" w:themeColor="background1"/>
                <w:szCs w:val="24"/>
                <w:lang w:val="nl-NL" w:eastAsia="nl-NL"/>
              </w:rPr>
              <w:t>Derde graad</w:t>
            </w:r>
          </w:p>
        </w:tc>
        <w:tc>
          <w:tcPr>
            <w:tcW w:w="4610" w:type="dxa"/>
            <w:gridSpan w:val="2"/>
            <w:shd w:val="clear" w:color="auto" w:fill="EEECE1" w:themeFill="background2"/>
          </w:tcPr>
          <w:p w14:paraId="734DB089" w14:textId="77777777" w:rsidR="00170851" w:rsidRPr="007B3778" w:rsidRDefault="00170851" w:rsidP="00170851">
            <w:pPr>
              <w:spacing w:after="240" w:line="240" w:lineRule="atLeast"/>
              <w:ind w:right="234"/>
              <w:jc w:val="both"/>
              <w:rPr>
                <w:rFonts w:eastAsia="Times New Roman" w:cs="Times New Roman"/>
                <w:b/>
                <w:color w:val="404040" w:themeColor="text1" w:themeTint="BF"/>
                <w:szCs w:val="24"/>
                <w:lang w:val="nl-NL" w:eastAsia="nl-NL"/>
              </w:rPr>
            </w:pPr>
            <w:r w:rsidRPr="007B3778">
              <w:rPr>
                <w:rFonts w:eastAsia="Times New Roman" w:cs="Times New Roman"/>
                <w:noProof/>
                <w:color w:val="404040" w:themeColor="text1" w:themeTint="BF"/>
                <w:szCs w:val="24"/>
                <w:lang w:eastAsia="nl-BE"/>
              </w:rPr>
              <mc:AlternateContent>
                <mc:Choice Requires="wps">
                  <w:drawing>
                    <wp:anchor distT="0" distB="0" distL="114297" distR="114297" simplePos="0" relativeHeight="251710464" behindDoc="0" locked="0" layoutInCell="1" allowOverlap="1" wp14:anchorId="65402709" wp14:editId="69266D3E">
                      <wp:simplePos x="0" y="0"/>
                      <wp:positionH relativeFrom="column">
                        <wp:posOffset>2580640</wp:posOffset>
                      </wp:positionH>
                      <wp:positionV relativeFrom="paragraph">
                        <wp:posOffset>-152400</wp:posOffset>
                      </wp:positionV>
                      <wp:extent cx="0" cy="342900"/>
                      <wp:effectExtent l="114300" t="0" r="76200" b="57150"/>
                      <wp:wrapNone/>
                      <wp:docPr id="3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1D64515" id="Line 96" o:spid="_x0000_s1026" style="position:absolute;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2pt,-12pt" to="20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" strokecolor="#404040" strokeweight="4.5pt">
                      <v:stroke endarrow="block"/>
                    </v:line>
                  </w:pict>
                </mc:Fallback>
              </mc:AlternateContent>
            </w:r>
            <w:r w:rsidRPr="007B3778">
              <w:rPr>
                <w:rFonts w:eastAsia="Times New Roman" w:cs="Times New Roman"/>
                <w:noProof/>
                <w:color w:val="404040" w:themeColor="text1" w:themeTint="BF"/>
                <w:szCs w:val="24"/>
                <w:lang w:eastAsia="nl-BE"/>
              </w:rPr>
              <mc:AlternateContent>
                <mc:Choice Requires="wps">
                  <w:drawing>
                    <wp:anchor distT="0" distB="0" distL="114297" distR="114297" simplePos="0" relativeHeight="251709440" behindDoc="0" locked="0" layoutInCell="1" allowOverlap="1" wp14:anchorId="0239CFB9" wp14:editId="7EE2AAC5">
                      <wp:simplePos x="0" y="0"/>
                      <wp:positionH relativeFrom="column">
                        <wp:posOffset>981075</wp:posOffset>
                      </wp:positionH>
                      <wp:positionV relativeFrom="paragraph">
                        <wp:posOffset>-146050</wp:posOffset>
                      </wp:positionV>
                      <wp:extent cx="0" cy="342900"/>
                      <wp:effectExtent l="114300" t="0" r="76200" b="57150"/>
                      <wp:wrapNone/>
                      <wp:docPr id="2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5724CAB" id="Line 95" o:spid="_x0000_s1026" style="position:absolute;z-index:251709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7.25pt,-11.5pt" to="7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" strokecolor="#404040" strokeweight="4.5pt">
                      <v:stroke endarrow="block"/>
                    </v:line>
                  </w:pict>
                </mc:Fallback>
              </mc:AlternateContent>
            </w:r>
          </w:p>
          <w:p w14:paraId="067A69BD" w14:textId="77777777" w:rsidR="00170851" w:rsidRPr="007B3778" w:rsidRDefault="00170851" w:rsidP="00170851">
            <w:pPr>
              <w:spacing w:line="240" w:lineRule="atLeast"/>
              <w:ind w:right="234"/>
              <w:rPr>
                <w:rFonts w:eastAsia="Times New Roman" w:cs="Times New Roman"/>
                <w:i/>
                <w:color w:val="404040" w:themeColor="text1" w:themeTint="BF"/>
                <w:szCs w:val="24"/>
                <w:lang w:val="nl-NL" w:eastAsia="nl-NL"/>
              </w:rPr>
            </w:pPr>
            <w:r w:rsidRPr="007B3778">
              <w:rPr>
                <w:rFonts w:eastAsia="Times New Roman" w:cs="Times New Roman"/>
                <w:b/>
                <w:color w:val="404040" w:themeColor="text1" w:themeTint="BF"/>
                <w:szCs w:val="24"/>
                <w:lang w:val="nl-NL" w:eastAsia="nl-NL"/>
              </w:rPr>
              <w:t>Natuurwetenschappen</w:t>
            </w:r>
            <w:r w:rsidRPr="007B3778">
              <w:rPr>
                <w:rFonts w:eastAsia="Times New Roman" w:cs="Times New Roman"/>
                <w:b/>
                <w:color w:val="404040" w:themeColor="text1" w:themeTint="BF"/>
                <w:szCs w:val="24"/>
                <w:lang w:val="nl-NL" w:eastAsia="nl-NL"/>
              </w:rPr>
              <w:br/>
            </w:r>
            <w:r w:rsidRPr="007B3778">
              <w:rPr>
                <w:rFonts w:eastAsia="Times New Roman" w:cs="Times New Roman"/>
                <w:i/>
                <w:color w:val="404040" w:themeColor="text1" w:themeTint="BF"/>
                <w:szCs w:val="24"/>
                <w:lang w:val="nl-NL" w:eastAsia="nl-NL"/>
              </w:rPr>
              <w:t>Wetenschap voor de burger</w:t>
            </w:r>
          </w:p>
          <w:p w14:paraId="213735C7" w14:textId="77777777" w:rsidR="00170851" w:rsidRPr="007B3778" w:rsidRDefault="00170851" w:rsidP="00170851">
            <w:pPr>
              <w:spacing w:line="240" w:lineRule="atLeast"/>
              <w:ind w:right="234"/>
              <w:rPr>
                <w:rFonts w:eastAsia="Times New Roman" w:cs="Times New Roman"/>
                <w:i/>
                <w:color w:val="404040" w:themeColor="text1" w:themeTint="BF"/>
                <w:szCs w:val="24"/>
                <w:lang w:val="nl-NL" w:eastAsia="nl-NL"/>
              </w:rPr>
            </w:pPr>
          </w:p>
          <w:p w14:paraId="5E16DD05" w14:textId="77777777" w:rsidR="00170851" w:rsidRPr="007B3778" w:rsidRDefault="00170851" w:rsidP="00170851">
            <w:pPr>
              <w:spacing w:line="240" w:lineRule="atLeast"/>
              <w:ind w:right="234"/>
              <w:rPr>
                <w:rFonts w:eastAsia="Times New Roman" w:cs="Times New Roman"/>
                <w:i/>
                <w:color w:val="404040" w:themeColor="text1" w:themeTint="BF"/>
                <w:szCs w:val="24"/>
                <w:lang w:val="nl-NL" w:eastAsia="nl-NL"/>
              </w:rPr>
            </w:pPr>
          </w:p>
          <w:p w14:paraId="2E29FED4" w14:textId="77777777" w:rsidR="00170851" w:rsidRPr="007B3778" w:rsidRDefault="00170851" w:rsidP="005E0670">
            <w:pPr>
              <w:numPr>
                <w:ilvl w:val="0"/>
                <w:numId w:val="5"/>
              </w:numPr>
              <w:spacing w:after="120" w:line="240" w:lineRule="atLeast"/>
              <w:ind w:right="234"/>
              <w:jc w:val="both"/>
              <w:rPr>
                <w:rFonts w:eastAsia="Times New Roman" w:cs="Times New Roman"/>
                <w:color w:val="404040" w:themeColor="text1" w:themeTint="BF"/>
                <w:szCs w:val="24"/>
                <w:lang w:val="nl-NL" w:eastAsia="nl-NL"/>
              </w:rPr>
            </w:pPr>
            <w:r w:rsidRPr="007B3778">
              <w:rPr>
                <w:rFonts w:eastAsia="Times New Roman" w:cs="Times New Roman"/>
                <w:color w:val="404040" w:themeColor="text1" w:themeTint="BF"/>
                <w:szCs w:val="24"/>
                <w:lang w:val="nl-NL" w:eastAsia="nl-NL"/>
              </w:rPr>
              <w:t xml:space="preserve">In sommige richtingen van aso, </w:t>
            </w:r>
            <w:proofErr w:type="spellStart"/>
            <w:r w:rsidRPr="007B3778">
              <w:rPr>
                <w:rFonts w:eastAsia="Times New Roman" w:cs="Times New Roman"/>
                <w:color w:val="404040" w:themeColor="text1" w:themeTint="BF"/>
                <w:szCs w:val="24"/>
                <w:lang w:val="nl-NL" w:eastAsia="nl-NL"/>
              </w:rPr>
              <w:t>tso</w:t>
            </w:r>
            <w:proofErr w:type="spellEnd"/>
            <w:r w:rsidRPr="007B3778">
              <w:rPr>
                <w:rFonts w:eastAsia="Times New Roman" w:cs="Times New Roman"/>
                <w:color w:val="404040" w:themeColor="text1" w:themeTint="BF"/>
                <w:szCs w:val="24"/>
                <w:lang w:val="nl-NL" w:eastAsia="nl-NL"/>
              </w:rPr>
              <w:t xml:space="preserve"> en kso</w:t>
            </w:r>
          </w:p>
          <w:p w14:paraId="5BD111AB" w14:textId="77777777" w:rsidR="00170851" w:rsidRPr="007B3778" w:rsidRDefault="00170851" w:rsidP="005E0670">
            <w:pPr>
              <w:numPr>
                <w:ilvl w:val="0"/>
                <w:numId w:val="5"/>
              </w:numPr>
              <w:spacing w:after="120" w:line="240" w:lineRule="atLeast"/>
              <w:ind w:right="234"/>
              <w:jc w:val="both"/>
              <w:rPr>
                <w:rFonts w:eastAsia="Times New Roman" w:cs="Times New Roman"/>
                <w:color w:val="404040" w:themeColor="text1" w:themeTint="BF"/>
                <w:szCs w:val="24"/>
                <w:lang w:val="nl-NL" w:eastAsia="nl-NL"/>
              </w:rPr>
            </w:pPr>
            <w:r w:rsidRPr="007B3778">
              <w:rPr>
                <w:rFonts w:eastAsia="Times New Roman" w:cs="Times New Roman"/>
                <w:color w:val="404040" w:themeColor="text1" w:themeTint="BF"/>
                <w:szCs w:val="24"/>
                <w:lang w:val="nl-NL" w:eastAsia="nl-NL"/>
              </w:rPr>
              <w:t>Contextuele benadering</w:t>
            </w:r>
          </w:p>
          <w:p w14:paraId="7E9FB51E" w14:textId="77777777" w:rsidR="00170851" w:rsidRPr="007B3778" w:rsidRDefault="00170851" w:rsidP="00170851">
            <w:pPr>
              <w:spacing w:after="240" w:line="240" w:lineRule="atLeast"/>
              <w:ind w:right="234"/>
              <w:jc w:val="both"/>
              <w:rPr>
                <w:rFonts w:eastAsia="Times New Roman" w:cs="Times New Roman"/>
                <w:color w:val="404040" w:themeColor="text1" w:themeTint="BF"/>
                <w:szCs w:val="24"/>
                <w:lang w:val="nl-NL" w:eastAsia="nl-NL"/>
              </w:rPr>
            </w:pPr>
          </w:p>
        </w:tc>
        <w:tc>
          <w:tcPr>
            <w:tcW w:w="3164" w:type="dxa"/>
            <w:shd w:val="clear" w:color="auto" w:fill="EEECE1" w:themeFill="background2"/>
          </w:tcPr>
          <w:p w14:paraId="4FF44499" w14:textId="77777777" w:rsidR="00170851" w:rsidRPr="007B3778" w:rsidRDefault="00170851" w:rsidP="00170851">
            <w:pPr>
              <w:spacing w:after="240" w:line="240" w:lineRule="atLeast"/>
              <w:ind w:right="218"/>
              <w:jc w:val="both"/>
              <w:rPr>
                <w:rFonts w:eastAsia="Times New Roman" w:cs="Times New Roman"/>
                <w:b/>
                <w:color w:val="404040" w:themeColor="text1" w:themeTint="BF"/>
                <w:szCs w:val="24"/>
                <w:lang w:val="nl-NL" w:eastAsia="nl-NL"/>
              </w:rPr>
            </w:pPr>
            <w:r w:rsidRPr="007B3778">
              <w:rPr>
                <w:rFonts w:eastAsia="Times New Roman" w:cs="Times New Roman"/>
                <w:noProof/>
                <w:color w:val="404040" w:themeColor="text1" w:themeTint="BF"/>
                <w:szCs w:val="24"/>
                <w:lang w:eastAsia="nl-BE"/>
              </w:rPr>
              <mc:AlternateContent>
                <mc:Choice Requires="wps">
                  <w:drawing>
                    <wp:anchor distT="0" distB="0" distL="114297" distR="114297" simplePos="0" relativeHeight="251711488" behindDoc="0" locked="0" layoutInCell="1" allowOverlap="1" wp14:anchorId="58BE3B1B" wp14:editId="14EE6F2D">
                      <wp:simplePos x="0" y="0"/>
                      <wp:positionH relativeFrom="column">
                        <wp:posOffset>835660</wp:posOffset>
                      </wp:positionH>
                      <wp:positionV relativeFrom="paragraph">
                        <wp:posOffset>-152400</wp:posOffset>
                      </wp:positionV>
                      <wp:extent cx="0" cy="342900"/>
                      <wp:effectExtent l="114300" t="0" r="76200" b="57150"/>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ysClr val="windowText" lastClr="000000">
                                    <a:lumMod val="75000"/>
                                    <a:lumOff val="2500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1A22064" id="Line 97" o:spid="_x0000_s1026" style="position:absolute;z-index:251711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5.8pt,-12pt" to="6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" strokecolor="#404040" strokeweight="4.5pt">
                      <v:stroke endarrow="block"/>
                    </v:line>
                  </w:pict>
                </mc:Fallback>
              </mc:AlternateContent>
            </w:r>
          </w:p>
          <w:p w14:paraId="68F86F6E" w14:textId="77777777" w:rsidR="00170851" w:rsidRPr="007B3778" w:rsidRDefault="00170851" w:rsidP="00170851">
            <w:pPr>
              <w:spacing w:line="240" w:lineRule="atLeast"/>
              <w:ind w:right="218"/>
              <w:rPr>
                <w:rFonts w:eastAsia="Times New Roman" w:cs="Times New Roman"/>
                <w:i/>
                <w:color w:val="404040" w:themeColor="text1" w:themeTint="BF"/>
                <w:szCs w:val="24"/>
                <w:lang w:val="nl-NL" w:eastAsia="nl-NL"/>
              </w:rPr>
            </w:pPr>
            <w:r w:rsidRPr="007B3778">
              <w:rPr>
                <w:rFonts w:eastAsia="Times New Roman" w:cs="Times New Roman"/>
                <w:b/>
                <w:color w:val="404040" w:themeColor="text1" w:themeTint="BF"/>
                <w:szCs w:val="24"/>
                <w:lang w:val="nl-NL" w:eastAsia="nl-NL"/>
              </w:rPr>
              <w:t>Biologie/Chemie/Fysica</w:t>
            </w:r>
            <w:r w:rsidRPr="007B3778">
              <w:rPr>
                <w:rFonts w:eastAsia="Times New Roman" w:cs="Times New Roman"/>
                <w:b/>
                <w:color w:val="404040" w:themeColor="text1" w:themeTint="BF"/>
                <w:szCs w:val="24"/>
                <w:lang w:val="nl-NL" w:eastAsia="nl-NL"/>
              </w:rPr>
              <w:br/>
            </w:r>
            <w:r w:rsidRPr="007B3778">
              <w:rPr>
                <w:rFonts w:eastAsia="Times New Roman" w:cs="Times New Roman"/>
                <w:i/>
                <w:color w:val="404040" w:themeColor="text1" w:themeTint="BF"/>
                <w:szCs w:val="24"/>
                <w:lang w:val="nl-NL" w:eastAsia="nl-NL"/>
              </w:rPr>
              <w:t>Wetenschap voor de wetenschapper, technicus …</w:t>
            </w:r>
          </w:p>
          <w:p w14:paraId="1DD7C49A" w14:textId="77777777" w:rsidR="00170851" w:rsidRPr="007B3778" w:rsidRDefault="00170851" w:rsidP="00170851">
            <w:pPr>
              <w:spacing w:line="240" w:lineRule="atLeast"/>
              <w:ind w:right="218"/>
              <w:rPr>
                <w:rFonts w:eastAsia="Times New Roman" w:cs="Times New Roman"/>
                <w:i/>
                <w:color w:val="404040" w:themeColor="text1" w:themeTint="BF"/>
                <w:szCs w:val="24"/>
                <w:lang w:val="nl-NL" w:eastAsia="nl-NL"/>
              </w:rPr>
            </w:pPr>
          </w:p>
          <w:p w14:paraId="799E0229" w14:textId="77777777" w:rsidR="00170851" w:rsidRPr="007B3778" w:rsidRDefault="00170851" w:rsidP="005E0670">
            <w:pPr>
              <w:numPr>
                <w:ilvl w:val="0"/>
                <w:numId w:val="5"/>
              </w:numPr>
              <w:spacing w:after="120" w:line="240" w:lineRule="atLeast"/>
              <w:ind w:right="218"/>
              <w:jc w:val="both"/>
              <w:rPr>
                <w:rFonts w:eastAsia="Times New Roman" w:cs="Times New Roman"/>
                <w:color w:val="404040" w:themeColor="text1" w:themeTint="BF"/>
                <w:szCs w:val="24"/>
                <w:lang w:val="nl-NL" w:eastAsia="nl-NL"/>
              </w:rPr>
            </w:pPr>
            <w:r w:rsidRPr="007B3778">
              <w:rPr>
                <w:rFonts w:eastAsia="Times New Roman" w:cs="Times New Roman"/>
                <w:color w:val="404040" w:themeColor="text1" w:themeTint="BF"/>
                <w:szCs w:val="24"/>
                <w:lang w:val="nl-NL" w:eastAsia="nl-NL"/>
              </w:rPr>
              <w:t xml:space="preserve">In sommige richtingen van </w:t>
            </w:r>
            <w:proofErr w:type="spellStart"/>
            <w:r w:rsidRPr="007B3778">
              <w:rPr>
                <w:rFonts w:eastAsia="Times New Roman" w:cs="Times New Roman"/>
                <w:color w:val="404040" w:themeColor="text1" w:themeTint="BF"/>
                <w:szCs w:val="24"/>
                <w:lang w:val="nl-NL" w:eastAsia="nl-NL"/>
              </w:rPr>
              <w:t>tso</w:t>
            </w:r>
            <w:proofErr w:type="spellEnd"/>
            <w:r w:rsidRPr="007B3778">
              <w:rPr>
                <w:rFonts w:eastAsia="Times New Roman" w:cs="Times New Roman"/>
                <w:color w:val="404040" w:themeColor="text1" w:themeTint="BF"/>
                <w:szCs w:val="24"/>
                <w:lang w:val="nl-NL" w:eastAsia="nl-NL"/>
              </w:rPr>
              <w:t xml:space="preserve"> en aso</w:t>
            </w:r>
          </w:p>
          <w:p w14:paraId="3DC5E444" w14:textId="77777777" w:rsidR="00170851" w:rsidRPr="007B3778" w:rsidRDefault="00170851" w:rsidP="005E0670">
            <w:pPr>
              <w:numPr>
                <w:ilvl w:val="0"/>
                <w:numId w:val="5"/>
              </w:numPr>
              <w:spacing w:after="120" w:line="240" w:lineRule="atLeast"/>
              <w:ind w:right="218"/>
              <w:jc w:val="both"/>
              <w:rPr>
                <w:rFonts w:eastAsia="Times New Roman" w:cs="Times New Roman"/>
                <w:color w:val="404040" w:themeColor="text1" w:themeTint="BF"/>
                <w:szCs w:val="24"/>
                <w:lang w:val="nl-NL" w:eastAsia="nl-NL"/>
              </w:rPr>
            </w:pPr>
            <w:r w:rsidRPr="007B3778">
              <w:rPr>
                <w:rFonts w:eastAsia="Times New Roman" w:cs="Times New Roman"/>
                <w:color w:val="404040" w:themeColor="text1" w:themeTint="BF"/>
                <w:szCs w:val="24"/>
                <w:lang w:val="nl-NL" w:eastAsia="nl-NL"/>
              </w:rPr>
              <w:t>Conceptuele structuur (contexten op de achtergrond)</w:t>
            </w:r>
          </w:p>
        </w:tc>
      </w:tr>
    </w:tbl>
    <w:p w14:paraId="3CA24D50" w14:textId="77777777" w:rsidR="00170851" w:rsidRPr="00170851" w:rsidRDefault="00170851" w:rsidP="00170851">
      <w:pPr>
        <w:spacing w:after="240" w:line="360" w:lineRule="auto"/>
        <w:jc w:val="both"/>
        <w:rPr>
          <w:rFonts w:eastAsia="Times New Roman" w:cs="Times New Roman"/>
          <w:color w:val="404040" w:themeColor="text1" w:themeTint="BF"/>
          <w:szCs w:val="20"/>
          <w:lang w:val="nl-NL" w:eastAsia="nl-NL"/>
        </w:rPr>
      </w:pPr>
    </w:p>
    <w:p w14:paraId="1A1D1002" w14:textId="3041F849" w:rsidR="00F71189" w:rsidRPr="00152B61" w:rsidRDefault="006A253E" w:rsidP="00F71189">
      <w:pPr>
        <w:pStyle w:val="LPKop2"/>
      </w:pPr>
      <w:bookmarkStart w:id="12" w:name="_Toc409166944"/>
      <w:bookmarkStart w:id="13" w:name="_Toc467667825"/>
      <w:bookmarkStart w:id="14" w:name="_Toc484089087"/>
      <w:r>
        <w:lastRenderedPageBreak/>
        <w:t>De l</w:t>
      </w:r>
      <w:r w:rsidR="00F71189">
        <w:t xml:space="preserve">eerlijnen </w:t>
      </w:r>
      <w:r>
        <w:t>van de eerste naar de derde graad</w:t>
      </w:r>
      <w:bookmarkEnd w:id="12"/>
      <w:bookmarkEnd w:id="14"/>
    </w:p>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35"/>
        <w:gridCol w:w="2771"/>
        <w:gridCol w:w="3242"/>
        <w:gridCol w:w="3116"/>
      </w:tblGrid>
      <w:tr w:rsidR="00F71189" w:rsidRPr="007B3778" w14:paraId="32AD25F0" w14:textId="77777777" w:rsidTr="00F71189">
        <w:trPr>
          <w:trHeight w:val="464"/>
          <w:tblHeader/>
          <w:tblCellSpacing w:w="20" w:type="dxa"/>
        </w:trPr>
        <w:tc>
          <w:tcPr>
            <w:tcW w:w="669" w:type="dxa"/>
            <w:shd w:val="clear" w:color="auto" w:fill="CCCCCC"/>
          </w:tcPr>
          <w:p w14:paraId="67FBE40E" w14:textId="77777777" w:rsidR="00F71189" w:rsidRPr="007B3778" w:rsidRDefault="00F71189" w:rsidP="00F71189">
            <w:pPr>
              <w:spacing w:after="240" w:line="240" w:lineRule="atLeast"/>
              <w:jc w:val="center"/>
              <w:rPr>
                <w:rFonts w:cs="Arial"/>
                <w:b/>
                <w:sz w:val="16"/>
                <w:szCs w:val="16"/>
              </w:rPr>
            </w:pPr>
            <w:r w:rsidRPr="007B3778">
              <w:rPr>
                <w:rFonts w:cs="Arial"/>
                <w:b/>
                <w:sz w:val="16"/>
                <w:szCs w:val="16"/>
              </w:rPr>
              <w:t>Leerlijn</w:t>
            </w:r>
          </w:p>
        </w:tc>
        <w:tc>
          <w:tcPr>
            <w:tcW w:w="2733" w:type="dxa"/>
            <w:shd w:val="clear" w:color="auto" w:fill="CCCCCC"/>
          </w:tcPr>
          <w:p w14:paraId="4568EA4B" w14:textId="77777777" w:rsidR="00F71189" w:rsidRPr="007B3778" w:rsidRDefault="00F71189" w:rsidP="00F71189">
            <w:pPr>
              <w:spacing w:after="240" w:line="240" w:lineRule="atLeast"/>
              <w:jc w:val="center"/>
              <w:rPr>
                <w:rFonts w:cs="Arial"/>
                <w:b/>
                <w:szCs w:val="16"/>
              </w:rPr>
            </w:pPr>
            <w:r w:rsidRPr="007B3778">
              <w:rPr>
                <w:rFonts w:cs="Arial"/>
                <w:b/>
                <w:szCs w:val="16"/>
              </w:rPr>
              <w:t>Eerste graad</w:t>
            </w:r>
          </w:p>
        </w:tc>
        <w:tc>
          <w:tcPr>
            <w:tcW w:w="3204" w:type="dxa"/>
            <w:shd w:val="clear" w:color="auto" w:fill="CCCCCC"/>
          </w:tcPr>
          <w:p w14:paraId="64F106BA" w14:textId="77777777" w:rsidR="00F71189" w:rsidRPr="007B3778" w:rsidRDefault="00F71189" w:rsidP="00F71189">
            <w:pPr>
              <w:spacing w:after="240" w:line="240" w:lineRule="atLeast"/>
              <w:jc w:val="center"/>
              <w:rPr>
                <w:rFonts w:cs="Arial"/>
                <w:b/>
                <w:szCs w:val="16"/>
              </w:rPr>
            </w:pPr>
            <w:r w:rsidRPr="007B3778">
              <w:rPr>
                <w:rFonts w:cs="Arial"/>
                <w:b/>
                <w:szCs w:val="16"/>
              </w:rPr>
              <w:t>Tweede graad</w:t>
            </w:r>
          </w:p>
        </w:tc>
        <w:tc>
          <w:tcPr>
            <w:tcW w:w="3058" w:type="dxa"/>
            <w:shd w:val="clear" w:color="auto" w:fill="CCCCCC"/>
          </w:tcPr>
          <w:p w14:paraId="0D9BF25A" w14:textId="77777777" w:rsidR="00F71189" w:rsidRPr="007B3778" w:rsidRDefault="00F71189" w:rsidP="00F71189">
            <w:pPr>
              <w:spacing w:after="240" w:line="240" w:lineRule="atLeast"/>
              <w:jc w:val="center"/>
              <w:rPr>
                <w:rFonts w:cs="Arial"/>
                <w:b/>
                <w:szCs w:val="16"/>
              </w:rPr>
            </w:pPr>
            <w:r w:rsidRPr="007B3778">
              <w:rPr>
                <w:rFonts w:cs="Arial"/>
                <w:b/>
                <w:szCs w:val="16"/>
              </w:rPr>
              <w:t>Derde graad</w:t>
            </w:r>
          </w:p>
        </w:tc>
      </w:tr>
      <w:tr w:rsidR="00F71189" w:rsidRPr="007B3778" w14:paraId="6EF0445C" w14:textId="77777777" w:rsidTr="00F71189">
        <w:trPr>
          <w:cantSplit/>
          <w:trHeight w:val="1510"/>
          <w:tblCellSpacing w:w="20" w:type="dxa"/>
        </w:trPr>
        <w:tc>
          <w:tcPr>
            <w:tcW w:w="669" w:type="dxa"/>
            <w:vMerge w:val="restart"/>
            <w:shd w:val="clear" w:color="auto" w:fill="CCCCCC"/>
            <w:textDirection w:val="btLr"/>
          </w:tcPr>
          <w:p w14:paraId="3795275A" w14:textId="77777777" w:rsidR="00F71189" w:rsidRPr="007B3778" w:rsidRDefault="00F71189" w:rsidP="00F71189">
            <w:pPr>
              <w:spacing w:after="240" w:line="240" w:lineRule="atLeast"/>
              <w:jc w:val="center"/>
              <w:rPr>
                <w:rFonts w:cs="Arial"/>
                <w:sz w:val="24"/>
                <w:szCs w:val="20"/>
              </w:rPr>
            </w:pPr>
            <w:r w:rsidRPr="007B3778">
              <w:rPr>
                <w:rFonts w:cs="Arial"/>
                <w:sz w:val="24"/>
                <w:szCs w:val="20"/>
              </w:rPr>
              <w:t>Materie</w:t>
            </w:r>
          </w:p>
        </w:tc>
        <w:tc>
          <w:tcPr>
            <w:tcW w:w="2733" w:type="dxa"/>
            <w:tcBorders>
              <w:bottom w:val="nil"/>
            </w:tcBorders>
          </w:tcPr>
          <w:p w14:paraId="70138641" w14:textId="77777777" w:rsidR="00F71189" w:rsidRPr="007B3778" w:rsidRDefault="00F71189" w:rsidP="00F71189">
            <w:pPr>
              <w:spacing w:line="240" w:lineRule="auto"/>
              <w:rPr>
                <w:i/>
                <w:sz w:val="18"/>
                <w:szCs w:val="16"/>
                <w:u w:val="single"/>
              </w:rPr>
            </w:pPr>
            <w:r w:rsidRPr="007B3778">
              <w:rPr>
                <w:i/>
                <w:sz w:val="18"/>
                <w:szCs w:val="16"/>
                <w:u w:val="single"/>
              </w:rPr>
              <w:t>Deeltjesmodel</w:t>
            </w:r>
          </w:p>
          <w:p w14:paraId="38124E4B"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Materie bestaat uit deeltjes met ruimte ertussen</w:t>
            </w:r>
          </w:p>
          <w:p w14:paraId="315275A1"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De deeltjes bewegen met een snelheid afhankelijk van de temperatuur</w:t>
            </w:r>
          </w:p>
        </w:tc>
        <w:tc>
          <w:tcPr>
            <w:tcW w:w="3204" w:type="dxa"/>
            <w:tcBorders>
              <w:bottom w:val="nil"/>
            </w:tcBorders>
          </w:tcPr>
          <w:p w14:paraId="437767EC" w14:textId="77777777" w:rsidR="00F71189" w:rsidRPr="007B3778" w:rsidRDefault="00F71189" w:rsidP="00F71189">
            <w:pPr>
              <w:spacing w:line="240" w:lineRule="auto"/>
              <w:rPr>
                <w:i/>
                <w:sz w:val="18"/>
                <w:szCs w:val="16"/>
                <w:u w:val="single"/>
              </w:rPr>
            </w:pPr>
            <w:r w:rsidRPr="007B3778">
              <w:rPr>
                <w:i/>
                <w:sz w:val="18"/>
                <w:szCs w:val="16"/>
                <w:u w:val="single"/>
              </w:rPr>
              <w:t>Deeltjesmodel</w:t>
            </w:r>
          </w:p>
          <w:p w14:paraId="56DA98AF"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Moleculen </w:t>
            </w:r>
          </w:p>
          <w:p w14:paraId="1B204426"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Atoombouw - atoommodellen (eerste 18 elementen)</w:t>
            </w:r>
          </w:p>
          <w:p w14:paraId="3FE31FB9"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Snelheid van deeltjes en temperatuur</w:t>
            </w:r>
          </w:p>
        </w:tc>
        <w:tc>
          <w:tcPr>
            <w:tcW w:w="3058" w:type="dxa"/>
            <w:tcBorders>
              <w:bottom w:val="nil"/>
            </w:tcBorders>
          </w:tcPr>
          <w:p w14:paraId="0744E5B6" w14:textId="77777777" w:rsidR="00F71189" w:rsidRPr="007B3778" w:rsidRDefault="00F71189" w:rsidP="00F71189">
            <w:pPr>
              <w:spacing w:line="240" w:lineRule="auto"/>
              <w:rPr>
                <w:i/>
                <w:sz w:val="18"/>
                <w:szCs w:val="16"/>
                <w:u w:val="single"/>
              </w:rPr>
            </w:pPr>
            <w:r w:rsidRPr="007B3778">
              <w:rPr>
                <w:i/>
                <w:sz w:val="18"/>
                <w:szCs w:val="16"/>
                <w:u w:val="single"/>
              </w:rPr>
              <w:t>Deeltjesmodel</w:t>
            </w:r>
          </w:p>
          <w:p w14:paraId="792D2100"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Uitbreiding atoommodel en opbouw periodiek systeem </w:t>
            </w:r>
          </w:p>
          <w:p w14:paraId="5357EB72"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Isotopen</w:t>
            </w:r>
            <w:r w:rsidRPr="007B3778">
              <w:rPr>
                <w:sz w:val="18"/>
                <w:szCs w:val="16"/>
              </w:rPr>
              <w:t xml:space="preserve"> </w:t>
            </w:r>
          </w:p>
        </w:tc>
      </w:tr>
      <w:tr w:rsidR="00F71189" w:rsidRPr="007B3778" w14:paraId="524C60A7" w14:textId="77777777" w:rsidTr="00F71189">
        <w:trPr>
          <w:cantSplit/>
          <w:trHeight w:val="1510"/>
          <w:tblCellSpacing w:w="20" w:type="dxa"/>
        </w:trPr>
        <w:tc>
          <w:tcPr>
            <w:tcW w:w="669" w:type="dxa"/>
            <w:vMerge/>
            <w:shd w:val="clear" w:color="auto" w:fill="CCCCCC"/>
            <w:textDirection w:val="btLr"/>
          </w:tcPr>
          <w:p w14:paraId="127B765C" w14:textId="77777777" w:rsidR="00F71189" w:rsidRPr="007B3778" w:rsidRDefault="00F71189" w:rsidP="00F71189">
            <w:pPr>
              <w:spacing w:after="240" w:line="240" w:lineRule="atLeast"/>
              <w:jc w:val="center"/>
              <w:rPr>
                <w:rFonts w:cs="Arial"/>
                <w:sz w:val="24"/>
                <w:szCs w:val="20"/>
              </w:rPr>
            </w:pPr>
          </w:p>
        </w:tc>
        <w:tc>
          <w:tcPr>
            <w:tcW w:w="2733" w:type="dxa"/>
            <w:tcBorders>
              <w:top w:val="nil"/>
              <w:bottom w:val="nil"/>
            </w:tcBorders>
          </w:tcPr>
          <w:p w14:paraId="2578617E" w14:textId="77777777" w:rsidR="00F71189" w:rsidRPr="007B3778" w:rsidRDefault="00F71189" w:rsidP="00F71189">
            <w:pPr>
              <w:spacing w:line="240" w:lineRule="auto"/>
              <w:rPr>
                <w:i/>
                <w:sz w:val="18"/>
                <w:szCs w:val="16"/>
                <w:u w:val="single"/>
              </w:rPr>
            </w:pPr>
            <w:r w:rsidRPr="007B3778">
              <w:rPr>
                <w:i/>
                <w:sz w:val="18"/>
                <w:szCs w:val="16"/>
                <w:u w:val="single"/>
              </w:rPr>
              <w:t>Stoffen</w:t>
            </w:r>
          </w:p>
          <w:p w14:paraId="1640EFD9"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Mengsels en zuivere stoffen</w:t>
            </w:r>
          </w:p>
          <w:p w14:paraId="543E1FD6"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Mengsels scheiden: op basis van deeltjesgrootte</w:t>
            </w:r>
          </w:p>
          <w:p w14:paraId="6E5843EF"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Massa en volume</w:t>
            </w:r>
          </w:p>
          <w:p w14:paraId="4B3316F1"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Uitzetten en inkrimpen</w:t>
            </w:r>
          </w:p>
        </w:tc>
        <w:tc>
          <w:tcPr>
            <w:tcW w:w="3204" w:type="dxa"/>
            <w:tcBorders>
              <w:top w:val="nil"/>
              <w:bottom w:val="nil"/>
            </w:tcBorders>
          </w:tcPr>
          <w:p w14:paraId="020403C8" w14:textId="77777777" w:rsidR="00F71189" w:rsidRPr="007B3778" w:rsidRDefault="00F71189" w:rsidP="00F71189">
            <w:pPr>
              <w:spacing w:line="240" w:lineRule="auto"/>
              <w:rPr>
                <w:i/>
                <w:sz w:val="18"/>
                <w:szCs w:val="16"/>
                <w:u w:val="single"/>
              </w:rPr>
            </w:pPr>
            <w:r w:rsidRPr="007B3778">
              <w:rPr>
                <w:i/>
                <w:sz w:val="18"/>
                <w:szCs w:val="16"/>
                <w:u w:val="single"/>
              </w:rPr>
              <w:t>Stoffen</w:t>
            </w:r>
          </w:p>
          <w:p w14:paraId="6F11B62B"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Stofconstanten: smeltpunt, stolpunt, kookpunt, massadichtheid</w:t>
            </w:r>
          </w:p>
          <w:p w14:paraId="15867767"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Mengsels: scheidingstechnieken, concentratiebegrip</w:t>
            </w:r>
          </w:p>
          <w:p w14:paraId="629F647C"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Chemische bindingen</w:t>
            </w:r>
          </w:p>
          <w:p w14:paraId="17DEE07C"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Formules</w:t>
            </w:r>
          </w:p>
          <w:p w14:paraId="5C56BD0D"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Molaire massa en </w:t>
            </w:r>
            <w:proofErr w:type="spellStart"/>
            <w:r w:rsidRPr="007B3778">
              <w:rPr>
                <w:rFonts w:cs="Arial"/>
                <w:sz w:val="18"/>
                <w:szCs w:val="16"/>
              </w:rPr>
              <w:t>molbegrip</w:t>
            </w:r>
            <w:proofErr w:type="spellEnd"/>
          </w:p>
          <w:p w14:paraId="069F8AEC"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Enkelvoudige en samengestelde</w:t>
            </w:r>
          </w:p>
          <w:p w14:paraId="31A12221"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Stofklassen</w:t>
            </w:r>
          </w:p>
          <w:p w14:paraId="0DA70DC7"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Thermische uitzetting</w:t>
            </w:r>
          </w:p>
        </w:tc>
        <w:tc>
          <w:tcPr>
            <w:tcW w:w="3058" w:type="dxa"/>
            <w:tcBorders>
              <w:top w:val="nil"/>
              <w:bottom w:val="nil"/>
            </w:tcBorders>
          </w:tcPr>
          <w:p w14:paraId="5CC85133" w14:textId="77777777" w:rsidR="00F71189" w:rsidRPr="007B3778" w:rsidRDefault="00F71189" w:rsidP="00F71189">
            <w:pPr>
              <w:spacing w:line="240" w:lineRule="auto"/>
              <w:rPr>
                <w:i/>
                <w:sz w:val="18"/>
                <w:szCs w:val="16"/>
                <w:u w:val="single"/>
              </w:rPr>
            </w:pPr>
            <w:r w:rsidRPr="007B3778">
              <w:rPr>
                <w:i/>
                <w:sz w:val="18"/>
                <w:szCs w:val="16"/>
                <w:u w:val="single"/>
              </w:rPr>
              <w:t>Stoffen</w:t>
            </w:r>
          </w:p>
          <w:p w14:paraId="0BDFFD6D"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Ruimtelijke bouw</w:t>
            </w:r>
          </w:p>
          <w:p w14:paraId="2B0A07A8"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Lewisstructuren</w:t>
            </w:r>
          </w:p>
          <w:p w14:paraId="3AD46F54"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Polaire-apolaire</w:t>
            </w:r>
          </w:p>
          <w:p w14:paraId="02BFC54F"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Koolstofverbindingen m.i.v. polymeren en biochemische stofklassen (eiwitten, vetten, suikers en kernzuren)</w:t>
            </w:r>
          </w:p>
          <w:p w14:paraId="1201085F"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Mengsels: uitbreiding concentratie-eenheden</w:t>
            </w:r>
          </w:p>
          <w:p w14:paraId="4CAADF7B"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Geleiders, isolatoren, Wet van </w:t>
            </w:r>
            <w:proofErr w:type="spellStart"/>
            <w:r w:rsidRPr="007B3778">
              <w:rPr>
                <w:rFonts w:cs="Arial"/>
                <w:sz w:val="18"/>
                <w:szCs w:val="16"/>
              </w:rPr>
              <w:t>Pouillet</w:t>
            </w:r>
            <w:proofErr w:type="spellEnd"/>
            <w:r w:rsidRPr="007B3778">
              <w:rPr>
                <w:sz w:val="18"/>
                <w:szCs w:val="16"/>
              </w:rPr>
              <w:t xml:space="preserve"> </w:t>
            </w:r>
          </w:p>
        </w:tc>
      </w:tr>
      <w:tr w:rsidR="00F71189" w:rsidRPr="007B3778" w14:paraId="0DC535B7" w14:textId="77777777" w:rsidTr="00F71189">
        <w:trPr>
          <w:cantSplit/>
          <w:trHeight w:val="1100"/>
          <w:tblCellSpacing w:w="20" w:type="dxa"/>
        </w:trPr>
        <w:tc>
          <w:tcPr>
            <w:tcW w:w="669" w:type="dxa"/>
            <w:vMerge/>
            <w:shd w:val="clear" w:color="auto" w:fill="CCCCCC"/>
            <w:textDirection w:val="btLr"/>
          </w:tcPr>
          <w:p w14:paraId="5724C0E1" w14:textId="77777777" w:rsidR="00F71189" w:rsidRPr="007B3778" w:rsidRDefault="00F71189" w:rsidP="00F71189">
            <w:pPr>
              <w:spacing w:after="240" w:line="240" w:lineRule="atLeast"/>
              <w:jc w:val="center"/>
              <w:rPr>
                <w:rFonts w:cs="Arial"/>
                <w:sz w:val="24"/>
                <w:szCs w:val="20"/>
              </w:rPr>
            </w:pPr>
          </w:p>
        </w:tc>
        <w:tc>
          <w:tcPr>
            <w:tcW w:w="2733" w:type="dxa"/>
            <w:tcBorders>
              <w:top w:val="nil"/>
              <w:bottom w:val="nil"/>
            </w:tcBorders>
          </w:tcPr>
          <w:p w14:paraId="38086C41" w14:textId="77777777" w:rsidR="00F71189" w:rsidRPr="007B3778" w:rsidRDefault="00F71189" w:rsidP="00F71189">
            <w:pPr>
              <w:spacing w:line="240" w:lineRule="auto"/>
              <w:rPr>
                <w:i/>
                <w:sz w:val="18"/>
                <w:szCs w:val="16"/>
                <w:u w:val="single"/>
              </w:rPr>
            </w:pPr>
            <w:r w:rsidRPr="007B3778">
              <w:rPr>
                <w:i/>
                <w:sz w:val="18"/>
                <w:szCs w:val="16"/>
                <w:u w:val="single"/>
              </w:rPr>
              <w:t>Faseovergangen</w:t>
            </w:r>
          </w:p>
          <w:p w14:paraId="362DBE66"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Kwalitatief</w:t>
            </w:r>
          </w:p>
        </w:tc>
        <w:tc>
          <w:tcPr>
            <w:tcW w:w="3204" w:type="dxa"/>
            <w:tcBorders>
              <w:top w:val="nil"/>
              <w:bottom w:val="nil"/>
            </w:tcBorders>
          </w:tcPr>
          <w:p w14:paraId="13EE1F28" w14:textId="77777777" w:rsidR="00F71189" w:rsidRPr="007B3778" w:rsidRDefault="00F71189" w:rsidP="00F71189">
            <w:pPr>
              <w:spacing w:line="240" w:lineRule="auto"/>
              <w:rPr>
                <w:i/>
                <w:sz w:val="18"/>
                <w:szCs w:val="16"/>
                <w:u w:val="single"/>
              </w:rPr>
            </w:pPr>
            <w:r w:rsidRPr="007B3778">
              <w:rPr>
                <w:i/>
                <w:sz w:val="18"/>
                <w:szCs w:val="16"/>
                <w:u w:val="single"/>
              </w:rPr>
              <w:t>Faseovergangen</w:t>
            </w:r>
          </w:p>
          <w:p w14:paraId="312DFBAD"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Energie bij fasen en faseovergangen: kwantitatief </w:t>
            </w:r>
          </w:p>
        </w:tc>
        <w:tc>
          <w:tcPr>
            <w:tcW w:w="3058" w:type="dxa"/>
            <w:tcBorders>
              <w:top w:val="nil"/>
              <w:bottom w:val="nil"/>
            </w:tcBorders>
          </w:tcPr>
          <w:p w14:paraId="4C1CF3E3" w14:textId="77777777" w:rsidR="00F71189" w:rsidRPr="007B3778" w:rsidRDefault="00F71189" w:rsidP="00F71189">
            <w:pPr>
              <w:spacing w:line="160" w:lineRule="atLeast"/>
              <w:rPr>
                <w:rFonts w:cs="Arial"/>
                <w:sz w:val="18"/>
                <w:szCs w:val="16"/>
              </w:rPr>
            </w:pPr>
          </w:p>
        </w:tc>
      </w:tr>
      <w:tr w:rsidR="00F71189" w:rsidRPr="007B3778" w14:paraId="1B1156D5" w14:textId="77777777" w:rsidTr="00F71189">
        <w:trPr>
          <w:cantSplit/>
          <w:trHeight w:val="1100"/>
          <w:tblCellSpacing w:w="20" w:type="dxa"/>
        </w:trPr>
        <w:tc>
          <w:tcPr>
            <w:tcW w:w="669" w:type="dxa"/>
            <w:vMerge/>
            <w:shd w:val="clear" w:color="auto" w:fill="CCCCCC"/>
            <w:textDirection w:val="btLr"/>
          </w:tcPr>
          <w:p w14:paraId="61AA76AF" w14:textId="77777777" w:rsidR="00F71189" w:rsidRPr="007B3778" w:rsidRDefault="00F71189" w:rsidP="00F71189">
            <w:pPr>
              <w:spacing w:after="240" w:line="240" w:lineRule="atLeast"/>
              <w:jc w:val="center"/>
              <w:rPr>
                <w:rFonts w:cs="Arial"/>
                <w:sz w:val="24"/>
                <w:szCs w:val="20"/>
              </w:rPr>
            </w:pPr>
          </w:p>
        </w:tc>
        <w:tc>
          <w:tcPr>
            <w:tcW w:w="2733" w:type="dxa"/>
            <w:tcBorders>
              <w:top w:val="nil"/>
            </w:tcBorders>
          </w:tcPr>
          <w:p w14:paraId="6398032B" w14:textId="77777777" w:rsidR="00F71189" w:rsidRPr="007B3778" w:rsidRDefault="00F71189" w:rsidP="00F71189">
            <w:pPr>
              <w:spacing w:line="240" w:lineRule="auto"/>
              <w:rPr>
                <w:i/>
                <w:sz w:val="18"/>
                <w:szCs w:val="16"/>
                <w:u w:val="single"/>
              </w:rPr>
            </w:pPr>
            <w:r w:rsidRPr="007B3778">
              <w:rPr>
                <w:i/>
                <w:sz w:val="18"/>
                <w:szCs w:val="16"/>
                <w:u w:val="single"/>
              </w:rPr>
              <w:t>Stofomzettingen</w:t>
            </w:r>
          </w:p>
          <w:p w14:paraId="59BE8287" w14:textId="77777777" w:rsidR="00F71189" w:rsidRPr="007B3778" w:rsidRDefault="00F71189" w:rsidP="005E0670">
            <w:pPr>
              <w:numPr>
                <w:ilvl w:val="0"/>
                <w:numId w:val="22"/>
              </w:numPr>
              <w:spacing w:after="0" w:line="160" w:lineRule="atLeast"/>
              <w:ind w:left="142" w:hanging="142"/>
              <w:rPr>
                <w:rFonts w:cs="Arial"/>
                <w:color w:val="000000"/>
                <w:sz w:val="18"/>
                <w:szCs w:val="16"/>
              </w:rPr>
            </w:pPr>
            <w:r w:rsidRPr="007B3778">
              <w:rPr>
                <w:rFonts w:cs="Arial"/>
                <w:sz w:val="18"/>
                <w:szCs w:val="16"/>
              </w:rPr>
              <w:t>Structuurveranderingen verklaren met deeltjesmodel</w:t>
            </w:r>
          </w:p>
        </w:tc>
        <w:tc>
          <w:tcPr>
            <w:tcW w:w="3204" w:type="dxa"/>
            <w:tcBorders>
              <w:top w:val="nil"/>
            </w:tcBorders>
          </w:tcPr>
          <w:p w14:paraId="7CA2632F" w14:textId="77777777" w:rsidR="00F71189" w:rsidRPr="007B3778" w:rsidRDefault="00F71189" w:rsidP="00F71189">
            <w:pPr>
              <w:spacing w:line="240" w:lineRule="auto"/>
              <w:rPr>
                <w:i/>
                <w:sz w:val="18"/>
                <w:szCs w:val="16"/>
                <w:u w:val="single"/>
              </w:rPr>
            </w:pPr>
            <w:r w:rsidRPr="007B3778">
              <w:rPr>
                <w:i/>
                <w:sz w:val="18"/>
                <w:szCs w:val="16"/>
                <w:u w:val="single"/>
              </w:rPr>
              <w:t>Stofomzettingen</w:t>
            </w:r>
          </w:p>
          <w:p w14:paraId="7CC402B9"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Chemische reacties – reactievergelijkingen</w:t>
            </w:r>
          </w:p>
        </w:tc>
        <w:tc>
          <w:tcPr>
            <w:tcW w:w="3058" w:type="dxa"/>
            <w:tcBorders>
              <w:top w:val="nil"/>
            </w:tcBorders>
          </w:tcPr>
          <w:p w14:paraId="06A96EC5" w14:textId="77777777" w:rsidR="00F71189" w:rsidRPr="007B3778" w:rsidRDefault="00F71189" w:rsidP="00F71189">
            <w:pPr>
              <w:spacing w:line="240" w:lineRule="auto"/>
              <w:rPr>
                <w:i/>
                <w:sz w:val="18"/>
                <w:szCs w:val="16"/>
                <w:u w:val="single"/>
              </w:rPr>
            </w:pPr>
            <w:r w:rsidRPr="007B3778">
              <w:rPr>
                <w:i/>
                <w:sz w:val="18"/>
                <w:szCs w:val="16"/>
                <w:u w:val="single"/>
              </w:rPr>
              <w:t>Stofomzettingen</w:t>
            </w:r>
          </w:p>
          <w:p w14:paraId="2D0B1CE9"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Stoichiometrie</w:t>
            </w:r>
          </w:p>
          <w:p w14:paraId="1E60E9F8"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Reactiesnelheid kwantitatief</w:t>
            </w:r>
          </w:p>
          <w:p w14:paraId="06FC81F9"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Chemisch evenwicht</w:t>
            </w:r>
          </w:p>
          <w:p w14:paraId="2012EDBF"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Reactiesoorten: zuur-basereacties, redoxreacties</w:t>
            </w:r>
          </w:p>
          <w:p w14:paraId="11378C62"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Stofwisseling: opbouw-afbraakreacties </w:t>
            </w:r>
          </w:p>
        </w:tc>
      </w:tr>
    </w:tbl>
    <w:p w14:paraId="033CEAF2" w14:textId="54778FC1" w:rsidR="00F71189" w:rsidRPr="00F71189" w:rsidRDefault="00F71189" w:rsidP="00F71189"/>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118"/>
      </w:tblGrid>
      <w:tr w:rsidR="00F71189" w:rsidRPr="007B3778" w14:paraId="55A8706C" w14:textId="77777777" w:rsidTr="00BD07D4">
        <w:trPr>
          <w:cantSplit/>
          <w:trHeight w:val="1100"/>
          <w:tblCellSpacing w:w="20" w:type="dxa"/>
        </w:trPr>
        <w:tc>
          <w:tcPr>
            <w:tcW w:w="669" w:type="dxa"/>
            <w:vMerge w:val="restart"/>
            <w:shd w:val="clear" w:color="auto" w:fill="CCCCCC"/>
            <w:textDirection w:val="btLr"/>
          </w:tcPr>
          <w:p w14:paraId="530DF6EB" w14:textId="77777777" w:rsidR="00F71189" w:rsidRPr="007B3778" w:rsidRDefault="00F71189" w:rsidP="00F71189">
            <w:pPr>
              <w:spacing w:after="240" w:line="240" w:lineRule="atLeast"/>
              <w:jc w:val="center"/>
              <w:rPr>
                <w:rFonts w:cs="Arial"/>
                <w:sz w:val="24"/>
                <w:szCs w:val="20"/>
              </w:rPr>
            </w:pPr>
            <w:r w:rsidRPr="007B3778">
              <w:rPr>
                <w:rFonts w:cs="Arial"/>
                <w:color w:val="0D0D0D"/>
                <w:sz w:val="24"/>
                <w:szCs w:val="20"/>
              </w:rPr>
              <w:t>Snelheid, kracht, druk</w:t>
            </w:r>
          </w:p>
        </w:tc>
        <w:tc>
          <w:tcPr>
            <w:tcW w:w="3000" w:type="dxa"/>
            <w:tcBorders>
              <w:bottom w:val="nil"/>
            </w:tcBorders>
          </w:tcPr>
          <w:p w14:paraId="59C66745" w14:textId="77777777" w:rsidR="00F71189" w:rsidRPr="007B3778" w:rsidRDefault="00F71189" w:rsidP="00F71189">
            <w:pPr>
              <w:spacing w:line="240" w:lineRule="auto"/>
              <w:rPr>
                <w:i/>
                <w:sz w:val="18"/>
                <w:szCs w:val="16"/>
                <w:u w:val="single"/>
              </w:rPr>
            </w:pPr>
            <w:r w:rsidRPr="007B3778">
              <w:rPr>
                <w:i/>
                <w:sz w:val="18"/>
                <w:szCs w:val="16"/>
                <w:u w:val="single"/>
              </w:rPr>
              <w:t>Snelheid</w:t>
            </w:r>
          </w:p>
          <w:p w14:paraId="2B74A101"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Kracht en snelheidsverandering</w:t>
            </w:r>
          </w:p>
        </w:tc>
        <w:tc>
          <w:tcPr>
            <w:tcW w:w="2937" w:type="dxa"/>
            <w:tcBorders>
              <w:bottom w:val="nil"/>
            </w:tcBorders>
          </w:tcPr>
          <w:p w14:paraId="34515C29" w14:textId="77777777" w:rsidR="00F71189" w:rsidRPr="007B3778" w:rsidRDefault="00F71189" w:rsidP="00F71189">
            <w:pPr>
              <w:spacing w:line="240" w:lineRule="auto"/>
              <w:rPr>
                <w:i/>
                <w:sz w:val="18"/>
                <w:szCs w:val="16"/>
                <w:u w:val="single"/>
              </w:rPr>
            </w:pPr>
            <w:r w:rsidRPr="007B3778">
              <w:rPr>
                <w:i/>
                <w:sz w:val="18"/>
                <w:szCs w:val="16"/>
                <w:u w:val="single"/>
              </w:rPr>
              <w:t xml:space="preserve">Snelheid </w:t>
            </w:r>
          </w:p>
          <w:p w14:paraId="30495E99"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Als vector</w:t>
            </w:r>
          </w:p>
        </w:tc>
        <w:tc>
          <w:tcPr>
            <w:tcW w:w="3058" w:type="dxa"/>
            <w:tcBorders>
              <w:bottom w:val="nil"/>
            </w:tcBorders>
          </w:tcPr>
          <w:p w14:paraId="09BED4EC" w14:textId="77777777" w:rsidR="00F71189" w:rsidRPr="007B3778" w:rsidRDefault="00F71189" w:rsidP="00F71189">
            <w:pPr>
              <w:spacing w:line="240" w:lineRule="auto"/>
              <w:rPr>
                <w:i/>
                <w:sz w:val="18"/>
                <w:szCs w:val="16"/>
                <w:u w:val="single"/>
              </w:rPr>
            </w:pPr>
            <w:r w:rsidRPr="007B3778">
              <w:rPr>
                <w:i/>
                <w:sz w:val="18"/>
                <w:szCs w:val="16"/>
                <w:u w:val="single"/>
              </w:rPr>
              <w:t>Snelheid</w:t>
            </w:r>
          </w:p>
          <w:p w14:paraId="78FB2431"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Kinematica: snelheid en snelheidsveranderingen, één- en tweedimensionaal</w:t>
            </w:r>
          </w:p>
        </w:tc>
      </w:tr>
      <w:tr w:rsidR="00F71189" w:rsidRPr="007B3778" w14:paraId="04561F6E" w14:textId="77777777" w:rsidTr="00BD07D4">
        <w:trPr>
          <w:cantSplit/>
          <w:trHeight w:val="1100"/>
          <w:tblCellSpacing w:w="20" w:type="dxa"/>
        </w:trPr>
        <w:tc>
          <w:tcPr>
            <w:tcW w:w="669" w:type="dxa"/>
            <w:vMerge/>
            <w:shd w:val="clear" w:color="auto" w:fill="CCCCCC"/>
            <w:textDirection w:val="btLr"/>
          </w:tcPr>
          <w:p w14:paraId="39EDCC8E" w14:textId="77777777" w:rsidR="00F71189" w:rsidRPr="007B3778" w:rsidRDefault="00F71189" w:rsidP="00F71189">
            <w:pPr>
              <w:spacing w:after="240" w:line="240" w:lineRule="atLeast"/>
              <w:jc w:val="center"/>
              <w:rPr>
                <w:rFonts w:cs="Arial"/>
                <w:sz w:val="24"/>
                <w:szCs w:val="20"/>
              </w:rPr>
            </w:pPr>
          </w:p>
        </w:tc>
        <w:tc>
          <w:tcPr>
            <w:tcW w:w="3000" w:type="dxa"/>
            <w:tcBorders>
              <w:top w:val="nil"/>
              <w:bottom w:val="nil"/>
            </w:tcBorders>
          </w:tcPr>
          <w:p w14:paraId="72CD3DF2" w14:textId="77777777" w:rsidR="00F71189" w:rsidRPr="007B3778" w:rsidRDefault="00F71189" w:rsidP="00F71189">
            <w:pPr>
              <w:spacing w:line="240" w:lineRule="auto"/>
              <w:rPr>
                <w:i/>
                <w:sz w:val="18"/>
                <w:szCs w:val="16"/>
                <w:u w:val="single"/>
              </w:rPr>
            </w:pPr>
            <w:r w:rsidRPr="007B3778">
              <w:rPr>
                <w:i/>
                <w:sz w:val="18"/>
                <w:szCs w:val="16"/>
                <w:u w:val="single"/>
              </w:rPr>
              <w:t>Krachtwerking</w:t>
            </w:r>
          </w:p>
          <w:p w14:paraId="46CE6F5D"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Een kracht als oorzaak van vorm- en/of snelheidsverandering van een voorwerp</w:t>
            </w:r>
          </w:p>
        </w:tc>
        <w:tc>
          <w:tcPr>
            <w:tcW w:w="2937" w:type="dxa"/>
            <w:tcBorders>
              <w:top w:val="nil"/>
              <w:bottom w:val="nil"/>
            </w:tcBorders>
          </w:tcPr>
          <w:p w14:paraId="789325C3" w14:textId="77777777" w:rsidR="00F71189" w:rsidRPr="007B3778" w:rsidRDefault="00F71189" w:rsidP="00F71189">
            <w:pPr>
              <w:spacing w:line="240" w:lineRule="auto"/>
              <w:rPr>
                <w:i/>
                <w:sz w:val="18"/>
                <w:szCs w:val="16"/>
                <w:u w:val="single"/>
              </w:rPr>
            </w:pPr>
            <w:r w:rsidRPr="007B3778">
              <w:rPr>
                <w:i/>
                <w:sz w:val="18"/>
                <w:szCs w:val="16"/>
                <w:u w:val="single"/>
              </w:rPr>
              <w:t>Krachtwerking</w:t>
            </w:r>
          </w:p>
          <w:p w14:paraId="401CA805"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Kracht is een </w:t>
            </w:r>
            <w:proofErr w:type="spellStart"/>
            <w:r w:rsidRPr="007B3778">
              <w:rPr>
                <w:rFonts w:cs="Arial"/>
                <w:sz w:val="18"/>
                <w:szCs w:val="16"/>
              </w:rPr>
              <w:t>vectoriële</w:t>
            </w:r>
            <w:proofErr w:type="spellEnd"/>
            <w:r w:rsidRPr="007B3778">
              <w:rPr>
                <w:rFonts w:cs="Arial"/>
                <w:sz w:val="18"/>
                <w:szCs w:val="16"/>
              </w:rPr>
              <w:t xml:space="preserve"> grootheid</w:t>
            </w:r>
          </w:p>
          <w:p w14:paraId="26669D29" w14:textId="7D297204"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 xml:space="preserve">Krachten met zelfde </w:t>
            </w:r>
            <w:r w:rsidR="00F2038D" w:rsidRPr="007B3778">
              <w:rPr>
                <w:rFonts w:cs="Arial"/>
                <w:sz w:val="18"/>
                <w:szCs w:val="16"/>
              </w:rPr>
              <w:t>werklijn samenstellen</w:t>
            </w:r>
          </w:p>
          <w:p w14:paraId="49A80376"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Evenwicht van krachten: lichaam in rust en ERB</w:t>
            </w:r>
          </w:p>
        </w:tc>
        <w:tc>
          <w:tcPr>
            <w:tcW w:w="3058" w:type="dxa"/>
            <w:tcBorders>
              <w:top w:val="nil"/>
              <w:bottom w:val="nil"/>
            </w:tcBorders>
          </w:tcPr>
          <w:p w14:paraId="4D99B057" w14:textId="77777777" w:rsidR="00F71189" w:rsidRPr="007B3778" w:rsidRDefault="00F71189" w:rsidP="00F71189">
            <w:pPr>
              <w:spacing w:line="240" w:lineRule="auto"/>
              <w:rPr>
                <w:i/>
                <w:sz w:val="18"/>
                <w:szCs w:val="16"/>
                <w:u w:val="single"/>
              </w:rPr>
            </w:pPr>
            <w:r w:rsidRPr="007B3778">
              <w:rPr>
                <w:i/>
                <w:sz w:val="18"/>
                <w:szCs w:val="16"/>
                <w:u w:val="single"/>
              </w:rPr>
              <w:t>Krachtwerking</w:t>
            </w:r>
          </w:p>
          <w:p w14:paraId="1C0ED7B8"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Kracht als oorzaak van EVRB </w:t>
            </w:r>
          </w:p>
          <w:p w14:paraId="007666B8"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Centripetale kracht bij ECB </w:t>
            </w:r>
          </w:p>
          <w:p w14:paraId="594F4F26"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Onafhankelijkheidsbeginsel </w:t>
            </w:r>
          </w:p>
          <w:p w14:paraId="529C4862"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Beginselen van Newton</w:t>
            </w:r>
          </w:p>
          <w:p w14:paraId="5091CC44"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Harmonische trillingen (veersysteem en slinger)</w:t>
            </w:r>
          </w:p>
        </w:tc>
      </w:tr>
      <w:tr w:rsidR="00F71189" w:rsidRPr="007B3778" w14:paraId="7F4C0D71" w14:textId="77777777" w:rsidTr="00BD07D4">
        <w:trPr>
          <w:cantSplit/>
          <w:trHeight w:val="1100"/>
          <w:tblCellSpacing w:w="20" w:type="dxa"/>
        </w:trPr>
        <w:tc>
          <w:tcPr>
            <w:tcW w:w="669" w:type="dxa"/>
            <w:vMerge/>
            <w:shd w:val="clear" w:color="auto" w:fill="CCCCCC"/>
            <w:textDirection w:val="btLr"/>
          </w:tcPr>
          <w:p w14:paraId="77006073" w14:textId="77777777" w:rsidR="00F71189" w:rsidRPr="007B3778" w:rsidRDefault="00F71189" w:rsidP="00F71189">
            <w:pPr>
              <w:spacing w:after="240" w:line="240" w:lineRule="atLeast"/>
              <w:jc w:val="center"/>
              <w:rPr>
                <w:rFonts w:cs="Arial"/>
                <w:sz w:val="24"/>
                <w:szCs w:val="20"/>
              </w:rPr>
            </w:pPr>
          </w:p>
        </w:tc>
        <w:tc>
          <w:tcPr>
            <w:tcW w:w="3000" w:type="dxa"/>
            <w:tcBorders>
              <w:top w:val="nil"/>
              <w:bottom w:val="nil"/>
            </w:tcBorders>
          </w:tcPr>
          <w:p w14:paraId="64812365" w14:textId="77777777" w:rsidR="00F71189" w:rsidRPr="007B3778" w:rsidRDefault="00F71189" w:rsidP="00F71189">
            <w:pPr>
              <w:spacing w:line="240" w:lineRule="auto"/>
              <w:rPr>
                <w:i/>
                <w:sz w:val="18"/>
                <w:szCs w:val="16"/>
                <w:u w:val="single"/>
              </w:rPr>
            </w:pPr>
            <w:r w:rsidRPr="007B3778">
              <w:rPr>
                <w:i/>
                <w:sz w:val="18"/>
                <w:szCs w:val="16"/>
                <w:u w:val="single"/>
              </w:rPr>
              <w:t>Soorten krachten</w:t>
            </w:r>
          </w:p>
          <w:p w14:paraId="4937D134"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Magnetische</w:t>
            </w:r>
          </w:p>
          <w:p w14:paraId="7D6186DD"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Elektrische</w:t>
            </w:r>
          </w:p>
          <w:p w14:paraId="217FB75C"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Mechanische</w:t>
            </w:r>
          </w:p>
        </w:tc>
        <w:tc>
          <w:tcPr>
            <w:tcW w:w="2937" w:type="dxa"/>
            <w:tcBorders>
              <w:top w:val="nil"/>
              <w:bottom w:val="nil"/>
            </w:tcBorders>
          </w:tcPr>
          <w:p w14:paraId="3BAA0DA1" w14:textId="77777777" w:rsidR="00F71189" w:rsidRPr="007B3778" w:rsidRDefault="00F71189" w:rsidP="00F71189">
            <w:pPr>
              <w:spacing w:line="240" w:lineRule="auto"/>
              <w:rPr>
                <w:i/>
                <w:sz w:val="18"/>
                <w:szCs w:val="16"/>
                <w:u w:val="single"/>
              </w:rPr>
            </w:pPr>
            <w:r w:rsidRPr="007B3778">
              <w:rPr>
                <w:i/>
                <w:sz w:val="18"/>
                <w:szCs w:val="16"/>
                <w:u w:val="single"/>
              </w:rPr>
              <w:t>Soorten krachten</w:t>
            </w:r>
          </w:p>
          <w:p w14:paraId="05D99EBA"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Contactkrachten en veldkrachten</w:t>
            </w:r>
          </w:p>
          <w:p w14:paraId="08AAF2C1"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Zwaartekracht, gewicht </w:t>
            </w:r>
          </w:p>
          <w:p w14:paraId="212F9DE6"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Veerkracht</w:t>
            </w:r>
            <w:r w:rsidRPr="007B3778">
              <w:rPr>
                <w:sz w:val="18"/>
                <w:szCs w:val="16"/>
              </w:rPr>
              <w:t xml:space="preserve"> </w:t>
            </w:r>
          </w:p>
        </w:tc>
        <w:tc>
          <w:tcPr>
            <w:tcW w:w="3058" w:type="dxa"/>
            <w:tcBorders>
              <w:top w:val="nil"/>
              <w:bottom w:val="nil"/>
            </w:tcBorders>
          </w:tcPr>
          <w:p w14:paraId="3AC9347B" w14:textId="77777777" w:rsidR="00F71189" w:rsidRPr="007B3778" w:rsidRDefault="00F71189" w:rsidP="00F71189">
            <w:pPr>
              <w:spacing w:line="240" w:lineRule="auto"/>
              <w:rPr>
                <w:sz w:val="18"/>
                <w:szCs w:val="16"/>
              </w:rPr>
            </w:pPr>
            <w:r w:rsidRPr="007B3778">
              <w:rPr>
                <w:i/>
                <w:sz w:val="18"/>
                <w:szCs w:val="16"/>
                <w:u w:val="single"/>
              </w:rPr>
              <w:t>Soorten krachten</w:t>
            </w:r>
          </w:p>
          <w:p w14:paraId="53EF27CD"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Elektrische krachtwerking, elektrisch veld, coulombkracht</w:t>
            </w:r>
          </w:p>
          <w:p w14:paraId="18D6CA80"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Magnetische krachtwerking, magnetische veld, lorentzkracht </w:t>
            </w:r>
          </w:p>
          <w:p w14:paraId="032360FA"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Gravitatiekracht, gravitatieveld</w:t>
            </w:r>
          </w:p>
        </w:tc>
      </w:tr>
      <w:tr w:rsidR="00F71189" w:rsidRPr="007B3778" w14:paraId="022E4175" w14:textId="77777777" w:rsidTr="00BD07D4">
        <w:trPr>
          <w:cantSplit/>
          <w:trHeight w:val="1100"/>
          <w:tblCellSpacing w:w="20" w:type="dxa"/>
        </w:trPr>
        <w:tc>
          <w:tcPr>
            <w:tcW w:w="669" w:type="dxa"/>
            <w:vMerge/>
            <w:shd w:val="clear" w:color="auto" w:fill="CCCCCC"/>
            <w:textDirection w:val="btLr"/>
          </w:tcPr>
          <w:p w14:paraId="23AC91DB" w14:textId="77777777" w:rsidR="00F71189" w:rsidRPr="007B3778" w:rsidRDefault="00F71189" w:rsidP="00F71189">
            <w:pPr>
              <w:spacing w:after="240" w:line="240" w:lineRule="atLeast"/>
              <w:jc w:val="center"/>
              <w:rPr>
                <w:rFonts w:cs="Arial"/>
                <w:sz w:val="24"/>
                <w:szCs w:val="20"/>
              </w:rPr>
            </w:pPr>
          </w:p>
        </w:tc>
        <w:tc>
          <w:tcPr>
            <w:tcW w:w="3000" w:type="dxa"/>
            <w:tcBorders>
              <w:top w:val="nil"/>
            </w:tcBorders>
          </w:tcPr>
          <w:p w14:paraId="2E643508" w14:textId="77777777" w:rsidR="00F71189" w:rsidRPr="007B3778" w:rsidRDefault="00F71189" w:rsidP="00F71189">
            <w:pPr>
              <w:spacing w:line="240" w:lineRule="auto"/>
              <w:ind w:left="397" w:hanging="397"/>
              <w:rPr>
                <w:sz w:val="18"/>
                <w:szCs w:val="16"/>
              </w:rPr>
            </w:pPr>
          </w:p>
        </w:tc>
        <w:tc>
          <w:tcPr>
            <w:tcW w:w="2937" w:type="dxa"/>
            <w:tcBorders>
              <w:top w:val="nil"/>
            </w:tcBorders>
          </w:tcPr>
          <w:p w14:paraId="55534FC4" w14:textId="77777777" w:rsidR="00F71189" w:rsidRPr="007B3778" w:rsidRDefault="00F71189" w:rsidP="00F71189">
            <w:pPr>
              <w:spacing w:line="240" w:lineRule="auto"/>
              <w:rPr>
                <w:i/>
                <w:sz w:val="18"/>
                <w:szCs w:val="16"/>
                <w:u w:val="single"/>
              </w:rPr>
            </w:pPr>
            <w:r w:rsidRPr="007B3778">
              <w:rPr>
                <w:i/>
                <w:sz w:val="18"/>
                <w:szCs w:val="16"/>
                <w:u w:val="single"/>
              </w:rPr>
              <w:t xml:space="preserve">Druk </w:t>
            </w:r>
          </w:p>
          <w:p w14:paraId="78280690"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Bij vaste stoffen</w:t>
            </w:r>
          </w:p>
          <w:p w14:paraId="3290C5E3"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In vloeistoffen</w:t>
            </w:r>
          </w:p>
          <w:p w14:paraId="77046DCD" w14:textId="15DBF64F"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In gassen (</w:t>
            </w:r>
            <w:r w:rsidR="00F2038D" w:rsidRPr="007B3778">
              <w:rPr>
                <w:rFonts w:cs="Arial"/>
                <w:sz w:val="18"/>
                <w:szCs w:val="16"/>
              </w:rPr>
              <w:t>m.i.v.</w:t>
            </w:r>
            <w:r w:rsidRPr="007B3778">
              <w:rPr>
                <w:rFonts w:cs="Arial"/>
                <w:sz w:val="18"/>
                <w:szCs w:val="16"/>
              </w:rPr>
              <w:t xml:space="preserve"> de gaswetten)</w:t>
            </w:r>
          </w:p>
        </w:tc>
        <w:tc>
          <w:tcPr>
            <w:tcW w:w="3058" w:type="dxa"/>
            <w:tcBorders>
              <w:top w:val="nil"/>
            </w:tcBorders>
          </w:tcPr>
          <w:p w14:paraId="7FF55797" w14:textId="77777777" w:rsidR="00F71189" w:rsidRPr="007B3778" w:rsidRDefault="00F71189" w:rsidP="00F71189">
            <w:pPr>
              <w:spacing w:line="240" w:lineRule="auto"/>
              <w:rPr>
                <w:sz w:val="18"/>
                <w:szCs w:val="16"/>
              </w:rPr>
            </w:pPr>
          </w:p>
        </w:tc>
      </w:tr>
      <w:tr w:rsidR="00F71189" w:rsidRPr="007B3778" w14:paraId="71506771" w14:textId="77777777" w:rsidTr="00BD07D4">
        <w:trPr>
          <w:cantSplit/>
          <w:trHeight w:val="1100"/>
          <w:tblCellSpacing w:w="20" w:type="dxa"/>
        </w:trPr>
        <w:tc>
          <w:tcPr>
            <w:tcW w:w="669" w:type="dxa"/>
            <w:vMerge w:val="restart"/>
            <w:shd w:val="clear" w:color="auto" w:fill="CCCCCC"/>
            <w:textDirection w:val="btLr"/>
          </w:tcPr>
          <w:p w14:paraId="4391D3E2" w14:textId="77777777" w:rsidR="00F71189" w:rsidRPr="007B3778" w:rsidRDefault="00F71189" w:rsidP="00F71189">
            <w:pPr>
              <w:spacing w:after="240" w:line="240" w:lineRule="atLeast"/>
              <w:jc w:val="center"/>
              <w:rPr>
                <w:rFonts w:cs="Arial"/>
                <w:sz w:val="24"/>
                <w:szCs w:val="20"/>
              </w:rPr>
            </w:pPr>
            <w:r w:rsidRPr="007B3778">
              <w:rPr>
                <w:rFonts w:cs="Arial"/>
                <w:sz w:val="24"/>
                <w:szCs w:val="20"/>
              </w:rPr>
              <w:lastRenderedPageBreak/>
              <w:t>Energie</w:t>
            </w:r>
          </w:p>
        </w:tc>
        <w:tc>
          <w:tcPr>
            <w:tcW w:w="3000" w:type="dxa"/>
            <w:tcBorders>
              <w:bottom w:val="nil"/>
            </w:tcBorders>
          </w:tcPr>
          <w:p w14:paraId="4C7A6FA7" w14:textId="77777777" w:rsidR="00F71189" w:rsidRPr="007B3778" w:rsidRDefault="00F71189" w:rsidP="00F71189">
            <w:pPr>
              <w:spacing w:line="240" w:lineRule="auto"/>
              <w:rPr>
                <w:i/>
                <w:sz w:val="18"/>
                <w:szCs w:val="16"/>
                <w:u w:val="single"/>
              </w:rPr>
            </w:pPr>
            <w:r w:rsidRPr="007B3778">
              <w:rPr>
                <w:i/>
                <w:sz w:val="18"/>
                <w:szCs w:val="16"/>
                <w:u w:val="single"/>
              </w:rPr>
              <w:t>Energievormen</w:t>
            </w:r>
          </w:p>
          <w:p w14:paraId="101A2F64" w14:textId="77777777" w:rsidR="00F71189" w:rsidRPr="007B3778" w:rsidRDefault="00F71189" w:rsidP="005E0670">
            <w:pPr>
              <w:numPr>
                <w:ilvl w:val="0"/>
                <w:numId w:val="22"/>
              </w:numPr>
              <w:spacing w:after="0" w:line="160" w:lineRule="atLeast"/>
              <w:ind w:left="142" w:hanging="142"/>
              <w:rPr>
                <w:sz w:val="18"/>
                <w:szCs w:val="16"/>
              </w:rPr>
            </w:pPr>
            <w:r w:rsidRPr="007B3778">
              <w:rPr>
                <w:sz w:val="18"/>
                <w:szCs w:val="16"/>
              </w:rPr>
              <w:t>Energie in stoffen (voeding, brandstoffen, batterijen …)</w:t>
            </w:r>
          </w:p>
        </w:tc>
        <w:tc>
          <w:tcPr>
            <w:tcW w:w="2937" w:type="dxa"/>
            <w:tcBorders>
              <w:bottom w:val="nil"/>
            </w:tcBorders>
          </w:tcPr>
          <w:p w14:paraId="5798BB03" w14:textId="77777777" w:rsidR="00F71189" w:rsidRPr="007B3778" w:rsidRDefault="00F71189" w:rsidP="00F71189">
            <w:pPr>
              <w:spacing w:line="240" w:lineRule="auto"/>
              <w:rPr>
                <w:i/>
                <w:sz w:val="18"/>
                <w:szCs w:val="16"/>
                <w:u w:val="single"/>
              </w:rPr>
            </w:pPr>
            <w:r w:rsidRPr="007B3778">
              <w:rPr>
                <w:i/>
                <w:sz w:val="18"/>
                <w:szCs w:val="16"/>
                <w:u w:val="single"/>
              </w:rPr>
              <w:t>Energievormen</w:t>
            </w:r>
          </w:p>
          <w:p w14:paraId="194B37F6"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Warmte: onderscheid tussen warmtehoeveelheid en temperatuur</w:t>
            </w:r>
          </w:p>
        </w:tc>
        <w:tc>
          <w:tcPr>
            <w:tcW w:w="3058" w:type="dxa"/>
            <w:tcBorders>
              <w:bottom w:val="nil"/>
            </w:tcBorders>
          </w:tcPr>
          <w:p w14:paraId="75AE91FC" w14:textId="77777777" w:rsidR="00F71189" w:rsidRPr="007B3778" w:rsidRDefault="00F71189" w:rsidP="00F71189">
            <w:pPr>
              <w:spacing w:line="240" w:lineRule="auto"/>
              <w:rPr>
                <w:sz w:val="18"/>
                <w:szCs w:val="16"/>
              </w:rPr>
            </w:pPr>
            <w:r w:rsidRPr="007B3778">
              <w:rPr>
                <w:i/>
                <w:sz w:val="18"/>
                <w:szCs w:val="16"/>
                <w:u w:val="single"/>
              </w:rPr>
              <w:t>Energievormen</w:t>
            </w:r>
          </w:p>
          <w:p w14:paraId="45236489"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Elektrische energie, spanning, stroomsterkte, joule-effect, toepassingen</w:t>
            </w:r>
          </w:p>
          <w:p w14:paraId="79D4BC80"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Elektromagnetisch </w:t>
            </w:r>
            <w:proofErr w:type="spellStart"/>
            <w:r w:rsidRPr="007B3778">
              <w:rPr>
                <w:rFonts w:cs="Arial"/>
                <w:sz w:val="18"/>
                <w:szCs w:val="16"/>
              </w:rPr>
              <w:t>inductie-verschijnsel</w:t>
            </w:r>
            <w:proofErr w:type="spellEnd"/>
          </w:p>
        </w:tc>
      </w:tr>
      <w:tr w:rsidR="00F71189" w:rsidRPr="007B3778" w14:paraId="1124C486" w14:textId="77777777" w:rsidTr="00BD07D4">
        <w:trPr>
          <w:cantSplit/>
          <w:trHeight w:val="1100"/>
          <w:tblCellSpacing w:w="20" w:type="dxa"/>
        </w:trPr>
        <w:tc>
          <w:tcPr>
            <w:tcW w:w="669" w:type="dxa"/>
            <w:vMerge/>
            <w:shd w:val="clear" w:color="auto" w:fill="CCCCCC"/>
            <w:textDirection w:val="btLr"/>
          </w:tcPr>
          <w:p w14:paraId="349D5E73" w14:textId="77777777" w:rsidR="00F71189" w:rsidRPr="007B3778" w:rsidRDefault="00F71189" w:rsidP="00F71189">
            <w:pPr>
              <w:spacing w:after="240" w:line="240" w:lineRule="atLeast"/>
              <w:jc w:val="center"/>
              <w:rPr>
                <w:rFonts w:cs="Arial"/>
                <w:sz w:val="24"/>
                <w:szCs w:val="20"/>
              </w:rPr>
            </w:pPr>
          </w:p>
        </w:tc>
        <w:tc>
          <w:tcPr>
            <w:tcW w:w="3000" w:type="dxa"/>
            <w:tcBorders>
              <w:top w:val="nil"/>
              <w:bottom w:val="nil"/>
            </w:tcBorders>
          </w:tcPr>
          <w:p w14:paraId="143D3A1F" w14:textId="77777777" w:rsidR="00F71189" w:rsidRPr="007B3778" w:rsidRDefault="00F71189" w:rsidP="00F71189">
            <w:pPr>
              <w:spacing w:line="240" w:lineRule="auto"/>
              <w:rPr>
                <w:i/>
                <w:sz w:val="18"/>
                <w:szCs w:val="16"/>
                <w:u w:val="single"/>
              </w:rPr>
            </w:pPr>
            <w:r w:rsidRPr="007B3778">
              <w:rPr>
                <w:i/>
                <w:sz w:val="18"/>
                <w:szCs w:val="16"/>
                <w:u w:val="single"/>
              </w:rPr>
              <w:t>Energieomzettingen</w:t>
            </w:r>
          </w:p>
          <w:p w14:paraId="0BEB70A9" w14:textId="77777777" w:rsidR="00F71189" w:rsidRPr="007B3778" w:rsidRDefault="00F71189" w:rsidP="005E0670">
            <w:pPr>
              <w:numPr>
                <w:ilvl w:val="0"/>
                <w:numId w:val="22"/>
              </w:numPr>
              <w:spacing w:after="0" w:line="160" w:lineRule="atLeast"/>
              <w:ind w:left="142" w:hanging="142"/>
              <w:rPr>
                <w:sz w:val="18"/>
                <w:szCs w:val="16"/>
              </w:rPr>
            </w:pPr>
            <w:r w:rsidRPr="007B3778">
              <w:rPr>
                <w:sz w:val="18"/>
                <w:szCs w:val="16"/>
              </w:rPr>
              <w:t>Fotosynthese</w:t>
            </w:r>
          </w:p>
        </w:tc>
        <w:tc>
          <w:tcPr>
            <w:tcW w:w="2937" w:type="dxa"/>
            <w:tcBorders>
              <w:top w:val="nil"/>
              <w:bottom w:val="nil"/>
            </w:tcBorders>
          </w:tcPr>
          <w:p w14:paraId="624DBC1D" w14:textId="77777777" w:rsidR="00F71189" w:rsidRPr="007B3778" w:rsidRDefault="00F71189" w:rsidP="00F71189">
            <w:pPr>
              <w:spacing w:line="240" w:lineRule="auto"/>
              <w:rPr>
                <w:i/>
                <w:sz w:val="18"/>
                <w:szCs w:val="16"/>
                <w:u w:val="single"/>
              </w:rPr>
            </w:pPr>
            <w:r w:rsidRPr="007B3778">
              <w:rPr>
                <w:i/>
                <w:sz w:val="18"/>
                <w:szCs w:val="16"/>
                <w:u w:val="single"/>
              </w:rPr>
              <w:t>Energieomzettingen</w:t>
            </w:r>
          </w:p>
          <w:p w14:paraId="5B3691A1"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Arbeid, energie, vermogen berekenen</w:t>
            </w:r>
          </w:p>
          <w:p w14:paraId="577DB94F"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Wet van behoud van energie</w:t>
            </w:r>
          </w:p>
          <w:p w14:paraId="0D3AF427"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Energiedoorstroming in ecosystemen</w:t>
            </w:r>
          </w:p>
          <w:p w14:paraId="29B53796" w14:textId="77777777" w:rsidR="00F71189" w:rsidRPr="007B3778" w:rsidRDefault="00F71189" w:rsidP="005E0670">
            <w:pPr>
              <w:numPr>
                <w:ilvl w:val="0"/>
                <w:numId w:val="22"/>
              </w:numPr>
              <w:spacing w:after="0" w:line="160" w:lineRule="atLeast"/>
              <w:ind w:left="142" w:hanging="142"/>
              <w:rPr>
                <w:sz w:val="18"/>
                <w:szCs w:val="16"/>
              </w:rPr>
            </w:pPr>
            <w:proofErr w:type="spellStart"/>
            <w:r w:rsidRPr="007B3778">
              <w:rPr>
                <w:rFonts w:cs="Arial"/>
                <w:sz w:val="18"/>
                <w:szCs w:val="16"/>
              </w:rPr>
              <w:t>Exo</w:t>
            </w:r>
            <w:proofErr w:type="spellEnd"/>
            <w:r w:rsidRPr="007B3778">
              <w:rPr>
                <w:rFonts w:cs="Arial"/>
                <w:sz w:val="18"/>
                <w:szCs w:val="16"/>
              </w:rPr>
              <w:t xml:space="preserve">- en </w:t>
            </w:r>
            <w:proofErr w:type="spellStart"/>
            <w:r w:rsidRPr="007B3778">
              <w:rPr>
                <w:rFonts w:cs="Arial"/>
                <w:sz w:val="18"/>
                <w:szCs w:val="16"/>
              </w:rPr>
              <w:t>endo</w:t>
            </w:r>
            <w:proofErr w:type="spellEnd"/>
            <w:r w:rsidRPr="007B3778">
              <w:rPr>
                <w:rFonts w:cs="Arial"/>
                <w:sz w:val="18"/>
                <w:szCs w:val="16"/>
              </w:rPr>
              <w:t>-energetische chemische reacties</w:t>
            </w:r>
          </w:p>
        </w:tc>
        <w:tc>
          <w:tcPr>
            <w:tcW w:w="3058" w:type="dxa"/>
            <w:tcBorders>
              <w:top w:val="nil"/>
              <w:bottom w:val="nil"/>
            </w:tcBorders>
          </w:tcPr>
          <w:p w14:paraId="282250E8" w14:textId="77777777" w:rsidR="00F71189" w:rsidRPr="007B3778" w:rsidRDefault="00F71189" w:rsidP="00F71189">
            <w:pPr>
              <w:spacing w:line="240" w:lineRule="auto"/>
              <w:rPr>
                <w:i/>
                <w:sz w:val="18"/>
                <w:szCs w:val="16"/>
                <w:u w:val="single"/>
              </w:rPr>
            </w:pPr>
            <w:r w:rsidRPr="007B3778">
              <w:rPr>
                <w:i/>
                <w:sz w:val="18"/>
                <w:szCs w:val="16"/>
                <w:u w:val="single"/>
              </w:rPr>
              <w:t>Energieomzettingen</w:t>
            </w:r>
          </w:p>
          <w:p w14:paraId="47869ED6" w14:textId="77777777" w:rsidR="00F71189" w:rsidRPr="007B3778" w:rsidRDefault="00F71189" w:rsidP="005E0670">
            <w:pPr>
              <w:numPr>
                <w:ilvl w:val="0"/>
                <w:numId w:val="22"/>
              </w:numPr>
              <w:spacing w:after="0" w:line="160" w:lineRule="atLeast"/>
              <w:ind w:left="142" w:hanging="142"/>
              <w:rPr>
                <w:sz w:val="18"/>
                <w:szCs w:val="16"/>
              </w:rPr>
            </w:pPr>
            <w:r w:rsidRPr="007B3778">
              <w:rPr>
                <w:sz w:val="18"/>
                <w:szCs w:val="16"/>
              </w:rPr>
              <w:t xml:space="preserve">Fotosynthese, </w:t>
            </w:r>
            <w:proofErr w:type="spellStart"/>
            <w:r w:rsidRPr="007B3778">
              <w:rPr>
                <w:sz w:val="18"/>
                <w:szCs w:val="16"/>
              </w:rPr>
              <w:t>aërobe</w:t>
            </w:r>
            <w:proofErr w:type="spellEnd"/>
            <w:r w:rsidRPr="007B3778">
              <w:rPr>
                <w:sz w:val="18"/>
                <w:szCs w:val="16"/>
              </w:rPr>
              <w:t xml:space="preserve"> en </w:t>
            </w:r>
            <w:proofErr w:type="spellStart"/>
            <w:r w:rsidRPr="007B3778">
              <w:rPr>
                <w:sz w:val="18"/>
                <w:szCs w:val="16"/>
              </w:rPr>
              <w:t>anaërobe</w:t>
            </w:r>
            <w:proofErr w:type="spellEnd"/>
            <w:r w:rsidRPr="007B3778">
              <w:rPr>
                <w:sz w:val="18"/>
                <w:szCs w:val="16"/>
              </w:rPr>
              <w:t xml:space="preserve"> celademhaling</w:t>
            </w:r>
          </w:p>
          <w:p w14:paraId="12884752"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Spontane</w:t>
            </w:r>
            <w:r w:rsidRPr="007B3778">
              <w:rPr>
                <w:sz w:val="18"/>
                <w:szCs w:val="16"/>
              </w:rPr>
              <w:t xml:space="preserve"> en gedwongen </w:t>
            </w:r>
            <w:r w:rsidRPr="007B3778">
              <w:rPr>
                <w:color w:val="000000"/>
                <w:sz w:val="18"/>
                <w:szCs w:val="16"/>
              </w:rPr>
              <w:t>chemische reacties</w:t>
            </w:r>
          </w:p>
        </w:tc>
      </w:tr>
      <w:tr w:rsidR="00F71189" w:rsidRPr="007B3778" w14:paraId="4343D7F2" w14:textId="77777777" w:rsidTr="00BD07D4">
        <w:trPr>
          <w:cantSplit/>
          <w:trHeight w:val="1100"/>
          <w:tblCellSpacing w:w="20" w:type="dxa"/>
        </w:trPr>
        <w:tc>
          <w:tcPr>
            <w:tcW w:w="669" w:type="dxa"/>
            <w:vMerge/>
            <w:shd w:val="clear" w:color="auto" w:fill="CCCCCC"/>
            <w:textDirection w:val="btLr"/>
          </w:tcPr>
          <w:p w14:paraId="4A93F0D7" w14:textId="77777777" w:rsidR="00F71189" w:rsidRPr="007B3778" w:rsidRDefault="00F71189" w:rsidP="00F71189">
            <w:pPr>
              <w:spacing w:after="240" w:line="240" w:lineRule="atLeast"/>
              <w:jc w:val="center"/>
              <w:rPr>
                <w:rFonts w:cs="Arial"/>
                <w:sz w:val="24"/>
                <w:szCs w:val="20"/>
              </w:rPr>
            </w:pPr>
          </w:p>
        </w:tc>
        <w:tc>
          <w:tcPr>
            <w:tcW w:w="3000" w:type="dxa"/>
            <w:tcBorders>
              <w:top w:val="nil"/>
              <w:bottom w:val="nil"/>
            </w:tcBorders>
          </w:tcPr>
          <w:p w14:paraId="288B4FBC" w14:textId="77777777" w:rsidR="00F71189" w:rsidRPr="007B3778" w:rsidRDefault="00F71189" w:rsidP="00F71189">
            <w:pPr>
              <w:spacing w:line="240" w:lineRule="auto"/>
              <w:rPr>
                <w:i/>
                <w:sz w:val="18"/>
                <w:szCs w:val="16"/>
                <w:u w:val="single"/>
              </w:rPr>
            </w:pPr>
            <w:r w:rsidRPr="007B3778">
              <w:rPr>
                <w:i/>
                <w:sz w:val="18"/>
                <w:szCs w:val="16"/>
                <w:u w:val="single"/>
              </w:rPr>
              <w:t>Transport van energie</w:t>
            </w:r>
          </w:p>
          <w:p w14:paraId="037E9ACB"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Geleiding</w:t>
            </w:r>
          </w:p>
          <w:p w14:paraId="2B0519C4"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Convectie</w:t>
            </w:r>
          </w:p>
          <w:p w14:paraId="7DBA3AA2"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Straling</w:t>
            </w:r>
          </w:p>
        </w:tc>
        <w:tc>
          <w:tcPr>
            <w:tcW w:w="2937" w:type="dxa"/>
            <w:tcBorders>
              <w:top w:val="nil"/>
              <w:bottom w:val="nil"/>
            </w:tcBorders>
          </w:tcPr>
          <w:p w14:paraId="6C684F29" w14:textId="77777777" w:rsidR="00F71189" w:rsidRPr="007B3778" w:rsidRDefault="00F71189" w:rsidP="00F71189">
            <w:pPr>
              <w:spacing w:line="160" w:lineRule="atLeast"/>
              <w:rPr>
                <w:sz w:val="18"/>
                <w:szCs w:val="16"/>
              </w:rPr>
            </w:pPr>
          </w:p>
        </w:tc>
        <w:tc>
          <w:tcPr>
            <w:tcW w:w="3058" w:type="dxa"/>
            <w:tcBorders>
              <w:top w:val="nil"/>
              <w:bottom w:val="nil"/>
            </w:tcBorders>
          </w:tcPr>
          <w:p w14:paraId="78B1D0E7" w14:textId="77777777" w:rsidR="00F71189" w:rsidRPr="007B3778" w:rsidRDefault="00F71189" w:rsidP="00F71189">
            <w:pPr>
              <w:spacing w:line="240" w:lineRule="auto"/>
              <w:rPr>
                <w:i/>
                <w:sz w:val="18"/>
                <w:szCs w:val="16"/>
                <w:u w:val="single"/>
              </w:rPr>
            </w:pPr>
            <w:r w:rsidRPr="007B3778">
              <w:rPr>
                <w:i/>
                <w:sz w:val="18"/>
                <w:szCs w:val="16"/>
                <w:u w:val="single"/>
              </w:rPr>
              <w:t>Transport van energie</w:t>
            </w:r>
          </w:p>
          <w:p w14:paraId="58A8153E" w14:textId="77777777" w:rsidR="00F71189" w:rsidRPr="007B3778" w:rsidRDefault="00F71189" w:rsidP="005E0670">
            <w:pPr>
              <w:numPr>
                <w:ilvl w:val="0"/>
                <w:numId w:val="22"/>
              </w:numPr>
              <w:spacing w:after="0" w:line="160" w:lineRule="atLeast"/>
              <w:ind w:left="142" w:hanging="142"/>
              <w:rPr>
                <w:sz w:val="18"/>
                <w:szCs w:val="16"/>
              </w:rPr>
            </w:pPr>
            <w:proofErr w:type="spellStart"/>
            <w:r w:rsidRPr="007B3778">
              <w:rPr>
                <w:rFonts w:cs="Arial"/>
                <w:sz w:val="18"/>
                <w:szCs w:val="16"/>
              </w:rPr>
              <w:t>Trillingsenergie</w:t>
            </w:r>
            <w:proofErr w:type="spellEnd"/>
            <w:r w:rsidRPr="007B3778">
              <w:rPr>
                <w:rFonts w:cs="Arial"/>
                <w:sz w:val="18"/>
                <w:szCs w:val="16"/>
              </w:rPr>
              <w:t>: lopende golven</w:t>
            </w:r>
          </w:p>
        </w:tc>
      </w:tr>
      <w:tr w:rsidR="00F71189" w:rsidRPr="007B3778" w14:paraId="6BBCBE80" w14:textId="77777777" w:rsidTr="00BD07D4">
        <w:trPr>
          <w:cantSplit/>
          <w:trHeight w:val="1100"/>
          <w:tblCellSpacing w:w="20" w:type="dxa"/>
        </w:trPr>
        <w:tc>
          <w:tcPr>
            <w:tcW w:w="669" w:type="dxa"/>
            <w:vMerge/>
            <w:shd w:val="clear" w:color="auto" w:fill="CCCCCC"/>
            <w:textDirection w:val="btLr"/>
          </w:tcPr>
          <w:p w14:paraId="1CC03263" w14:textId="77777777" w:rsidR="00F71189" w:rsidRPr="007B3778" w:rsidRDefault="00F71189" w:rsidP="00F71189">
            <w:pPr>
              <w:spacing w:after="240" w:line="240" w:lineRule="atLeast"/>
              <w:jc w:val="center"/>
              <w:rPr>
                <w:rFonts w:cs="Arial"/>
                <w:sz w:val="24"/>
                <w:szCs w:val="20"/>
              </w:rPr>
            </w:pPr>
          </w:p>
        </w:tc>
        <w:tc>
          <w:tcPr>
            <w:tcW w:w="3000" w:type="dxa"/>
            <w:tcBorders>
              <w:top w:val="nil"/>
            </w:tcBorders>
          </w:tcPr>
          <w:p w14:paraId="1459C0C8" w14:textId="77777777" w:rsidR="00F71189" w:rsidRPr="007B3778" w:rsidRDefault="00F71189" w:rsidP="00F71189">
            <w:pPr>
              <w:spacing w:line="240" w:lineRule="auto"/>
              <w:rPr>
                <w:i/>
                <w:sz w:val="18"/>
                <w:szCs w:val="16"/>
                <w:u w:val="single"/>
              </w:rPr>
            </w:pPr>
            <w:r w:rsidRPr="007B3778">
              <w:rPr>
                <w:i/>
                <w:sz w:val="18"/>
                <w:szCs w:val="16"/>
                <w:u w:val="single"/>
              </w:rPr>
              <w:t>Licht en straling</w:t>
            </w:r>
          </w:p>
          <w:p w14:paraId="524570B4"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Zichtbare en onzichtbare straling</w:t>
            </w:r>
          </w:p>
        </w:tc>
        <w:tc>
          <w:tcPr>
            <w:tcW w:w="2937" w:type="dxa"/>
            <w:tcBorders>
              <w:top w:val="nil"/>
            </w:tcBorders>
          </w:tcPr>
          <w:p w14:paraId="4D017E22" w14:textId="77777777" w:rsidR="00F71189" w:rsidRPr="007B3778" w:rsidRDefault="00F71189" w:rsidP="00F71189">
            <w:pPr>
              <w:spacing w:line="240" w:lineRule="auto"/>
              <w:rPr>
                <w:i/>
                <w:sz w:val="18"/>
                <w:szCs w:val="16"/>
                <w:u w:val="single"/>
              </w:rPr>
            </w:pPr>
            <w:r w:rsidRPr="007B3778">
              <w:rPr>
                <w:i/>
                <w:sz w:val="18"/>
                <w:szCs w:val="16"/>
                <w:u w:val="single"/>
              </w:rPr>
              <w:t>Licht en straling</w:t>
            </w:r>
          </w:p>
          <w:p w14:paraId="4D50C8E6"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Licht: rechtlijnige voortplanting, terugkaatsing, breking, lenzen, spiegels, optische toestellen</w:t>
            </w:r>
          </w:p>
        </w:tc>
        <w:tc>
          <w:tcPr>
            <w:tcW w:w="3058" w:type="dxa"/>
            <w:tcBorders>
              <w:top w:val="nil"/>
            </w:tcBorders>
          </w:tcPr>
          <w:p w14:paraId="2F3804A2" w14:textId="77777777" w:rsidR="00F71189" w:rsidRPr="007B3778" w:rsidRDefault="00F71189" w:rsidP="00F71189">
            <w:pPr>
              <w:spacing w:line="240" w:lineRule="auto"/>
              <w:rPr>
                <w:i/>
                <w:sz w:val="18"/>
                <w:szCs w:val="16"/>
                <w:u w:val="single"/>
              </w:rPr>
            </w:pPr>
            <w:r w:rsidRPr="007B3778">
              <w:rPr>
                <w:i/>
                <w:sz w:val="18"/>
                <w:szCs w:val="16"/>
                <w:u w:val="single"/>
              </w:rPr>
              <w:t>Licht en straling</w:t>
            </w:r>
          </w:p>
          <w:p w14:paraId="131695F8"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Ontstaan van licht</w:t>
            </w:r>
          </w:p>
          <w:p w14:paraId="6483F9C6" w14:textId="5C1F9F49"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Transport van elektromagnetische energie: </w:t>
            </w:r>
            <w:r w:rsidR="00F2038D" w:rsidRPr="007B3778">
              <w:rPr>
                <w:rFonts w:cs="Arial"/>
                <w:sz w:val="18"/>
                <w:szCs w:val="16"/>
              </w:rPr>
              <w:t>EM-spectrum</w:t>
            </w:r>
          </w:p>
          <w:p w14:paraId="361200FD"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Golfverschijnselen bij licht</w:t>
            </w:r>
          </w:p>
        </w:tc>
      </w:tr>
    </w:tbl>
    <w:p w14:paraId="42E5377A" w14:textId="5E095379" w:rsidR="00F71189" w:rsidRPr="00F71189" w:rsidRDefault="00F71189" w:rsidP="00F71189"/>
    <w:tbl>
      <w:tblPr>
        <w:tblpPr w:leftFromText="141" w:rightFromText="141" w:vertAnchor="text" w:tblpX="89"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729"/>
        <w:gridCol w:w="3040"/>
        <w:gridCol w:w="2977"/>
        <w:gridCol w:w="3118"/>
      </w:tblGrid>
      <w:tr w:rsidR="00F71189" w:rsidRPr="007B3778" w14:paraId="542159B3" w14:textId="77777777" w:rsidTr="00BD07D4">
        <w:trPr>
          <w:cantSplit/>
          <w:trHeight w:val="1100"/>
          <w:tblCellSpacing w:w="20" w:type="dxa"/>
        </w:trPr>
        <w:tc>
          <w:tcPr>
            <w:tcW w:w="669" w:type="dxa"/>
            <w:vMerge w:val="restart"/>
            <w:shd w:val="clear" w:color="auto" w:fill="CCCCCC"/>
            <w:textDirection w:val="btLr"/>
          </w:tcPr>
          <w:p w14:paraId="6E8E0A46" w14:textId="77777777" w:rsidR="00F71189" w:rsidRPr="007B3778" w:rsidRDefault="00F71189" w:rsidP="00F71189">
            <w:pPr>
              <w:spacing w:after="240" w:line="240" w:lineRule="atLeast"/>
              <w:jc w:val="center"/>
              <w:rPr>
                <w:rFonts w:cs="Arial"/>
                <w:sz w:val="24"/>
                <w:szCs w:val="20"/>
              </w:rPr>
            </w:pPr>
            <w:r w:rsidRPr="007B3778">
              <w:rPr>
                <w:rFonts w:cs="Arial"/>
                <w:sz w:val="24"/>
                <w:szCs w:val="20"/>
              </w:rPr>
              <w:t>Leven</w:t>
            </w:r>
          </w:p>
        </w:tc>
        <w:tc>
          <w:tcPr>
            <w:tcW w:w="3000" w:type="dxa"/>
            <w:tcBorders>
              <w:bottom w:val="nil"/>
            </w:tcBorders>
          </w:tcPr>
          <w:p w14:paraId="5A2D2028" w14:textId="77777777" w:rsidR="00F71189" w:rsidRPr="007B3778" w:rsidRDefault="00F71189" w:rsidP="00F71189">
            <w:pPr>
              <w:spacing w:line="240" w:lineRule="auto"/>
              <w:rPr>
                <w:i/>
                <w:sz w:val="18"/>
                <w:szCs w:val="16"/>
                <w:u w:val="single"/>
              </w:rPr>
            </w:pPr>
            <w:r w:rsidRPr="007B3778">
              <w:rPr>
                <w:i/>
                <w:sz w:val="18"/>
                <w:szCs w:val="16"/>
                <w:u w:val="single"/>
              </w:rPr>
              <w:t>Biologische eenheid</w:t>
            </w:r>
          </w:p>
          <w:p w14:paraId="10377AC5"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Cel op lichtmicroscopisch niveau herkennen</w:t>
            </w:r>
          </w:p>
          <w:p w14:paraId="3B6DA20C"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Organisme is samenhang tussen organisatieniveaus (cellen - weefsels - organen)</w:t>
            </w:r>
          </w:p>
          <w:p w14:paraId="77EE6EF6"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Bloemplanten: functionele bouw wortel, stengel, blad, bloem</w:t>
            </w:r>
          </w:p>
          <w:p w14:paraId="1123D3F3"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Gewervelde dieren (zoogdier) - mens: (functionele) bouw</w:t>
            </w:r>
            <w:r w:rsidRPr="007B3778">
              <w:rPr>
                <w:rFonts w:cs="Arial"/>
                <w:sz w:val="18"/>
                <w:szCs w:val="16"/>
              </w:rPr>
              <w:br/>
              <w:t>(uitwendig-inwendig; organen-stelsels)</w:t>
            </w:r>
          </w:p>
        </w:tc>
        <w:tc>
          <w:tcPr>
            <w:tcW w:w="2937" w:type="dxa"/>
            <w:tcBorders>
              <w:bottom w:val="nil"/>
            </w:tcBorders>
          </w:tcPr>
          <w:p w14:paraId="2686B911" w14:textId="77777777" w:rsidR="00F71189" w:rsidRPr="007B3778" w:rsidRDefault="00F71189" w:rsidP="00F71189">
            <w:pPr>
              <w:spacing w:line="240" w:lineRule="auto"/>
              <w:rPr>
                <w:i/>
                <w:sz w:val="18"/>
                <w:szCs w:val="16"/>
                <w:u w:val="single"/>
              </w:rPr>
            </w:pPr>
            <w:r w:rsidRPr="007B3778">
              <w:rPr>
                <w:i/>
                <w:sz w:val="18"/>
                <w:szCs w:val="16"/>
                <w:u w:val="single"/>
              </w:rPr>
              <w:t>Biologische eenheid</w:t>
            </w:r>
          </w:p>
          <w:p w14:paraId="197685F6"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 xml:space="preserve">Cel op lichtmicroscopisch niveau: </w:t>
            </w:r>
            <w:proofErr w:type="spellStart"/>
            <w:r w:rsidRPr="007B3778">
              <w:rPr>
                <w:rFonts w:cs="Arial"/>
                <w:sz w:val="18"/>
                <w:szCs w:val="16"/>
              </w:rPr>
              <w:t>prokaryote</w:t>
            </w:r>
            <w:proofErr w:type="spellEnd"/>
            <w:r w:rsidRPr="007B3778">
              <w:rPr>
                <w:rFonts w:cs="Arial"/>
                <w:sz w:val="18"/>
                <w:szCs w:val="16"/>
              </w:rPr>
              <w:t xml:space="preserve"> en </w:t>
            </w:r>
            <w:proofErr w:type="spellStart"/>
            <w:r w:rsidRPr="007B3778">
              <w:rPr>
                <w:rFonts w:cs="Arial"/>
                <w:sz w:val="18"/>
                <w:szCs w:val="16"/>
              </w:rPr>
              <w:t>eukaryote</w:t>
            </w:r>
            <w:proofErr w:type="spellEnd"/>
            <w:r w:rsidRPr="007B3778">
              <w:rPr>
                <w:rFonts w:cs="Arial"/>
                <w:sz w:val="18"/>
                <w:szCs w:val="16"/>
              </w:rPr>
              <w:t xml:space="preserve"> cel, plantaardige en dierlijke cel</w:t>
            </w:r>
          </w:p>
        </w:tc>
        <w:tc>
          <w:tcPr>
            <w:tcW w:w="3058" w:type="dxa"/>
            <w:tcBorders>
              <w:bottom w:val="nil"/>
            </w:tcBorders>
          </w:tcPr>
          <w:p w14:paraId="72FDFE76" w14:textId="77777777" w:rsidR="00F71189" w:rsidRPr="007B3778" w:rsidRDefault="00F71189" w:rsidP="00F71189">
            <w:pPr>
              <w:spacing w:line="240" w:lineRule="auto"/>
              <w:rPr>
                <w:i/>
                <w:sz w:val="18"/>
                <w:szCs w:val="16"/>
                <w:u w:val="single"/>
              </w:rPr>
            </w:pPr>
            <w:r w:rsidRPr="007B3778">
              <w:rPr>
                <w:i/>
                <w:sz w:val="18"/>
                <w:szCs w:val="16"/>
                <w:u w:val="single"/>
              </w:rPr>
              <w:t>Biologische eenheid</w:t>
            </w:r>
          </w:p>
          <w:p w14:paraId="1517FBBE"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Cel op submicroscopisch niveau: </w:t>
            </w:r>
            <w:proofErr w:type="spellStart"/>
            <w:r w:rsidRPr="007B3778">
              <w:rPr>
                <w:rFonts w:cs="Arial"/>
                <w:sz w:val="18"/>
                <w:szCs w:val="16"/>
              </w:rPr>
              <w:t>prokaryote</w:t>
            </w:r>
            <w:proofErr w:type="spellEnd"/>
            <w:r w:rsidRPr="007B3778">
              <w:rPr>
                <w:rFonts w:cs="Arial"/>
                <w:sz w:val="18"/>
                <w:szCs w:val="16"/>
              </w:rPr>
              <w:t xml:space="preserve"> en </w:t>
            </w:r>
            <w:proofErr w:type="spellStart"/>
            <w:r w:rsidRPr="007B3778">
              <w:rPr>
                <w:rFonts w:cs="Arial"/>
                <w:sz w:val="18"/>
                <w:szCs w:val="16"/>
              </w:rPr>
              <w:t>eukaryote</w:t>
            </w:r>
            <w:proofErr w:type="spellEnd"/>
            <w:r w:rsidRPr="007B3778">
              <w:rPr>
                <w:rFonts w:cs="Arial"/>
                <w:sz w:val="18"/>
                <w:szCs w:val="16"/>
              </w:rPr>
              <w:t xml:space="preserve"> cel, plantaardige en dierlijke cel</w:t>
            </w:r>
          </w:p>
        </w:tc>
      </w:tr>
      <w:tr w:rsidR="00F71189" w:rsidRPr="007B3778" w14:paraId="769A043C" w14:textId="77777777" w:rsidTr="00BD07D4">
        <w:trPr>
          <w:cantSplit/>
          <w:trHeight w:val="1100"/>
          <w:tblCellSpacing w:w="20" w:type="dxa"/>
        </w:trPr>
        <w:tc>
          <w:tcPr>
            <w:tcW w:w="669" w:type="dxa"/>
            <w:vMerge/>
            <w:shd w:val="clear" w:color="auto" w:fill="CCCCCC"/>
            <w:textDirection w:val="btLr"/>
          </w:tcPr>
          <w:p w14:paraId="1E7B1247" w14:textId="77777777" w:rsidR="00F71189" w:rsidRPr="007B3778" w:rsidRDefault="00F71189" w:rsidP="00F71189">
            <w:pPr>
              <w:spacing w:after="240" w:line="240" w:lineRule="atLeast"/>
              <w:jc w:val="center"/>
              <w:rPr>
                <w:rFonts w:cs="Arial"/>
                <w:sz w:val="24"/>
                <w:szCs w:val="20"/>
              </w:rPr>
            </w:pPr>
          </w:p>
        </w:tc>
        <w:tc>
          <w:tcPr>
            <w:tcW w:w="3000" w:type="dxa"/>
            <w:tcBorders>
              <w:top w:val="nil"/>
              <w:bottom w:val="nil"/>
            </w:tcBorders>
          </w:tcPr>
          <w:p w14:paraId="7278F6FF" w14:textId="77777777" w:rsidR="00F71189" w:rsidRPr="007B3778" w:rsidRDefault="00F71189" w:rsidP="00F71189">
            <w:pPr>
              <w:spacing w:line="240" w:lineRule="auto"/>
              <w:rPr>
                <w:i/>
                <w:sz w:val="18"/>
                <w:szCs w:val="16"/>
                <w:u w:val="single"/>
              </w:rPr>
            </w:pPr>
            <w:r w:rsidRPr="007B3778">
              <w:rPr>
                <w:i/>
                <w:sz w:val="18"/>
                <w:szCs w:val="16"/>
                <w:u w:val="single"/>
              </w:rPr>
              <w:t>Soorten</w:t>
            </w:r>
          </w:p>
          <w:p w14:paraId="25A8803C"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Herkennen a.d.h.v. determineerkaarten</w:t>
            </w:r>
          </w:p>
          <w:p w14:paraId="4C4C5157"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Verscheidenheid</w:t>
            </w:r>
          </w:p>
          <w:p w14:paraId="26D964C0"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Aanpassingen aan omgeving</w:t>
            </w:r>
          </w:p>
        </w:tc>
        <w:tc>
          <w:tcPr>
            <w:tcW w:w="2937" w:type="dxa"/>
            <w:tcBorders>
              <w:top w:val="nil"/>
              <w:bottom w:val="nil"/>
            </w:tcBorders>
          </w:tcPr>
          <w:p w14:paraId="7CFAF409" w14:textId="77777777" w:rsidR="00F71189" w:rsidRPr="007B3778" w:rsidRDefault="00F71189" w:rsidP="00F71189">
            <w:pPr>
              <w:spacing w:line="240" w:lineRule="auto"/>
              <w:rPr>
                <w:i/>
                <w:sz w:val="18"/>
                <w:szCs w:val="16"/>
                <w:u w:val="single"/>
              </w:rPr>
            </w:pPr>
            <w:r w:rsidRPr="007B3778">
              <w:rPr>
                <w:i/>
                <w:sz w:val="18"/>
                <w:szCs w:val="16"/>
                <w:u w:val="single"/>
              </w:rPr>
              <w:t xml:space="preserve">Soorten </w:t>
            </w:r>
          </w:p>
          <w:p w14:paraId="4270F8C0" w14:textId="51BF576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Determineren en indelen (classificatie van levende organismen)</w:t>
            </w:r>
          </w:p>
        </w:tc>
        <w:tc>
          <w:tcPr>
            <w:tcW w:w="3058" w:type="dxa"/>
            <w:tcBorders>
              <w:top w:val="nil"/>
              <w:bottom w:val="nil"/>
            </w:tcBorders>
          </w:tcPr>
          <w:p w14:paraId="0303C4C8" w14:textId="77777777" w:rsidR="00F71189" w:rsidRPr="007B3778" w:rsidRDefault="00F71189" w:rsidP="00F71189">
            <w:pPr>
              <w:spacing w:line="240" w:lineRule="auto"/>
              <w:rPr>
                <w:i/>
                <w:sz w:val="18"/>
                <w:szCs w:val="16"/>
                <w:u w:val="single"/>
              </w:rPr>
            </w:pPr>
            <w:r w:rsidRPr="007B3778">
              <w:rPr>
                <w:i/>
                <w:sz w:val="18"/>
                <w:szCs w:val="16"/>
                <w:u w:val="single"/>
              </w:rPr>
              <w:t xml:space="preserve">Soorten </w:t>
            </w:r>
          </w:p>
          <w:p w14:paraId="42A0D6C4"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Als voortplantingscriterium</w:t>
            </w:r>
          </w:p>
          <w:p w14:paraId="3A74FFFE"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Genetische variaties: adaptatie, modificatie, mutatie</w:t>
            </w:r>
          </w:p>
          <w:p w14:paraId="2F5BFA31" w14:textId="6F9211BC"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Studie van de organismen, levenswijze en de schade die ze veroorzaken aan land- en tuinbouwgewassen</w:t>
            </w:r>
          </w:p>
        </w:tc>
      </w:tr>
      <w:tr w:rsidR="00F71189" w:rsidRPr="007B3778" w14:paraId="45AE8162" w14:textId="77777777" w:rsidTr="00BD07D4">
        <w:trPr>
          <w:cantSplit/>
          <w:trHeight w:val="1100"/>
          <w:tblCellSpacing w:w="20" w:type="dxa"/>
        </w:trPr>
        <w:tc>
          <w:tcPr>
            <w:tcW w:w="669" w:type="dxa"/>
            <w:vMerge/>
            <w:shd w:val="clear" w:color="auto" w:fill="CCCCCC"/>
            <w:textDirection w:val="btLr"/>
          </w:tcPr>
          <w:p w14:paraId="0DA17B38" w14:textId="77777777" w:rsidR="00F71189" w:rsidRPr="007B3778" w:rsidRDefault="00F71189" w:rsidP="00F71189">
            <w:pPr>
              <w:spacing w:after="240" w:line="240" w:lineRule="atLeast"/>
              <w:jc w:val="center"/>
              <w:rPr>
                <w:rFonts w:cs="Arial"/>
                <w:sz w:val="24"/>
                <w:szCs w:val="20"/>
              </w:rPr>
            </w:pPr>
          </w:p>
        </w:tc>
        <w:tc>
          <w:tcPr>
            <w:tcW w:w="3000" w:type="dxa"/>
            <w:tcBorders>
              <w:top w:val="nil"/>
              <w:bottom w:val="nil"/>
            </w:tcBorders>
          </w:tcPr>
          <w:p w14:paraId="0700CBEB" w14:textId="77777777" w:rsidR="00F71189" w:rsidRPr="007B3778" w:rsidRDefault="00F71189" w:rsidP="00F71189">
            <w:pPr>
              <w:spacing w:line="240" w:lineRule="auto"/>
              <w:rPr>
                <w:i/>
                <w:sz w:val="18"/>
                <w:szCs w:val="16"/>
                <w:u w:val="single"/>
              </w:rPr>
            </w:pPr>
            <w:r w:rsidRPr="007B3778">
              <w:rPr>
                <w:i/>
                <w:sz w:val="18"/>
                <w:szCs w:val="16"/>
                <w:u w:val="single"/>
              </w:rPr>
              <w:t>In stand houden van leven</w:t>
            </w:r>
          </w:p>
          <w:p w14:paraId="449BAF2B"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Bij zoogdieren en de mens: </w:t>
            </w:r>
          </w:p>
          <w:p w14:paraId="1E096275" w14:textId="77777777" w:rsidR="00F2038D" w:rsidRDefault="00F71189" w:rsidP="00F2038D">
            <w:pPr>
              <w:numPr>
                <w:ilvl w:val="0"/>
                <w:numId w:val="23"/>
              </w:numPr>
              <w:spacing w:after="0" w:line="160" w:lineRule="atLeast"/>
              <w:ind w:left="284" w:hanging="142"/>
              <w:rPr>
                <w:rFonts w:cs="Arial"/>
                <w:sz w:val="18"/>
                <w:szCs w:val="16"/>
              </w:rPr>
            </w:pPr>
            <w:r w:rsidRPr="007B3778">
              <w:rPr>
                <w:rFonts w:cs="Arial"/>
                <w:sz w:val="18"/>
                <w:szCs w:val="16"/>
              </w:rPr>
              <w:t>de structuur en de functie van spijsverteringsstelsel</w:t>
            </w:r>
          </w:p>
          <w:p w14:paraId="2BE07B7E" w14:textId="1AC8A25C" w:rsidR="00F71189" w:rsidRPr="00F2038D" w:rsidRDefault="00F71189" w:rsidP="00F2038D">
            <w:pPr>
              <w:numPr>
                <w:ilvl w:val="0"/>
                <w:numId w:val="23"/>
              </w:numPr>
              <w:spacing w:after="0" w:line="160" w:lineRule="atLeast"/>
              <w:ind w:left="284" w:hanging="142"/>
              <w:rPr>
                <w:rFonts w:cs="Arial"/>
                <w:sz w:val="18"/>
                <w:szCs w:val="16"/>
              </w:rPr>
            </w:pPr>
            <w:r w:rsidRPr="00F2038D">
              <w:rPr>
                <w:rFonts w:cs="Arial"/>
                <w:sz w:val="18"/>
                <w:szCs w:val="16"/>
              </w:rPr>
              <w:t>transportstelsel</w:t>
            </w:r>
          </w:p>
          <w:p w14:paraId="5DEE533C" w14:textId="77777777" w:rsidR="00F71189" w:rsidRPr="007B3778" w:rsidRDefault="00F71189" w:rsidP="005E0670">
            <w:pPr>
              <w:numPr>
                <w:ilvl w:val="0"/>
                <w:numId w:val="23"/>
              </w:numPr>
              <w:spacing w:after="0" w:line="160" w:lineRule="atLeast"/>
              <w:ind w:left="284" w:hanging="142"/>
              <w:rPr>
                <w:rFonts w:cs="Arial"/>
                <w:sz w:val="18"/>
                <w:szCs w:val="16"/>
              </w:rPr>
            </w:pPr>
            <w:r w:rsidRPr="007B3778">
              <w:rPr>
                <w:rFonts w:cs="Arial"/>
                <w:sz w:val="18"/>
                <w:szCs w:val="16"/>
              </w:rPr>
              <w:t>ademhalingsstelsel</w:t>
            </w:r>
          </w:p>
          <w:p w14:paraId="1AFC030F" w14:textId="77777777" w:rsidR="00F71189" w:rsidRPr="007B3778" w:rsidRDefault="00F71189" w:rsidP="005E0670">
            <w:pPr>
              <w:numPr>
                <w:ilvl w:val="0"/>
                <w:numId w:val="23"/>
              </w:numPr>
              <w:spacing w:after="0" w:line="160" w:lineRule="atLeast"/>
              <w:ind w:left="284" w:hanging="142"/>
              <w:rPr>
                <w:rFonts w:cs="Arial"/>
                <w:sz w:val="18"/>
                <w:szCs w:val="16"/>
              </w:rPr>
            </w:pPr>
            <w:r w:rsidRPr="007B3778">
              <w:rPr>
                <w:rFonts w:cs="Arial"/>
                <w:sz w:val="18"/>
                <w:szCs w:val="16"/>
              </w:rPr>
              <w:lastRenderedPageBreak/>
              <w:t>excretiestelsel</w:t>
            </w:r>
          </w:p>
          <w:p w14:paraId="510E1D41"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Bij bloemplanten de structuur en functie van hoofddelen</w:t>
            </w:r>
          </w:p>
        </w:tc>
        <w:tc>
          <w:tcPr>
            <w:tcW w:w="2937" w:type="dxa"/>
            <w:tcBorders>
              <w:top w:val="nil"/>
              <w:bottom w:val="nil"/>
            </w:tcBorders>
          </w:tcPr>
          <w:p w14:paraId="25853968" w14:textId="77777777" w:rsidR="00F71189" w:rsidRPr="007B3778" w:rsidRDefault="00F71189" w:rsidP="00F71189">
            <w:pPr>
              <w:spacing w:line="240" w:lineRule="auto"/>
              <w:rPr>
                <w:i/>
                <w:sz w:val="18"/>
                <w:szCs w:val="16"/>
                <w:u w:val="single"/>
              </w:rPr>
            </w:pPr>
            <w:r w:rsidRPr="007B3778">
              <w:rPr>
                <w:i/>
                <w:sz w:val="18"/>
                <w:szCs w:val="16"/>
                <w:u w:val="single"/>
              </w:rPr>
              <w:lastRenderedPageBreak/>
              <w:t>In stand houden van leven</w:t>
            </w:r>
          </w:p>
          <w:p w14:paraId="02F808C0"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Bij zoogdieren en de mens: </w:t>
            </w:r>
          </w:p>
          <w:p w14:paraId="0074698C" w14:textId="77777777" w:rsidR="00F71189" w:rsidRPr="007B3778" w:rsidRDefault="00F71189" w:rsidP="005E0670">
            <w:pPr>
              <w:numPr>
                <w:ilvl w:val="0"/>
                <w:numId w:val="23"/>
              </w:numPr>
              <w:spacing w:after="0" w:line="160" w:lineRule="atLeast"/>
              <w:ind w:left="284" w:hanging="142"/>
              <w:rPr>
                <w:rFonts w:cs="Arial"/>
                <w:sz w:val="18"/>
                <w:szCs w:val="16"/>
              </w:rPr>
            </w:pPr>
            <w:r w:rsidRPr="007B3778">
              <w:rPr>
                <w:rFonts w:cs="Arial"/>
                <w:sz w:val="18"/>
                <w:szCs w:val="16"/>
              </w:rPr>
              <w:t>structuur en functie van zenuwstelsel</w:t>
            </w:r>
          </w:p>
          <w:p w14:paraId="0D01D165" w14:textId="77777777" w:rsidR="00F71189" w:rsidRPr="007B3778" w:rsidRDefault="00F71189" w:rsidP="005E0670">
            <w:pPr>
              <w:numPr>
                <w:ilvl w:val="0"/>
                <w:numId w:val="23"/>
              </w:numPr>
              <w:spacing w:after="0" w:line="160" w:lineRule="atLeast"/>
              <w:ind w:left="284" w:hanging="142"/>
              <w:rPr>
                <w:rFonts w:cs="Arial"/>
                <w:sz w:val="18"/>
                <w:szCs w:val="16"/>
              </w:rPr>
            </w:pPr>
            <w:r w:rsidRPr="007B3778">
              <w:rPr>
                <w:rFonts w:cs="Arial"/>
                <w:sz w:val="18"/>
                <w:szCs w:val="16"/>
              </w:rPr>
              <w:t>bewegingsstructuren</w:t>
            </w:r>
          </w:p>
          <w:p w14:paraId="19CAB647" w14:textId="77777777" w:rsidR="00F71189" w:rsidRPr="007B3778" w:rsidRDefault="00F71189" w:rsidP="005E0670">
            <w:pPr>
              <w:numPr>
                <w:ilvl w:val="0"/>
                <w:numId w:val="23"/>
              </w:numPr>
              <w:spacing w:after="0" w:line="160" w:lineRule="atLeast"/>
              <w:ind w:left="284" w:hanging="142"/>
              <w:rPr>
                <w:rFonts w:cs="Arial"/>
                <w:sz w:val="18"/>
                <w:szCs w:val="16"/>
              </w:rPr>
            </w:pPr>
            <w:r w:rsidRPr="007B3778">
              <w:rPr>
                <w:rFonts w:cs="Arial"/>
                <w:sz w:val="18"/>
                <w:szCs w:val="16"/>
              </w:rPr>
              <w:t>hormonale regulaties</w:t>
            </w:r>
          </w:p>
        </w:tc>
        <w:tc>
          <w:tcPr>
            <w:tcW w:w="3058" w:type="dxa"/>
            <w:tcBorders>
              <w:top w:val="nil"/>
              <w:bottom w:val="nil"/>
            </w:tcBorders>
          </w:tcPr>
          <w:p w14:paraId="10BF770D" w14:textId="77777777" w:rsidR="00F71189" w:rsidRPr="007B3778" w:rsidRDefault="00F71189" w:rsidP="00F71189">
            <w:pPr>
              <w:spacing w:line="240" w:lineRule="auto"/>
              <w:rPr>
                <w:i/>
                <w:sz w:val="18"/>
                <w:szCs w:val="16"/>
                <w:u w:val="single"/>
              </w:rPr>
            </w:pPr>
            <w:r w:rsidRPr="007B3778">
              <w:rPr>
                <w:i/>
                <w:sz w:val="18"/>
                <w:szCs w:val="16"/>
                <w:u w:val="single"/>
              </w:rPr>
              <w:t>In stand houden van leven</w:t>
            </w:r>
          </w:p>
          <w:p w14:paraId="1C46EEAB"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Stofuitwisseling</w:t>
            </w:r>
          </w:p>
          <w:p w14:paraId="683EE3F3"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Stofwisseling</w:t>
            </w:r>
          </w:p>
          <w:p w14:paraId="4FBBDEC8"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Homeostase </w:t>
            </w:r>
          </w:p>
          <w:p w14:paraId="755E8202" w14:textId="77777777" w:rsidR="00F71189" w:rsidRPr="007B3778" w:rsidRDefault="00F71189" w:rsidP="00F71189">
            <w:pPr>
              <w:spacing w:after="120" w:line="160" w:lineRule="atLeast"/>
              <w:rPr>
                <w:rFonts w:cs="Arial"/>
                <w:sz w:val="18"/>
                <w:szCs w:val="16"/>
              </w:rPr>
            </w:pPr>
          </w:p>
        </w:tc>
      </w:tr>
      <w:tr w:rsidR="00F71189" w:rsidRPr="007B3778" w14:paraId="20D9DA0C" w14:textId="77777777" w:rsidTr="00BD07D4">
        <w:trPr>
          <w:cantSplit/>
          <w:trHeight w:val="1100"/>
          <w:tblCellSpacing w:w="20" w:type="dxa"/>
        </w:trPr>
        <w:tc>
          <w:tcPr>
            <w:tcW w:w="669" w:type="dxa"/>
            <w:vMerge/>
            <w:shd w:val="clear" w:color="auto" w:fill="CCCCCC"/>
            <w:textDirection w:val="btLr"/>
          </w:tcPr>
          <w:p w14:paraId="52A673C7" w14:textId="77777777" w:rsidR="00F71189" w:rsidRPr="007B3778" w:rsidRDefault="00F71189" w:rsidP="00F71189">
            <w:pPr>
              <w:spacing w:after="240" w:line="240" w:lineRule="atLeast"/>
              <w:jc w:val="center"/>
              <w:rPr>
                <w:rFonts w:cs="Arial"/>
                <w:sz w:val="24"/>
                <w:szCs w:val="20"/>
              </w:rPr>
            </w:pPr>
          </w:p>
        </w:tc>
        <w:tc>
          <w:tcPr>
            <w:tcW w:w="3000" w:type="dxa"/>
            <w:tcBorders>
              <w:top w:val="nil"/>
              <w:bottom w:val="nil"/>
            </w:tcBorders>
          </w:tcPr>
          <w:p w14:paraId="56B477B4" w14:textId="77777777" w:rsidR="00F71189" w:rsidRPr="007B3778" w:rsidRDefault="00F71189" w:rsidP="00F71189">
            <w:pPr>
              <w:spacing w:line="240" w:lineRule="auto"/>
              <w:rPr>
                <w:i/>
                <w:sz w:val="18"/>
                <w:szCs w:val="16"/>
                <w:u w:val="single"/>
              </w:rPr>
            </w:pPr>
            <w:r w:rsidRPr="007B3778">
              <w:rPr>
                <w:i/>
                <w:sz w:val="18"/>
                <w:szCs w:val="16"/>
                <w:u w:val="single"/>
              </w:rPr>
              <w:t>Interacties tussen organismen onderling en met de omgeving</w:t>
            </w:r>
          </w:p>
          <w:p w14:paraId="64610922"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Gezondheid (n.a.v. stelsels)</w:t>
            </w:r>
          </w:p>
          <w:p w14:paraId="79A847E5" w14:textId="77777777" w:rsidR="00F71189" w:rsidRPr="007B3778" w:rsidRDefault="00F71189" w:rsidP="00F71189">
            <w:pPr>
              <w:spacing w:line="160" w:lineRule="atLeast"/>
              <w:ind w:left="142"/>
              <w:rPr>
                <w:rFonts w:cs="Arial"/>
                <w:sz w:val="18"/>
                <w:szCs w:val="16"/>
              </w:rPr>
            </w:pPr>
          </w:p>
          <w:p w14:paraId="47DB27A2" w14:textId="77777777" w:rsidR="00F71189" w:rsidRPr="007B3778" w:rsidRDefault="00F71189" w:rsidP="00F71189">
            <w:pPr>
              <w:spacing w:line="160" w:lineRule="atLeast"/>
              <w:ind w:left="142"/>
              <w:rPr>
                <w:rFonts w:cs="Arial"/>
                <w:sz w:val="18"/>
                <w:szCs w:val="16"/>
              </w:rPr>
            </w:pPr>
          </w:p>
          <w:p w14:paraId="3D8C4D0A"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Abiotische en biotische relaties: </w:t>
            </w:r>
          </w:p>
          <w:p w14:paraId="4A7454A5" w14:textId="77777777" w:rsidR="00F71189" w:rsidRPr="007B3778" w:rsidRDefault="00F71189" w:rsidP="005E0670">
            <w:pPr>
              <w:numPr>
                <w:ilvl w:val="0"/>
                <w:numId w:val="23"/>
              </w:numPr>
              <w:spacing w:after="0" w:line="160" w:lineRule="atLeast"/>
              <w:ind w:left="284" w:hanging="142"/>
              <w:rPr>
                <w:rFonts w:cs="Arial"/>
                <w:sz w:val="18"/>
                <w:szCs w:val="16"/>
              </w:rPr>
            </w:pPr>
            <w:r w:rsidRPr="007B3778">
              <w:rPr>
                <w:rFonts w:cs="Arial"/>
                <w:sz w:val="18"/>
                <w:szCs w:val="16"/>
              </w:rPr>
              <w:t>voedselrelaties</w:t>
            </w:r>
          </w:p>
          <w:p w14:paraId="6BE019E0" w14:textId="7CBB0BB6" w:rsidR="00F71189" w:rsidRDefault="00F71189" w:rsidP="005E0670">
            <w:pPr>
              <w:numPr>
                <w:ilvl w:val="0"/>
                <w:numId w:val="23"/>
              </w:numPr>
              <w:spacing w:after="0" w:line="160" w:lineRule="atLeast"/>
              <w:ind w:left="284" w:hanging="142"/>
              <w:rPr>
                <w:rFonts w:cs="Arial"/>
                <w:sz w:val="18"/>
                <w:szCs w:val="16"/>
              </w:rPr>
            </w:pPr>
            <w:r w:rsidRPr="007B3778">
              <w:rPr>
                <w:rFonts w:cs="Arial"/>
                <w:sz w:val="18"/>
                <w:szCs w:val="16"/>
              </w:rPr>
              <w:t>invloed mens</w:t>
            </w:r>
          </w:p>
          <w:p w14:paraId="2EBD4911" w14:textId="77777777" w:rsidR="00F2038D" w:rsidRPr="007B3778" w:rsidRDefault="00F2038D" w:rsidP="00F2038D">
            <w:pPr>
              <w:spacing w:after="0" w:line="160" w:lineRule="atLeast"/>
              <w:ind w:left="284"/>
              <w:rPr>
                <w:rFonts w:cs="Arial"/>
                <w:sz w:val="18"/>
                <w:szCs w:val="16"/>
              </w:rPr>
            </w:pPr>
          </w:p>
          <w:p w14:paraId="0EFD9318" w14:textId="63D295A3" w:rsidR="00F71189" w:rsidRPr="007B3778" w:rsidRDefault="00D275AB" w:rsidP="005E0670">
            <w:pPr>
              <w:numPr>
                <w:ilvl w:val="0"/>
                <w:numId w:val="22"/>
              </w:numPr>
              <w:spacing w:after="0" w:line="160" w:lineRule="atLeast"/>
              <w:ind w:left="142" w:hanging="142"/>
              <w:rPr>
                <w:rFonts w:cs="Arial"/>
                <w:sz w:val="18"/>
                <w:szCs w:val="16"/>
              </w:rPr>
            </w:pPr>
            <w:r w:rsidRPr="007B3778">
              <w:rPr>
                <w:rFonts w:cs="Arial"/>
                <w:sz w:val="18"/>
                <w:szCs w:val="16"/>
              </w:rPr>
              <w:t>D</w:t>
            </w:r>
            <w:r w:rsidR="00F71189" w:rsidRPr="007B3778">
              <w:rPr>
                <w:rFonts w:cs="Arial"/>
                <w:sz w:val="18"/>
                <w:szCs w:val="16"/>
              </w:rPr>
              <w:t>uurzaam leven</w:t>
            </w:r>
          </w:p>
        </w:tc>
        <w:tc>
          <w:tcPr>
            <w:tcW w:w="2937" w:type="dxa"/>
            <w:tcBorders>
              <w:top w:val="nil"/>
              <w:bottom w:val="nil"/>
            </w:tcBorders>
          </w:tcPr>
          <w:p w14:paraId="3100CAF3" w14:textId="77777777" w:rsidR="00F71189" w:rsidRPr="007B3778" w:rsidRDefault="00F71189" w:rsidP="00F71189">
            <w:pPr>
              <w:spacing w:line="240" w:lineRule="auto"/>
              <w:rPr>
                <w:i/>
                <w:sz w:val="18"/>
                <w:szCs w:val="16"/>
                <w:u w:val="single"/>
              </w:rPr>
            </w:pPr>
            <w:r w:rsidRPr="007B3778">
              <w:rPr>
                <w:i/>
                <w:sz w:val="18"/>
                <w:szCs w:val="16"/>
                <w:u w:val="single"/>
              </w:rPr>
              <w:t>Interacties tussen organismen onderling en omgeving</w:t>
            </w:r>
          </w:p>
          <w:p w14:paraId="06768DD8"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 xml:space="preserve">Gezondheid: invloed van micro-organismen </w:t>
            </w:r>
          </w:p>
          <w:p w14:paraId="0D2C487A"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Gedrag</w:t>
            </w:r>
          </w:p>
          <w:p w14:paraId="76E51BDA"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Abiotische en biotische relaties:</w:t>
            </w:r>
          </w:p>
          <w:p w14:paraId="4E6A687D" w14:textId="77777777" w:rsidR="00F71189" w:rsidRPr="007B3778" w:rsidRDefault="00F71189" w:rsidP="005E0670">
            <w:pPr>
              <w:numPr>
                <w:ilvl w:val="0"/>
                <w:numId w:val="23"/>
              </w:numPr>
              <w:spacing w:after="0" w:line="160" w:lineRule="atLeast"/>
              <w:ind w:left="284" w:hanging="142"/>
              <w:rPr>
                <w:rFonts w:cs="Arial"/>
                <w:sz w:val="18"/>
                <w:szCs w:val="16"/>
              </w:rPr>
            </w:pPr>
            <w:r w:rsidRPr="007B3778">
              <w:rPr>
                <w:rFonts w:cs="Arial"/>
                <w:sz w:val="18"/>
                <w:szCs w:val="16"/>
              </w:rPr>
              <w:t>voedselrelaties</w:t>
            </w:r>
          </w:p>
          <w:p w14:paraId="63376BA2" w14:textId="77777777" w:rsidR="00F71189" w:rsidRPr="007B3778" w:rsidRDefault="00F71189" w:rsidP="005E0670">
            <w:pPr>
              <w:numPr>
                <w:ilvl w:val="0"/>
                <w:numId w:val="23"/>
              </w:numPr>
              <w:spacing w:after="0" w:line="160" w:lineRule="atLeast"/>
              <w:ind w:left="284" w:hanging="142"/>
              <w:rPr>
                <w:rFonts w:cs="Arial"/>
                <w:sz w:val="18"/>
                <w:szCs w:val="16"/>
              </w:rPr>
            </w:pPr>
            <w:r w:rsidRPr="007B3778">
              <w:rPr>
                <w:rFonts w:cs="Arial"/>
                <w:sz w:val="18"/>
                <w:szCs w:val="16"/>
              </w:rPr>
              <w:t>materiekringloop</w:t>
            </w:r>
          </w:p>
          <w:p w14:paraId="60291917" w14:textId="77777777" w:rsidR="00F71189" w:rsidRPr="007B3778" w:rsidRDefault="00F71189" w:rsidP="005E0670">
            <w:pPr>
              <w:numPr>
                <w:ilvl w:val="0"/>
                <w:numId w:val="23"/>
              </w:numPr>
              <w:spacing w:after="0" w:line="160" w:lineRule="atLeast"/>
              <w:ind w:left="284" w:hanging="142"/>
              <w:rPr>
                <w:rFonts w:cs="Arial"/>
                <w:sz w:val="18"/>
                <w:szCs w:val="16"/>
              </w:rPr>
            </w:pPr>
            <w:r w:rsidRPr="007B3778">
              <w:rPr>
                <w:rFonts w:cs="Arial"/>
                <w:sz w:val="18"/>
                <w:szCs w:val="16"/>
              </w:rPr>
              <w:t>energiedoorstroming</w:t>
            </w:r>
          </w:p>
          <w:p w14:paraId="23B46F22" w14:textId="77777777" w:rsidR="00F71189" w:rsidRPr="007B3778" w:rsidRDefault="00F71189" w:rsidP="005E0670">
            <w:pPr>
              <w:numPr>
                <w:ilvl w:val="0"/>
                <w:numId w:val="23"/>
              </w:numPr>
              <w:spacing w:after="0" w:line="160" w:lineRule="atLeast"/>
              <w:ind w:left="284" w:hanging="142"/>
              <w:rPr>
                <w:rFonts w:cs="Arial"/>
                <w:sz w:val="18"/>
                <w:szCs w:val="16"/>
              </w:rPr>
            </w:pPr>
            <w:r w:rsidRPr="007B3778">
              <w:rPr>
                <w:rFonts w:cs="Arial"/>
                <w:sz w:val="18"/>
                <w:szCs w:val="16"/>
              </w:rPr>
              <w:t xml:space="preserve"> invloed van de mens</w:t>
            </w:r>
          </w:p>
          <w:p w14:paraId="5C1834C8"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Ecosystemen</w:t>
            </w:r>
          </w:p>
          <w:p w14:paraId="27ADB6CC"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Duurzame ontwikkeling</w:t>
            </w:r>
          </w:p>
        </w:tc>
        <w:tc>
          <w:tcPr>
            <w:tcW w:w="3058" w:type="dxa"/>
            <w:tcBorders>
              <w:top w:val="nil"/>
              <w:bottom w:val="nil"/>
            </w:tcBorders>
          </w:tcPr>
          <w:p w14:paraId="4E4A774A" w14:textId="77777777" w:rsidR="00F71189" w:rsidRPr="007B3778" w:rsidRDefault="00F71189" w:rsidP="00F71189">
            <w:pPr>
              <w:spacing w:line="240" w:lineRule="auto"/>
              <w:rPr>
                <w:i/>
                <w:sz w:val="18"/>
                <w:szCs w:val="16"/>
                <w:u w:val="single"/>
              </w:rPr>
            </w:pPr>
            <w:r w:rsidRPr="007B3778">
              <w:rPr>
                <w:i/>
                <w:sz w:val="18"/>
                <w:szCs w:val="16"/>
                <w:u w:val="single"/>
              </w:rPr>
              <w:t>Interacties tussen organismen onderling en omgeving</w:t>
            </w:r>
          </w:p>
          <w:p w14:paraId="19CF4127"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Gezondheid: immunologie</w:t>
            </w:r>
          </w:p>
          <w:p w14:paraId="3F0344E4" w14:textId="77777777" w:rsidR="00F71189" w:rsidRPr="007B3778" w:rsidRDefault="00F71189" w:rsidP="00F71189">
            <w:pPr>
              <w:spacing w:line="160" w:lineRule="atLeast"/>
              <w:rPr>
                <w:rFonts w:cs="Arial"/>
                <w:sz w:val="18"/>
                <w:szCs w:val="16"/>
              </w:rPr>
            </w:pPr>
          </w:p>
          <w:p w14:paraId="7B76C2DB"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Stofuitwisseling: passief en actief</w:t>
            </w:r>
          </w:p>
          <w:p w14:paraId="161E3835" w14:textId="77777777" w:rsidR="00F71189" w:rsidRPr="007B3778" w:rsidRDefault="00F71189" w:rsidP="00F71189">
            <w:pPr>
              <w:spacing w:line="160" w:lineRule="atLeast"/>
              <w:rPr>
                <w:rFonts w:cs="Arial"/>
                <w:sz w:val="18"/>
                <w:szCs w:val="16"/>
              </w:rPr>
            </w:pPr>
          </w:p>
          <w:p w14:paraId="205F0B6B" w14:textId="77777777" w:rsidR="00F71189" w:rsidRPr="007B3778" w:rsidRDefault="00F71189" w:rsidP="00F71189">
            <w:pPr>
              <w:spacing w:line="160" w:lineRule="atLeast"/>
              <w:ind w:left="142"/>
              <w:rPr>
                <w:rFonts w:cs="Arial"/>
                <w:sz w:val="18"/>
                <w:szCs w:val="16"/>
              </w:rPr>
            </w:pPr>
          </w:p>
          <w:p w14:paraId="3590E5AE"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Biotechnologie</w:t>
            </w:r>
          </w:p>
          <w:p w14:paraId="12C814FD" w14:textId="77777777" w:rsidR="00F71189" w:rsidRPr="007B3778" w:rsidRDefault="00F71189" w:rsidP="00F71189">
            <w:pPr>
              <w:spacing w:line="160" w:lineRule="atLeast"/>
              <w:ind w:left="142"/>
              <w:rPr>
                <w:sz w:val="18"/>
                <w:szCs w:val="16"/>
              </w:rPr>
            </w:pPr>
          </w:p>
        </w:tc>
      </w:tr>
      <w:tr w:rsidR="00F71189" w:rsidRPr="007B3778" w14:paraId="00ED1010" w14:textId="77777777" w:rsidTr="00BD07D4">
        <w:trPr>
          <w:cantSplit/>
          <w:trHeight w:val="1100"/>
          <w:tblCellSpacing w:w="20" w:type="dxa"/>
        </w:trPr>
        <w:tc>
          <w:tcPr>
            <w:tcW w:w="669" w:type="dxa"/>
            <w:vMerge/>
            <w:shd w:val="clear" w:color="auto" w:fill="CCCCCC"/>
            <w:textDirection w:val="btLr"/>
          </w:tcPr>
          <w:p w14:paraId="608EB14F" w14:textId="77777777" w:rsidR="00F71189" w:rsidRPr="007B3778" w:rsidRDefault="00F71189" w:rsidP="00F71189">
            <w:pPr>
              <w:spacing w:after="240" w:line="240" w:lineRule="atLeast"/>
              <w:jc w:val="center"/>
              <w:rPr>
                <w:rFonts w:cs="Arial"/>
                <w:sz w:val="24"/>
                <w:szCs w:val="20"/>
              </w:rPr>
            </w:pPr>
          </w:p>
        </w:tc>
        <w:tc>
          <w:tcPr>
            <w:tcW w:w="3000" w:type="dxa"/>
            <w:tcBorders>
              <w:top w:val="nil"/>
              <w:bottom w:val="nil"/>
            </w:tcBorders>
          </w:tcPr>
          <w:p w14:paraId="5D351151" w14:textId="77777777" w:rsidR="00F71189" w:rsidRPr="007B3778" w:rsidRDefault="00F71189" w:rsidP="00F71189">
            <w:pPr>
              <w:spacing w:line="240" w:lineRule="auto"/>
              <w:rPr>
                <w:i/>
                <w:sz w:val="18"/>
                <w:szCs w:val="16"/>
                <w:u w:val="single"/>
              </w:rPr>
            </w:pPr>
            <w:r w:rsidRPr="007B3778">
              <w:rPr>
                <w:i/>
                <w:sz w:val="18"/>
                <w:szCs w:val="16"/>
                <w:u w:val="single"/>
              </w:rPr>
              <w:t>Leven doorgeven</w:t>
            </w:r>
          </w:p>
          <w:p w14:paraId="57E646A9" w14:textId="77777777" w:rsidR="00F71189" w:rsidRPr="007B3778" w:rsidRDefault="00F71189" w:rsidP="00F71189">
            <w:pPr>
              <w:spacing w:line="160" w:lineRule="atLeast"/>
              <w:ind w:left="274"/>
              <w:rPr>
                <w:rFonts w:cs="Arial"/>
                <w:sz w:val="18"/>
                <w:szCs w:val="16"/>
              </w:rPr>
            </w:pPr>
          </w:p>
          <w:p w14:paraId="3831B35C" w14:textId="77777777" w:rsidR="00F71189" w:rsidRPr="007B3778" w:rsidRDefault="00F71189" w:rsidP="00F71189">
            <w:pPr>
              <w:spacing w:line="160" w:lineRule="atLeast"/>
              <w:ind w:left="274"/>
              <w:rPr>
                <w:rFonts w:cs="Arial"/>
                <w:sz w:val="18"/>
                <w:szCs w:val="16"/>
              </w:rPr>
            </w:pPr>
          </w:p>
          <w:p w14:paraId="65BAB4D3"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Voortplanting bij bloemplanten en bij de mens</w:t>
            </w:r>
          </w:p>
        </w:tc>
        <w:tc>
          <w:tcPr>
            <w:tcW w:w="2937" w:type="dxa"/>
            <w:tcBorders>
              <w:top w:val="nil"/>
              <w:bottom w:val="nil"/>
            </w:tcBorders>
          </w:tcPr>
          <w:p w14:paraId="46B7EBC7" w14:textId="77777777" w:rsidR="00F71189" w:rsidRPr="007B3778" w:rsidRDefault="00F71189" w:rsidP="00F71189">
            <w:pPr>
              <w:spacing w:after="60" w:line="240" w:lineRule="atLeast"/>
              <w:rPr>
                <w:rFonts w:cs="Arial"/>
                <w:sz w:val="18"/>
                <w:szCs w:val="16"/>
              </w:rPr>
            </w:pPr>
          </w:p>
        </w:tc>
        <w:tc>
          <w:tcPr>
            <w:tcW w:w="3058" w:type="dxa"/>
            <w:tcBorders>
              <w:top w:val="nil"/>
              <w:bottom w:val="nil"/>
            </w:tcBorders>
          </w:tcPr>
          <w:p w14:paraId="18DD0511" w14:textId="77777777" w:rsidR="00F71189" w:rsidRPr="007B3778" w:rsidRDefault="00F71189" w:rsidP="00F71189">
            <w:pPr>
              <w:spacing w:line="240" w:lineRule="auto"/>
              <w:rPr>
                <w:i/>
                <w:sz w:val="18"/>
                <w:szCs w:val="16"/>
                <w:u w:val="single"/>
              </w:rPr>
            </w:pPr>
            <w:r w:rsidRPr="007B3778">
              <w:rPr>
                <w:i/>
                <w:sz w:val="18"/>
                <w:szCs w:val="16"/>
                <w:u w:val="single"/>
              </w:rPr>
              <w:t>Leven doorgeven</w:t>
            </w:r>
          </w:p>
          <w:p w14:paraId="7218137F"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DNA en celdelingen (mitose en meiose)</w:t>
            </w:r>
          </w:p>
          <w:p w14:paraId="20B0E36D"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Voortplanting bij de mens: verloop en hormonale regulatie</w:t>
            </w:r>
          </w:p>
          <w:p w14:paraId="3D11A2D7"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Chromosomale genetica</w:t>
            </w:r>
          </w:p>
          <w:p w14:paraId="68A0EE91" w14:textId="77777777" w:rsidR="00F71189" w:rsidRPr="007B3778" w:rsidRDefault="00F71189" w:rsidP="005E0670">
            <w:pPr>
              <w:numPr>
                <w:ilvl w:val="0"/>
                <w:numId w:val="22"/>
              </w:numPr>
              <w:spacing w:after="0" w:line="160" w:lineRule="atLeast"/>
              <w:ind w:left="142" w:hanging="142"/>
              <w:rPr>
                <w:rFonts w:cs="Arial"/>
                <w:color w:val="0D0D0D"/>
                <w:sz w:val="18"/>
                <w:szCs w:val="16"/>
              </w:rPr>
            </w:pPr>
            <w:r w:rsidRPr="007B3778">
              <w:rPr>
                <w:rFonts w:cs="Arial"/>
                <w:sz w:val="18"/>
                <w:szCs w:val="16"/>
              </w:rPr>
              <w:t>Moleculaire genetica</w:t>
            </w:r>
          </w:p>
        </w:tc>
      </w:tr>
      <w:tr w:rsidR="00F71189" w:rsidRPr="007B3778" w14:paraId="5F6FCA6D" w14:textId="77777777" w:rsidTr="00BD07D4">
        <w:trPr>
          <w:cantSplit/>
          <w:trHeight w:val="1100"/>
          <w:tblCellSpacing w:w="20" w:type="dxa"/>
        </w:trPr>
        <w:tc>
          <w:tcPr>
            <w:tcW w:w="669" w:type="dxa"/>
            <w:vMerge/>
            <w:shd w:val="clear" w:color="auto" w:fill="CCCCCC"/>
            <w:textDirection w:val="btLr"/>
          </w:tcPr>
          <w:p w14:paraId="218DF20F" w14:textId="77777777" w:rsidR="00F71189" w:rsidRPr="007B3778" w:rsidRDefault="00F71189" w:rsidP="00F71189">
            <w:pPr>
              <w:spacing w:after="240" w:line="240" w:lineRule="atLeast"/>
              <w:jc w:val="center"/>
              <w:rPr>
                <w:rFonts w:cs="Arial"/>
                <w:sz w:val="24"/>
                <w:szCs w:val="20"/>
              </w:rPr>
            </w:pPr>
          </w:p>
        </w:tc>
        <w:tc>
          <w:tcPr>
            <w:tcW w:w="3000" w:type="dxa"/>
            <w:tcBorders>
              <w:top w:val="nil"/>
            </w:tcBorders>
          </w:tcPr>
          <w:p w14:paraId="5D8BDE6C" w14:textId="77777777" w:rsidR="00F71189" w:rsidRPr="007B3778" w:rsidRDefault="00F71189" w:rsidP="00F71189">
            <w:pPr>
              <w:spacing w:line="240" w:lineRule="auto"/>
              <w:rPr>
                <w:i/>
                <w:sz w:val="18"/>
                <w:szCs w:val="16"/>
                <w:u w:val="single"/>
              </w:rPr>
            </w:pPr>
            <w:r w:rsidRPr="007B3778">
              <w:rPr>
                <w:i/>
                <w:sz w:val="18"/>
                <w:szCs w:val="16"/>
                <w:u w:val="single"/>
              </w:rPr>
              <w:t>Evolutie</w:t>
            </w:r>
          </w:p>
          <w:p w14:paraId="59E0CAAF"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Verscheidenheid</w:t>
            </w:r>
          </w:p>
          <w:p w14:paraId="1FCC7DE2"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Biodiversiteit vaststellen</w:t>
            </w:r>
          </w:p>
          <w:p w14:paraId="03060692"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Aanpassingen aan omgeving bij bloemplanten, gewervelde dieren (zoogdieren)</w:t>
            </w:r>
          </w:p>
        </w:tc>
        <w:tc>
          <w:tcPr>
            <w:tcW w:w="2937" w:type="dxa"/>
            <w:tcBorders>
              <w:top w:val="nil"/>
            </w:tcBorders>
          </w:tcPr>
          <w:p w14:paraId="1936BCBF" w14:textId="77777777" w:rsidR="00F71189" w:rsidRPr="007B3778" w:rsidRDefault="00F71189" w:rsidP="00F71189">
            <w:pPr>
              <w:spacing w:line="240" w:lineRule="auto"/>
              <w:rPr>
                <w:i/>
                <w:sz w:val="18"/>
                <w:szCs w:val="16"/>
                <w:u w:val="single"/>
              </w:rPr>
            </w:pPr>
            <w:r w:rsidRPr="007B3778">
              <w:rPr>
                <w:i/>
                <w:sz w:val="18"/>
                <w:szCs w:val="16"/>
                <w:u w:val="single"/>
              </w:rPr>
              <w:t>Evolutie</w:t>
            </w:r>
          </w:p>
          <w:p w14:paraId="63F3BD95"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Soortenrijkdom</w:t>
            </w:r>
          </w:p>
          <w:p w14:paraId="18BCF7F0"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Ordenen van biodiversiteit gebaseerd op evolutionaire inzichten</w:t>
            </w:r>
          </w:p>
        </w:tc>
        <w:tc>
          <w:tcPr>
            <w:tcW w:w="3058" w:type="dxa"/>
            <w:tcBorders>
              <w:top w:val="nil"/>
            </w:tcBorders>
          </w:tcPr>
          <w:p w14:paraId="248080DD" w14:textId="77777777" w:rsidR="00F71189" w:rsidRPr="007B3778" w:rsidRDefault="00F71189" w:rsidP="00F71189">
            <w:pPr>
              <w:spacing w:line="240" w:lineRule="auto"/>
              <w:rPr>
                <w:i/>
                <w:sz w:val="18"/>
                <w:szCs w:val="16"/>
                <w:u w:val="single"/>
              </w:rPr>
            </w:pPr>
            <w:r w:rsidRPr="007B3778">
              <w:rPr>
                <w:i/>
                <w:sz w:val="18"/>
                <w:szCs w:val="16"/>
                <w:u w:val="single"/>
              </w:rPr>
              <w:t>Evolutie</w:t>
            </w:r>
          </w:p>
          <w:p w14:paraId="70DC6D7B"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Biodiversiteit verklaren</w:t>
            </w:r>
          </w:p>
          <w:p w14:paraId="536107A9"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Aanwijzingen</w:t>
            </w:r>
          </w:p>
          <w:p w14:paraId="4C6FC186" w14:textId="77777777" w:rsidR="00F71189" w:rsidRPr="007B3778" w:rsidRDefault="00F71189" w:rsidP="005E0670">
            <w:pPr>
              <w:numPr>
                <w:ilvl w:val="0"/>
                <w:numId w:val="22"/>
              </w:numPr>
              <w:spacing w:after="0" w:line="160" w:lineRule="atLeast"/>
              <w:ind w:left="142" w:hanging="142"/>
              <w:rPr>
                <w:rFonts w:cs="Arial"/>
                <w:sz w:val="18"/>
                <w:szCs w:val="16"/>
              </w:rPr>
            </w:pPr>
            <w:r w:rsidRPr="007B3778">
              <w:rPr>
                <w:rFonts w:cs="Arial"/>
                <w:sz w:val="18"/>
                <w:szCs w:val="16"/>
              </w:rPr>
              <w:t>Theorieën</w:t>
            </w:r>
          </w:p>
          <w:p w14:paraId="7660176E" w14:textId="77777777" w:rsidR="00F71189" w:rsidRPr="007B3778" w:rsidRDefault="00F71189" w:rsidP="005E0670">
            <w:pPr>
              <w:numPr>
                <w:ilvl w:val="0"/>
                <w:numId w:val="22"/>
              </w:numPr>
              <w:spacing w:after="0" w:line="160" w:lineRule="atLeast"/>
              <w:ind w:left="142" w:hanging="142"/>
              <w:rPr>
                <w:sz w:val="18"/>
                <w:szCs w:val="16"/>
              </w:rPr>
            </w:pPr>
            <w:r w:rsidRPr="007B3778">
              <w:rPr>
                <w:rFonts w:cs="Arial"/>
                <w:sz w:val="18"/>
                <w:szCs w:val="16"/>
              </w:rPr>
              <w:t>Van soorten m.i.v. ontstaan van eerste leven en van de mens</w:t>
            </w:r>
            <w:r w:rsidRPr="007B3778">
              <w:rPr>
                <w:sz w:val="18"/>
                <w:szCs w:val="16"/>
              </w:rPr>
              <w:t xml:space="preserve"> </w:t>
            </w:r>
          </w:p>
        </w:tc>
      </w:tr>
    </w:tbl>
    <w:p w14:paraId="5EB58DFD" w14:textId="5BBA031B" w:rsidR="00F71189" w:rsidRPr="00F71189" w:rsidRDefault="00F71189" w:rsidP="00F71189"/>
    <w:tbl>
      <w:tblPr>
        <w:tblpPr w:leftFromText="141" w:rightFromText="141" w:vertAnchor="text" w:tblpX="96" w:tblpY="1"/>
        <w:tblOverlap w:val="never"/>
        <w:tblW w:w="98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28" w:type="dxa"/>
          <w:right w:w="28" w:type="dxa"/>
        </w:tblCellMar>
        <w:tblLook w:val="01E0" w:firstRow="1" w:lastRow="1" w:firstColumn="1" w:lastColumn="1" w:noHBand="0" w:noVBand="0"/>
      </w:tblPr>
      <w:tblGrid>
        <w:gridCol w:w="679"/>
        <w:gridCol w:w="2738"/>
        <w:gridCol w:w="3190"/>
        <w:gridCol w:w="3257"/>
      </w:tblGrid>
      <w:tr w:rsidR="00F71189" w:rsidRPr="007B3778" w14:paraId="0886DAA7" w14:textId="77777777" w:rsidTr="00276D00">
        <w:trPr>
          <w:cantSplit/>
          <w:trHeight w:val="1100"/>
          <w:tblCellSpacing w:w="20" w:type="dxa"/>
        </w:trPr>
        <w:tc>
          <w:tcPr>
            <w:tcW w:w="619" w:type="dxa"/>
            <w:vMerge w:val="restart"/>
            <w:shd w:val="clear" w:color="auto" w:fill="CCCCCC"/>
            <w:textDirection w:val="btLr"/>
          </w:tcPr>
          <w:p w14:paraId="76150D4E" w14:textId="77777777" w:rsidR="00F71189" w:rsidRPr="007B3778" w:rsidRDefault="00F71189" w:rsidP="00276D00">
            <w:pPr>
              <w:spacing w:after="240" w:line="240" w:lineRule="atLeast"/>
              <w:jc w:val="center"/>
              <w:rPr>
                <w:rFonts w:cs="Arial"/>
                <w:b/>
                <w:sz w:val="24"/>
                <w:szCs w:val="20"/>
              </w:rPr>
            </w:pPr>
            <w:r w:rsidRPr="007B3778">
              <w:rPr>
                <w:rFonts w:cs="Arial"/>
                <w:b/>
                <w:sz w:val="24"/>
                <w:szCs w:val="20"/>
              </w:rPr>
              <w:t>Wetenschappelijke vaardigheden</w:t>
            </w:r>
          </w:p>
        </w:tc>
        <w:tc>
          <w:tcPr>
            <w:tcW w:w="2698" w:type="dxa"/>
            <w:tcBorders>
              <w:bottom w:val="nil"/>
            </w:tcBorders>
          </w:tcPr>
          <w:p w14:paraId="20AC66D8" w14:textId="77777777" w:rsidR="00F71189" w:rsidRPr="007B3778" w:rsidRDefault="00F71189" w:rsidP="00276D00">
            <w:pPr>
              <w:spacing w:line="240" w:lineRule="auto"/>
              <w:rPr>
                <w:i/>
                <w:sz w:val="18"/>
                <w:szCs w:val="16"/>
                <w:u w:val="single"/>
              </w:rPr>
            </w:pPr>
            <w:r w:rsidRPr="007B3778">
              <w:rPr>
                <w:i/>
                <w:sz w:val="18"/>
                <w:szCs w:val="16"/>
                <w:u w:val="single"/>
              </w:rPr>
              <w:t>Waarnemen van organismen en verschijnselen</w:t>
            </w:r>
          </w:p>
          <w:p w14:paraId="10F2298A"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Geleid</w:t>
            </w:r>
          </w:p>
        </w:tc>
        <w:tc>
          <w:tcPr>
            <w:tcW w:w="3150" w:type="dxa"/>
            <w:tcBorders>
              <w:bottom w:val="nil"/>
            </w:tcBorders>
          </w:tcPr>
          <w:p w14:paraId="35304808" w14:textId="77777777" w:rsidR="00F71189" w:rsidRPr="007B3778" w:rsidRDefault="00F71189" w:rsidP="00276D00">
            <w:pPr>
              <w:spacing w:line="240" w:lineRule="auto"/>
              <w:rPr>
                <w:i/>
                <w:sz w:val="18"/>
                <w:szCs w:val="16"/>
                <w:u w:val="single"/>
              </w:rPr>
            </w:pPr>
            <w:r w:rsidRPr="007B3778">
              <w:rPr>
                <w:i/>
                <w:sz w:val="18"/>
                <w:szCs w:val="16"/>
                <w:u w:val="single"/>
              </w:rPr>
              <w:t>Waarnemen van organismen en verschijnselen</w:t>
            </w:r>
          </w:p>
          <w:p w14:paraId="18483DE4"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Geleid en gericht</w:t>
            </w:r>
          </w:p>
        </w:tc>
        <w:tc>
          <w:tcPr>
            <w:tcW w:w="3197" w:type="dxa"/>
            <w:tcBorders>
              <w:bottom w:val="nil"/>
            </w:tcBorders>
          </w:tcPr>
          <w:p w14:paraId="267B0548" w14:textId="77777777" w:rsidR="00F71189" w:rsidRPr="007B3778" w:rsidRDefault="00F71189" w:rsidP="00276D00">
            <w:pPr>
              <w:spacing w:line="240" w:lineRule="auto"/>
              <w:rPr>
                <w:i/>
                <w:sz w:val="18"/>
                <w:szCs w:val="16"/>
                <w:u w:val="single"/>
              </w:rPr>
            </w:pPr>
            <w:r w:rsidRPr="007B3778">
              <w:rPr>
                <w:i/>
                <w:sz w:val="18"/>
                <w:szCs w:val="16"/>
                <w:u w:val="single"/>
              </w:rPr>
              <w:t>Waarnemen van organismen en verschijnselen</w:t>
            </w:r>
          </w:p>
          <w:p w14:paraId="58867080"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Gericht</w:t>
            </w:r>
          </w:p>
          <w:p w14:paraId="3896B412"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Interpreteren</w:t>
            </w:r>
          </w:p>
        </w:tc>
      </w:tr>
      <w:tr w:rsidR="00F71189" w:rsidRPr="007B3778" w14:paraId="36A97F15" w14:textId="77777777" w:rsidTr="00276D00">
        <w:trPr>
          <w:cantSplit/>
          <w:trHeight w:val="1100"/>
          <w:tblCellSpacing w:w="20" w:type="dxa"/>
        </w:trPr>
        <w:tc>
          <w:tcPr>
            <w:tcW w:w="619" w:type="dxa"/>
            <w:vMerge/>
            <w:shd w:val="clear" w:color="auto" w:fill="CCCCCC"/>
            <w:textDirection w:val="btLr"/>
          </w:tcPr>
          <w:p w14:paraId="387EF06A" w14:textId="77777777" w:rsidR="00F71189" w:rsidRPr="007B3778" w:rsidRDefault="00F71189" w:rsidP="00276D00">
            <w:pPr>
              <w:spacing w:after="240" w:line="240" w:lineRule="atLeast"/>
              <w:jc w:val="center"/>
              <w:rPr>
                <w:rFonts w:cs="Arial"/>
                <w:b/>
                <w:sz w:val="24"/>
                <w:szCs w:val="20"/>
              </w:rPr>
            </w:pPr>
          </w:p>
        </w:tc>
        <w:tc>
          <w:tcPr>
            <w:tcW w:w="2698" w:type="dxa"/>
            <w:tcBorders>
              <w:top w:val="nil"/>
              <w:bottom w:val="nil"/>
            </w:tcBorders>
          </w:tcPr>
          <w:p w14:paraId="78D9F1BD" w14:textId="77777777" w:rsidR="00F71189" w:rsidRPr="007B3778" w:rsidRDefault="00F71189" w:rsidP="00276D00">
            <w:pPr>
              <w:spacing w:line="240" w:lineRule="auto"/>
              <w:rPr>
                <w:i/>
                <w:sz w:val="18"/>
                <w:szCs w:val="16"/>
                <w:u w:val="single"/>
              </w:rPr>
            </w:pPr>
            <w:r w:rsidRPr="007B3778">
              <w:rPr>
                <w:i/>
                <w:sz w:val="18"/>
                <w:szCs w:val="16"/>
                <w:u w:val="single"/>
              </w:rPr>
              <w:t>Metingen</w:t>
            </w:r>
          </w:p>
          <w:p w14:paraId="5C1BDAB1"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Massa, volume, temperatuur, abiotische factoren (licht, luchtvochtigheid …)</w:t>
            </w:r>
          </w:p>
          <w:p w14:paraId="33A19C08"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Een meetinstrument correct aflezen en de meetresultaten correct noteren</w:t>
            </w:r>
          </w:p>
        </w:tc>
        <w:tc>
          <w:tcPr>
            <w:tcW w:w="3150" w:type="dxa"/>
            <w:tcBorders>
              <w:top w:val="nil"/>
              <w:bottom w:val="nil"/>
            </w:tcBorders>
          </w:tcPr>
          <w:p w14:paraId="59EBAFAD" w14:textId="77777777" w:rsidR="00F71189" w:rsidRPr="007B3778" w:rsidRDefault="00F71189" w:rsidP="00276D00">
            <w:pPr>
              <w:spacing w:line="240" w:lineRule="auto"/>
              <w:rPr>
                <w:i/>
                <w:sz w:val="18"/>
                <w:szCs w:val="16"/>
                <w:u w:val="single"/>
              </w:rPr>
            </w:pPr>
            <w:r w:rsidRPr="007B3778">
              <w:rPr>
                <w:i/>
                <w:sz w:val="18"/>
                <w:szCs w:val="16"/>
                <w:u w:val="single"/>
              </w:rPr>
              <w:t>Metingen</w:t>
            </w:r>
          </w:p>
          <w:p w14:paraId="41BF78B5"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Meetnauwkeurigheid</w:t>
            </w:r>
          </w:p>
          <w:p w14:paraId="69869111"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 xml:space="preserve">Kracht, druk </w:t>
            </w:r>
          </w:p>
          <w:p w14:paraId="6A7826CB" w14:textId="2AC7379E" w:rsidR="00F71189" w:rsidRPr="007B3778" w:rsidRDefault="00F2038D" w:rsidP="00276D00">
            <w:pPr>
              <w:numPr>
                <w:ilvl w:val="0"/>
                <w:numId w:val="22"/>
              </w:numPr>
              <w:spacing w:after="0" w:line="160" w:lineRule="atLeast"/>
              <w:ind w:left="142" w:hanging="142"/>
              <w:rPr>
                <w:rFonts w:cs="Arial"/>
                <w:sz w:val="18"/>
                <w:szCs w:val="16"/>
              </w:rPr>
            </w:pPr>
            <w:r w:rsidRPr="007B3778">
              <w:rPr>
                <w:rFonts w:cs="Arial"/>
                <w:sz w:val="18"/>
                <w:szCs w:val="16"/>
              </w:rPr>
              <w:t>SI-eenheden</w:t>
            </w:r>
          </w:p>
          <w:p w14:paraId="1E752FFC" w14:textId="77777777" w:rsidR="00F71189" w:rsidRPr="007B3778" w:rsidRDefault="00F71189" w:rsidP="00276D00">
            <w:pPr>
              <w:spacing w:line="240" w:lineRule="auto"/>
              <w:rPr>
                <w:sz w:val="18"/>
                <w:szCs w:val="16"/>
              </w:rPr>
            </w:pPr>
          </w:p>
        </w:tc>
        <w:tc>
          <w:tcPr>
            <w:tcW w:w="3197" w:type="dxa"/>
            <w:tcBorders>
              <w:top w:val="nil"/>
              <w:bottom w:val="nil"/>
            </w:tcBorders>
          </w:tcPr>
          <w:p w14:paraId="10BEA227" w14:textId="77777777" w:rsidR="00F71189" w:rsidRPr="007B3778" w:rsidRDefault="00F71189" w:rsidP="00276D00">
            <w:pPr>
              <w:spacing w:line="240" w:lineRule="auto"/>
              <w:rPr>
                <w:i/>
                <w:sz w:val="18"/>
                <w:szCs w:val="16"/>
                <w:u w:val="single"/>
              </w:rPr>
            </w:pPr>
            <w:r w:rsidRPr="007B3778">
              <w:rPr>
                <w:i/>
                <w:sz w:val="18"/>
                <w:szCs w:val="16"/>
                <w:u w:val="single"/>
              </w:rPr>
              <w:t>Metingen</w:t>
            </w:r>
          </w:p>
          <w:p w14:paraId="7C5F7035"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Spanning, stroomsterkte, weerstand, pH, snelheid</w:t>
            </w:r>
          </w:p>
          <w:p w14:paraId="74608A60" w14:textId="77777777" w:rsidR="00F71189" w:rsidRPr="007B3778" w:rsidRDefault="00F71189" w:rsidP="00276D00">
            <w:pPr>
              <w:spacing w:line="160" w:lineRule="atLeast"/>
              <w:ind w:left="142"/>
              <w:rPr>
                <w:rFonts w:cs="Arial"/>
                <w:sz w:val="18"/>
                <w:szCs w:val="16"/>
              </w:rPr>
            </w:pPr>
          </w:p>
        </w:tc>
      </w:tr>
      <w:tr w:rsidR="00F71189" w:rsidRPr="007B3778" w14:paraId="2EDB6C27" w14:textId="77777777" w:rsidTr="00276D00">
        <w:trPr>
          <w:cantSplit/>
          <w:trHeight w:val="1100"/>
          <w:tblCellSpacing w:w="20" w:type="dxa"/>
        </w:trPr>
        <w:tc>
          <w:tcPr>
            <w:tcW w:w="619" w:type="dxa"/>
            <w:vMerge/>
            <w:shd w:val="clear" w:color="auto" w:fill="CCCCCC"/>
            <w:textDirection w:val="btLr"/>
          </w:tcPr>
          <w:p w14:paraId="1F7D2C5C" w14:textId="77777777" w:rsidR="00F71189" w:rsidRPr="007B3778" w:rsidRDefault="00F71189" w:rsidP="00276D00">
            <w:pPr>
              <w:spacing w:after="240" w:line="240" w:lineRule="atLeast"/>
              <w:jc w:val="center"/>
              <w:rPr>
                <w:rFonts w:cs="Arial"/>
                <w:b/>
                <w:sz w:val="24"/>
                <w:szCs w:val="20"/>
              </w:rPr>
            </w:pPr>
          </w:p>
        </w:tc>
        <w:tc>
          <w:tcPr>
            <w:tcW w:w="2698" w:type="dxa"/>
            <w:tcBorders>
              <w:top w:val="nil"/>
              <w:bottom w:val="nil"/>
            </w:tcBorders>
          </w:tcPr>
          <w:p w14:paraId="201B9632" w14:textId="77777777" w:rsidR="00F71189" w:rsidRPr="007B3778" w:rsidRDefault="00F71189" w:rsidP="00276D00">
            <w:pPr>
              <w:spacing w:line="240" w:lineRule="auto"/>
              <w:rPr>
                <w:i/>
                <w:sz w:val="18"/>
                <w:szCs w:val="16"/>
                <w:u w:val="single"/>
              </w:rPr>
            </w:pPr>
            <w:r w:rsidRPr="007B3778">
              <w:rPr>
                <w:i/>
                <w:sz w:val="18"/>
                <w:szCs w:val="16"/>
                <w:u w:val="single"/>
              </w:rPr>
              <w:t>Gegevens</w:t>
            </w:r>
          </w:p>
          <w:p w14:paraId="5D5DCEA9"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Onder begeleiding:</w:t>
            </w:r>
          </w:p>
          <w:p w14:paraId="72CE02B5"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grafieken interpreteren</w:t>
            </w:r>
          </w:p>
          <w:p w14:paraId="644AC75F" w14:textId="77777777" w:rsidR="00F71189" w:rsidRPr="007B3778" w:rsidRDefault="00F71189" w:rsidP="00276D00">
            <w:pPr>
              <w:spacing w:line="160" w:lineRule="atLeast"/>
              <w:rPr>
                <w:rFonts w:cs="Arial"/>
                <w:sz w:val="18"/>
                <w:szCs w:val="16"/>
              </w:rPr>
            </w:pPr>
          </w:p>
          <w:p w14:paraId="23CF7DD3" w14:textId="77777777" w:rsidR="00F71189" w:rsidRPr="007B3778" w:rsidRDefault="00F71189" w:rsidP="00276D00">
            <w:pPr>
              <w:spacing w:line="160" w:lineRule="atLeast"/>
              <w:rPr>
                <w:rFonts w:cs="Arial"/>
                <w:sz w:val="18"/>
                <w:szCs w:val="16"/>
              </w:rPr>
            </w:pPr>
          </w:p>
          <w:p w14:paraId="6A1ADA39" w14:textId="77777777" w:rsidR="00F71189" w:rsidRPr="007B3778" w:rsidRDefault="00F71189" w:rsidP="00276D00">
            <w:pPr>
              <w:spacing w:line="160" w:lineRule="atLeast"/>
              <w:rPr>
                <w:rFonts w:cs="Arial"/>
                <w:sz w:val="18"/>
                <w:szCs w:val="16"/>
              </w:rPr>
            </w:pPr>
          </w:p>
          <w:p w14:paraId="4B485E4F" w14:textId="515D3F36" w:rsidR="00F71189" w:rsidRPr="007B3778" w:rsidRDefault="006A253E" w:rsidP="00276D00">
            <w:pPr>
              <w:numPr>
                <w:ilvl w:val="0"/>
                <w:numId w:val="22"/>
              </w:numPr>
              <w:spacing w:after="0" w:line="160" w:lineRule="atLeast"/>
              <w:ind w:left="142" w:hanging="142"/>
              <w:rPr>
                <w:rFonts w:cs="Arial"/>
                <w:sz w:val="18"/>
                <w:szCs w:val="16"/>
              </w:rPr>
            </w:pPr>
            <w:r w:rsidRPr="007B3778">
              <w:rPr>
                <w:rFonts w:cs="Arial"/>
                <w:sz w:val="18"/>
                <w:szCs w:val="16"/>
              </w:rPr>
              <w:t>D</w:t>
            </w:r>
            <w:r w:rsidR="00F71189" w:rsidRPr="007B3778">
              <w:rPr>
                <w:rFonts w:cs="Arial"/>
                <w:sz w:val="18"/>
                <w:szCs w:val="16"/>
              </w:rPr>
              <w:t>etermineerkaarten</w:t>
            </w:r>
          </w:p>
        </w:tc>
        <w:tc>
          <w:tcPr>
            <w:tcW w:w="3150" w:type="dxa"/>
            <w:tcBorders>
              <w:top w:val="nil"/>
              <w:bottom w:val="nil"/>
            </w:tcBorders>
          </w:tcPr>
          <w:p w14:paraId="3256DCFC" w14:textId="77777777" w:rsidR="00F71189" w:rsidRPr="007B3778" w:rsidRDefault="00F71189" w:rsidP="00276D00">
            <w:pPr>
              <w:spacing w:line="240" w:lineRule="auto"/>
              <w:rPr>
                <w:i/>
                <w:sz w:val="18"/>
                <w:szCs w:val="16"/>
                <w:u w:val="single"/>
              </w:rPr>
            </w:pPr>
            <w:r w:rsidRPr="007B3778">
              <w:rPr>
                <w:i/>
                <w:sz w:val="18"/>
                <w:szCs w:val="16"/>
                <w:u w:val="single"/>
              </w:rPr>
              <w:t>Gegevens</w:t>
            </w:r>
          </w:p>
          <w:p w14:paraId="496872AF"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Begeleid zelfstandig:</w:t>
            </w:r>
          </w:p>
          <w:p w14:paraId="470473D3"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grafieken opstellen en interpreteren</w:t>
            </w:r>
          </w:p>
          <w:p w14:paraId="10DC2DBD"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kwalitatieve en kwantitatieve benaderingen van wetmatigheden interpreteren</w:t>
            </w:r>
          </w:p>
          <w:p w14:paraId="69D35518"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verbanden tussen factoren interpreteren: recht evenredig en omgekeerd evenredig, abiotische en biotische</w:t>
            </w:r>
          </w:p>
          <w:p w14:paraId="6B7464B7"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Determineren</w:t>
            </w:r>
          </w:p>
        </w:tc>
        <w:tc>
          <w:tcPr>
            <w:tcW w:w="3197" w:type="dxa"/>
            <w:tcBorders>
              <w:top w:val="nil"/>
              <w:bottom w:val="nil"/>
            </w:tcBorders>
          </w:tcPr>
          <w:p w14:paraId="6B48A901" w14:textId="77777777" w:rsidR="00F71189" w:rsidRPr="007B3778" w:rsidRDefault="00F71189" w:rsidP="00276D00">
            <w:pPr>
              <w:spacing w:line="240" w:lineRule="auto"/>
              <w:rPr>
                <w:i/>
                <w:sz w:val="18"/>
                <w:szCs w:val="16"/>
                <w:u w:val="single"/>
              </w:rPr>
            </w:pPr>
            <w:r w:rsidRPr="007B3778">
              <w:rPr>
                <w:i/>
                <w:sz w:val="18"/>
                <w:szCs w:val="16"/>
                <w:u w:val="single"/>
              </w:rPr>
              <w:t>Gegevens</w:t>
            </w:r>
          </w:p>
          <w:p w14:paraId="5D887430"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Zelfstandig:</w:t>
            </w:r>
          </w:p>
          <w:p w14:paraId="56DE33C5"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grafieken opstellen en interpreteren</w:t>
            </w:r>
          </w:p>
          <w:p w14:paraId="257500B5"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kwalitatieve en kwantitatieve benaderingen van wetmatigheden interpreteren</w:t>
            </w:r>
          </w:p>
          <w:p w14:paraId="14A8E810"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verbanden tussen factoren opsporen en interpreteren: kwadratisch verband</w:t>
            </w:r>
          </w:p>
        </w:tc>
      </w:tr>
      <w:tr w:rsidR="00F71189" w:rsidRPr="007B3778" w14:paraId="611B80DB" w14:textId="77777777" w:rsidTr="00276D00">
        <w:trPr>
          <w:cantSplit/>
          <w:trHeight w:val="1057"/>
          <w:tblCellSpacing w:w="20" w:type="dxa"/>
        </w:trPr>
        <w:tc>
          <w:tcPr>
            <w:tcW w:w="619" w:type="dxa"/>
            <w:vMerge/>
            <w:shd w:val="clear" w:color="auto" w:fill="CCCCCC"/>
            <w:textDirection w:val="btLr"/>
          </w:tcPr>
          <w:p w14:paraId="32D0F2CE" w14:textId="77777777" w:rsidR="00F71189" w:rsidRPr="007B3778" w:rsidRDefault="00F71189" w:rsidP="00276D00">
            <w:pPr>
              <w:spacing w:after="240" w:line="240" w:lineRule="atLeast"/>
              <w:jc w:val="center"/>
              <w:rPr>
                <w:rFonts w:cs="Arial"/>
                <w:b/>
                <w:sz w:val="24"/>
                <w:szCs w:val="20"/>
              </w:rPr>
            </w:pPr>
          </w:p>
        </w:tc>
        <w:tc>
          <w:tcPr>
            <w:tcW w:w="2698" w:type="dxa"/>
            <w:tcBorders>
              <w:top w:val="nil"/>
              <w:bottom w:val="nil"/>
            </w:tcBorders>
          </w:tcPr>
          <w:p w14:paraId="14FF8C20" w14:textId="77777777" w:rsidR="00F71189" w:rsidRPr="007B3778" w:rsidRDefault="00F71189" w:rsidP="00276D00">
            <w:pPr>
              <w:spacing w:line="240" w:lineRule="auto"/>
              <w:rPr>
                <w:i/>
                <w:sz w:val="18"/>
                <w:szCs w:val="16"/>
                <w:u w:val="single"/>
              </w:rPr>
            </w:pPr>
            <w:r w:rsidRPr="007B3778">
              <w:rPr>
                <w:i/>
                <w:sz w:val="18"/>
                <w:szCs w:val="16"/>
                <w:u w:val="single"/>
              </w:rPr>
              <w:t>Instructies</w:t>
            </w:r>
          </w:p>
          <w:p w14:paraId="2AAF5F73"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Gesloten</w:t>
            </w:r>
          </w:p>
          <w:p w14:paraId="461F43F2" w14:textId="1A2462BD"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Begeleid</w:t>
            </w:r>
          </w:p>
        </w:tc>
        <w:tc>
          <w:tcPr>
            <w:tcW w:w="3150" w:type="dxa"/>
            <w:tcBorders>
              <w:top w:val="nil"/>
              <w:bottom w:val="nil"/>
            </w:tcBorders>
          </w:tcPr>
          <w:p w14:paraId="387E7EDF" w14:textId="77777777" w:rsidR="00F71189" w:rsidRPr="007B3778" w:rsidRDefault="00F71189" w:rsidP="00276D00">
            <w:pPr>
              <w:spacing w:line="240" w:lineRule="auto"/>
              <w:rPr>
                <w:i/>
                <w:sz w:val="18"/>
                <w:szCs w:val="16"/>
                <w:u w:val="single"/>
              </w:rPr>
            </w:pPr>
            <w:r w:rsidRPr="007B3778">
              <w:rPr>
                <w:i/>
                <w:sz w:val="18"/>
                <w:szCs w:val="16"/>
                <w:u w:val="single"/>
              </w:rPr>
              <w:t>Instructies</w:t>
            </w:r>
          </w:p>
          <w:p w14:paraId="67D5F053" w14:textId="77777777" w:rsidR="00F71189" w:rsidRPr="007B3778" w:rsidRDefault="00F71189" w:rsidP="00276D00">
            <w:pPr>
              <w:numPr>
                <w:ilvl w:val="0"/>
                <w:numId w:val="22"/>
              </w:numPr>
              <w:spacing w:after="0" w:line="160" w:lineRule="atLeast"/>
              <w:ind w:left="142" w:hanging="142"/>
              <w:rPr>
                <w:sz w:val="18"/>
                <w:szCs w:val="16"/>
              </w:rPr>
            </w:pPr>
            <w:r w:rsidRPr="007B3778">
              <w:rPr>
                <w:rFonts w:cs="Arial"/>
                <w:sz w:val="18"/>
                <w:szCs w:val="16"/>
              </w:rPr>
              <w:t>Gesloten</w:t>
            </w:r>
            <w:r w:rsidRPr="007B3778">
              <w:rPr>
                <w:sz w:val="18"/>
                <w:szCs w:val="16"/>
              </w:rPr>
              <w:t xml:space="preserve"> en open instructies</w:t>
            </w:r>
          </w:p>
          <w:p w14:paraId="402D96BE" w14:textId="33D95A03" w:rsidR="00F71189" w:rsidRPr="007B3778" w:rsidRDefault="00F71189" w:rsidP="00276D00">
            <w:pPr>
              <w:numPr>
                <w:ilvl w:val="0"/>
                <w:numId w:val="22"/>
              </w:numPr>
              <w:spacing w:after="0" w:line="160" w:lineRule="atLeast"/>
              <w:ind w:left="142" w:hanging="142"/>
              <w:rPr>
                <w:sz w:val="18"/>
                <w:szCs w:val="16"/>
              </w:rPr>
            </w:pPr>
            <w:r w:rsidRPr="007B3778">
              <w:rPr>
                <w:sz w:val="18"/>
                <w:szCs w:val="16"/>
              </w:rPr>
              <w:t>Begeleid zelfstandig</w:t>
            </w:r>
          </w:p>
        </w:tc>
        <w:tc>
          <w:tcPr>
            <w:tcW w:w="3197" w:type="dxa"/>
            <w:tcBorders>
              <w:top w:val="nil"/>
              <w:bottom w:val="nil"/>
            </w:tcBorders>
          </w:tcPr>
          <w:p w14:paraId="2FFCDA14" w14:textId="77777777" w:rsidR="00F71189" w:rsidRPr="007B3778" w:rsidRDefault="00F71189" w:rsidP="00276D00">
            <w:pPr>
              <w:spacing w:line="240" w:lineRule="auto"/>
              <w:rPr>
                <w:i/>
                <w:sz w:val="18"/>
                <w:szCs w:val="16"/>
                <w:u w:val="single"/>
              </w:rPr>
            </w:pPr>
            <w:r w:rsidRPr="007B3778">
              <w:rPr>
                <w:i/>
                <w:sz w:val="18"/>
                <w:szCs w:val="16"/>
                <w:u w:val="single"/>
              </w:rPr>
              <w:t>Instructies</w:t>
            </w:r>
          </w:p>
          <w:p w14:paraId="1247100E" w14:textId="77777777" w:rsidR="00F71189" w:rsidRPr="007B3778" w:rsidRDefault="00F71189" w:rsidP="00276D00">
            <w:pPr>
              <w:numPr>
                <w:ilvl w:val="0"/>
                <w:numId w:val="22"/>
              </w:numPr>
              <w:spacing w:after="0" w:line="160" w:lineRule="atLeast"/>
              <w:ind w:left="142" w:hanging="142"/>
              <w:rPr>
                <w:sz w:val="18"/>
                <w:szCs w:val="16"/>
              </w:rPr>
            </w:pPr>
            <w:r w:rsidRPr="007B3778">
              <w:rPr>
                <w:rFonts w:cs="Arial"/>
                <w:sz w:val="18"/>
                <w:szCs w:val="16"/>
              </w:rPr>
              <w:t>Gesloten</w:t>
            </w:r>
            <w:r w:rsidRPr="007B3778">
              <w:rPr>
                <w:sz w:val="18"/>
                <w:szCs w:val="16"/>
              </w:rPr>
              <w:t xml:space="preserve"> en open instructies</w:t>
            </w:r>
          </w:p>
          <w:p w14:paraId="4B3F93F2" w14:textId="77777777" w:rsidR="00F71189" w:rsidRPr="007B3778" w:rsidRDefault="00F71189" w:rsidP="00276D00">
            <w:pPr>
              <w:numPr>
                <w:ilvl w:val="0"/>
                <w:numId w:val="22"/>
              </w:numPr>
              <w:spacing w:after="0" w:line="160" w:lineRule="atLeast"/>
              <w:ind w:left="142" w:hanging="142"/>
              <w:rPr>
                <w:sz w:val="18"/>
                <w:szCs w:val="16"/>
              </w:rPr>
            </w:pPr>
            <w:r w:rsidRPr="007B3778">
              <w:rPr>
                <w:sz w:val="18"/>
                <w:szCs w:val="16"/>
              </w:rPr>
              <w:t>Zelfstandig</w:t>
            </w:r>
          </w:p>
        </w:tc>
      </w:tr>
      <w:tr w:rsidR="00F71189" w:rsidRPr="007B3778" w14:paraId="57D25648" w14:textId="77777777" w:rsidTr="00276D00">
        <w:trPr>
          <w:cantSplit/>
          <w:trHeight w:val="1100"/>
          <w:tblCellSpacing w:w="20" w:type="dxa"/>
        </w:trPr>
        <w:tc>
          <w:tcPr>
            <w:tcW w:w="619" w:type="dxa"/>
            <w:vMerge/>
            <w:shd w:val="clear" w:color="auto" w:fill="CCCCCC"/>
            <w:textDirection w:val="btLr"/>
          </w:tcPr>
          <w:p w14:paraId="772B3882" w14:textId="77777777" w:rsidR="00F71189" w:rsidRPr="007B3778" w:rsidRDefault="00F71189" w:rsidP="00276D00">
            <w:pPr>
              <w:spacing w:after="240" w:line="240" w:lineRule="atLeast"/>
              <w:jc w:val="center"/>
              <w:rPr>
                <w:rFonts w:cs="Arial"/>
                <w:b/>
                <w:sz w:val="24"/>
                <w:szCs w:val="20"/>
              </w:rPr>
            </w:pPr>
          </w:p>
        </w:tc>
        <w:tc>
          <w:tcPr>
            <w:tcW w:w="2698" w:type="dxa"/>
            <w:tcBorders>
              <w:top w:val="nil"/>
              <w:bottom w:val="nil"/>
            </w:tcBorders>
          </w:tcPr>
          <w:p w14:paraId="5023C318" w14:textId="77777777" w:rsidR="00F71189" w:rsidRPr="007B3778" w:rsidRDefault="00F71189" w:rsidP="00276D00">
            <w:pPr>
              <w:spacing w:line="240" w:lineRule="auto"/>
              <w:rPr>
                <w:i/>
                <w:sz w:val="18"/>
                <w:szCs w:val="16"/>
                <w:u w:val="single"/>
              </w:rPr>
            </w:pPr>
            <w:r w:rsidRPr="007B3778">
              <w:rPr>
                <w:i/>
                <w:sz w:val="18"/>
                <w:szCs w:val="16"/>
                <w:u w:val="single"/>
              </w:rPr>
              <w:t>Microscopie</w:t>
            </w:r>
          </w:p>
          <w:p w14:paraId="070050E8" w14:textId="77777777" w:rsidR="00F71189" w:rsidRPr="007B3778" w:rsidRDefault="00F71189" w:rsidP="00276D00">
            <w:pPr>
              <w:numPr>
                <w:ilvl w:val="0"/>
                <w:numId w:val="22"/>
              </w:numPr>
              <w:spacing w:after="0" w:line="160" w:lineRule="atLeast"/>
              <w:ind w:left="142" w:hanging="142"/>
              <w:rPr>
                <w:sz w:val="18"/>
                <w:szCs w:val="16"/>
              </w:rPr>
            </w:pPr>
            <w:r w:rsidRPr="007B3778">
              <w:rPr>
                <w:sz w:val="18"/>
                <w:szCs w:val="16"/>
              </w:rPr>
              <w:t xml:space="preserve">Lichtmicroscopische </w:t>
            </w:r>
            <w:r w:rsidRPr="007B3778">
              <w:rPr>
                <w:rFonts w:cs="Arial"/>
                <w:sz w:val="18"/>
                <w:szCs w:val="16"/>
              </w:rPr>
              <w:t>beelden</w:t>
            </w:r>
            <w:r w:rsidRPr="007B3778">
              <w:rPr>
                <w:sz w:val="18"/>
                <w:szCs w:val="16"/>
              </w:rPr>
              <w:t>: waarnemen en interpreteren</w:t>
            </w:r>
          </w:p>
        </w:tc>
        <w:tc>
          <w:tcPr>
            <w:tcW w:w="3150" w:type="dxa"/>
            <w:tcBorders>
              <w:top w:val="nil"/>
              <w:bottom w:val="nil"/>
            </w:tcBorders>
          </w:tcPr>
          <w:p w14:paraId="322C77F3" w14:textId="77777777" w:rsidR="00F71189" w:rsidRPr="007B3778" w:rsidRDefault="00F71189" w:rsidP="00276D00">
            <w:pPr>
              <w:spacing w:line="240" w:lineRule="auto"/>
              <w:rPr>
                <w:i/>
                <w:sz w:val="18"/>
                <w:szCs w:val="16"/>
                <w:u w:val="single"/>
              </w:rPr>
            </w:pPr>
            <w:r w:rsidRPr="007B3778">
              <w:rPr>
                <w:i/>
                <w:sz w:val="18"/>
                <w:szCs w:val="16"/>
                <w:u w:val="single"/>
              </w:rPr>
              <w:t>Microscopie</w:t>
            </w:r>
          </w:p>
          <w:p w14:paraId="6F026A6F"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Microscoop en binoculair: gebruik</w:t>
            </w:r>
          </w:p>
          <w:p w14:paraId="4ABA1744" w14:textId="77777777" w:rsidR="00F71189" w:rsidRPr="007B3778" w:rsidRDefault="00F71189" w:rsidP="00276D00">
            <w:pPr>
              <w:numPr>
                <w:ilvl w:val="0"/>
                <w:numId w:val="22"/>
              </w:numPr>
              <w:spacing w:after="0" w:line="160" w:lineRule="atLeast"/>
              <w:ind w:left="142" w:hanging="142"/>
              <w:rPr>
                <w:sz w:val="18"/>
                <w:szCs w:val="16"/>
              </w:rPr>
            </w:pPr>
            <w:r w:rsidRPr="007B3778">
              <w:rPr>
                <w:rFonts w:cs="Arial"/>
                <w:sz w:val="18"/>
                <w:szCs w:val="16"/>
              </w:rPr>
              <w:t>Lichtmicroscopische beelden: waarnemen, interpreteren</w:t>
            </w:r>
          </w:p>
        </w:tc>
        <w:tc>
          <w:tcPr>
            <w:tcW w:w="3197" w:type="dxa"/>
            <w:tcBorders>
              <w:top w:val="nil"/>
              <w:bottom w:val="nil"/>
            </w:tcBorders>
          </w:tcPr>
          <w:p w14:paraId="601B57C1" w14:textId="77777777" w:rsidR="00F71189" w:rsidRPr="007B3778" w:rsidRDefault="00F71189" w:rsidP="00276D00">
            <w:pPr>
              <w:spacing w:line="240" w:lineRule="auto"/>
              <w:rPr>
                <w:i/>
                <w:sz w:val="18"/>
                <w:szCs w:val="16"/>
                <w:u w:val="single"/>
              </w:rPr>
            </w:pPr>
            <w:r w:rsidRPr="007B3778">
              <w:rPr>
                <w:i/>
                <w:sz w:val="18"/>
                <w:szCs w:val="16"/>
                <w:u w:val="single"/>
              </w:rPr>
              <w:t>Microscopie</w:t>
            </w:r>
          </w:p>
          <w:p w14:paraId="14026EF8"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Microscoop en binoculair: zelfstandig gebruik</w:t>
            </w:r>
          </w:p>
          <w:p w14:paraId="3C67CA21"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Lichtmicroscopie: preparaat maken, waarnemen en interpreteren</w:t>
            </w:r>
          </w:p>
          <w:p w14:paraId="74C22A01" w14:textId="77777777" w:rsidR="00F71189" w:rsidRPr="007B3778" w:rsidRDefault="00F71189" w:rsidP="00276D00">
            <w:pPr>
              <w:numPr>
                <w:ilvl w:val="0"/>
                <w:numId w:val="22"/>
              </w:numPr>
              <w:spacing w:after="0" w:line="160" w:lineRule="atLeast"/>
              <w:ind w:left="142" w:hanging="142"/>
              <w:rPr>
                <w:sz w:val="16"/>
                <w:szCs w:val="16"/>
              </w:rPr>
            </w:pPr>
            <w:r w:rsidRPr="007B3778">
              <w:rPr>
                <w:rFonts w:cs="Arial"/>
                <w:sz w:val="18"/>
                <w:szCs w:val="16"/>
              </w:rPr>
              <w:t>Submicroscopische beelden: waarnemen en interpreteren</w:t>
            </w:r>
          </w:p>
        </w:tc>
      </w:tr>
      <w:tr w:rsidR="00F71189" w:rsidRPr="007B3778" w14:paraId="4C582FA4" w14:textId="77777777" w:rsidTr="00276D00">
        <w:trPr>
          <w:cantSplit/>
          <w:trHeight w:val="1100"/>
          <w:tblCellSpacing w:w="20" w:type="dxa"/>
        </w:trPr>
        <w:tc>
          <w:tcPr>
            <w:tcW w:w="619" w:type="dxa"/>
            <w:shd w:val="clear" w:color="auto" w:fill="CCCCCC"/>
            <w:textDirection w:val="btLr"/>
          </w:tcPr>
          <w:p w14:paraId="3B44F3FB" w14:textId="77777777" w:rsidR="00F71189" w:rsidRPr="007B3778" w:rsidRDefault="00F71189" w:rsidP="00276D00">
            <w:pPr>
              <w:spacing w:after="240" w:line="240" w:lineRule="atLeast"/>
              <w:jc w:val="center"/>
              <w:rPr>
                <w:rFonts w:cs="Arial"/>
                <w:b/>
                <w:sz w:val="24"/>
                <w:szCs w:val="20"/>
              </w:rPr>
            </w:pPr>
          </w:p>
        </w:tc>
        <w:tc>
          <w:tcPr>
            <w:tcW w:w="2698" w:type="dxa"/>
            <w:tcBorders>
              <w:top w:val="nil"/>
            </w:tcBorders>
          </w:tcPr>
          <w:p w14:paraId="5F50A645" w14:textId="77777777" w:rsidR="00F71189" w:rsidRPr="007B3778" w:rsidRDefault="00F71189" w:rsidP="00276D00">
            <w:pPr>
              <w:spacing w:line="240" w:lineRule="auto"/>
              <w:rPr>
                <w:i/>
                <w:sz w:val="18"/>
                <w:szCs w:val="16"/>
                <w:u w:val="single"/>
              </w:rPr>
            </w:pPr>
            <w:r w:rsidRPr="007B3778">
              <w:rPr>
                <w:i/>
                <w:sz w:val="18"/>
                <w:szCs w:val="16"/>
                <w:u w:val="single"/>
              </w:rPr>
              <w:t>Onderzoekend leren</w:t>
            </w:r>
          </w:p>
          <w:p w14:paraId="340786D9"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Onder begeleiding en klassikaal</w:t>
            </w:r>
          </w:p>
          <w:p w14:paraId="1FCD0E3F" w14:textId="77777777" w:rsidR="00F71189" w:rsidRPr="007B3778" w:rsidRDefault="00F71189" w:rsidP="00276D00">
            <w:pPr>
              <w:numPr>
                <w:ilvl w:val="0"/>
                <w:numId w:val="22"/>
              </w:numPr>
              <w:spacing w:after="0" w:line="160" w:lineRule="atLeast"/>
              <w:ind w:left="142" w:hanging="142"/>
              <w:rPr>
                <w:rFonts w:cs="Arial"/>
                <w:sz w:val="18"/>
                <w:szCs w:val="16"/>
              </w:rPr>
            </w:pPr>
            <w:proofErr w:type="spellStart"/>
            <w:r w:rsidRPr="007B3778">
              <w:rPr>
                <w:rFonts w:cs="Arial"/>
                <w:sz w:val="18"/>
                <w:szCs w:val="16"/>
              </w:rPr>
              <w:t>Onderzoeksstappen</w:t>
            </w:r>
            <w:proofErr w:type="spellEnd"/>
            <w:r w:rsidRPr="007B3778">
              <w:rPr>
                <w:rFonts w:cs="Arial"/>
                <w:sz w:val="18"/>
                <w:szCs w:val="16"/>
              </w:rPr>
              <w:t xml:space="preserve"> onderscheiden:</w:t>
            </w:r>
          </w:p>
          <w:p w14:paraId="18A85171"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 xml:space="preserve">onderzoeksvraag </w:t>
            </w:r>
          </w:p>
          <w:p w14:paraId="0C492BA1"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hypothese formuleren</w:t>
            </w:r>
          </w:p>
          <w:p w14:paraId="6E1B6F37"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voorbereiden</w:t>
            </w:r>
          </w:p>
          <w:p w14:paraId="2D8685DF"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 xml:space="preserve">experiment uitvoeren, data hanteren, resultaten weergeven, </w:t>
            </w:r>
          </w:p>
          <w:p w14:paraId="1CCA7D47" w14:textId="77777777" w:rsidR="00F71189" w:rsidRPr="007B3778" w:rsidRDefault="00F71189" w:rsidP="00276D00">
            <w:pPr>
              <w:numPr>
                <w:ilvl w:val="0"/>
                <w:numId w:val="23"/>
              </w:numPr>
              <w:spacing w:after="0" w:line="160" w:lineRule="atLeast"/>
              <w:ind w:left="284" w:hanging="142"/>
              <w:rPr>
                <w:rFonts w:cs="Arial"/>
                <w:color w:val="000000"/>
                <w:sz w:val="18"/>
                <w:szCs w:val="16"/>
              </w:rPr>
            </w:pPr>
            <w:r w:rsidRPr="007B3778">
              <w:rPr>
                <w:rFonts w:cs="Arial"/>
                <w:sz w:val="18"/>
                <w:szCs w:val="16"/>
              </w:rPr>
              <w:t>besluit formuleren</w:t>
            </w:r>
          </w:p>
        </w:tc>
        <w:tc>
          <w:tcPr>
            <w:tcW w:w="3150" w:type="dxa"/>
            <w:tcBorders>
              <w:top w:val="nil"/>
            </w:tcBorders>
          </w:tcPr>
          <w:p w14:paraId="1F34C84A" w14:textId="77777777" w:rsidR="00F71189" w:rsidRPr="007B3778" w:rsidRDefault="00F71189" w:rsidP="00276D00">
            <w:pPr>
              <w:spacing w:line="240" w:lineRule="auto"/>
              <w:rPr>
                <w:i/>
                <w:sz w:val="18"/>
                <w:szCs w:val="16"/>
                <w:u w:val="single"/>
              </w:rPr>
            </w:pPr>
            <w:r w:rsidRPr="007B3778">
              <w:rPr>
                <w:i/>
                <w:sz w:val="18"/>
                <w:szCs w:val="16"/>
                <w:u w:val="single"/>
              </w:rPr>
              <w:t>Onderzoekend leren</w:t>
            </w:r>
          </w:p>
          <w:p w14:paraId="46F47AE6"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Onder begeleiding en alleen of in kleine groepjes</w:t>
            </w:r>
          </w:p>
          <w:p w14:paraId="2C1BB65A"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 xml:space="preserve">Oefenen in de </w:t>
            </w:r>
            <w:proofErr w:type="spellStart"/>
            <w:r w:rsidRPr="007B3778">
              <w:rPr>
                <w:rFonts w:cs="Arial"/>
                <w:sz w:val="18"/>
                <w:szCs w:val="16"/>
              </w:rPr>
              <w:t>onderzoeksstappen</w:t>
            </w:r>
            <w:proofErr w:type="spellEnd"/>
            <w:r w:rsidRPr="007B3778">
              <w:rPr>
                <w:rFonts w:cs="Arial"/>
                <w:sz w:val="18"/>
                <w:szCs w:val="16"/>
              </w:rPr>
              <w:t xml:space="preserve"> voor een gegeven probleem:</w:t>
            </w:r>
          </w:p>
          <w:p w14:paraId="3E2F6AA5"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onderzoeksvraag stellen</w:t>
            </w:r>
          </w:p>
          <w:p w14:paraId="3C1B0E83"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onderzoek uitvoeren volgens de aangereikte methode</w:t>
            </w:r>
          </w:p>
          <w:p w14:paraId="750897DF"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besluit formuleren</w:t>
            </w:r>
          </w:p>
          <w:p w14:paraId="65B72F82"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rapporteren</w:t>
            </w:r>
          </w:p>
        </w:tc>
        <w:tc>
          <w:tcPr>
            <w:tcW w:w="3197" w:type="dxa"/>
            <w:tcBorders>
              <w:top w:val="nil"/>
            </w:tcBorders>
          </w:tcPr>
          <w:p w14:paraId="3FA684D7" w14:textId="77777777" w:rsidR="00F71189" w:rsidRPr="007B3778" w:rsidRDefault="00F71189" w:rsidP="00276D00">
            <w:pPr>
              <w:spacing w:line="240" w:lineRule="auto"/>
              <w:rPr>
                <w:i/>
                <w:sz w:val="18"/>
                <w:szCs w:val="16"/>
                <w:u w:val="single"/>
              </w:rPr>
            </w:pPr>
            <w:r w:rsidRPr="007B3778">
              <w:rPr>
                <w:i/>
                <w:sz w:val="18"/>
                <w:szCs w:val="16"/>
                <w:u w:val="single"/>
              </w:rPr>
              <w:t>Onderzoekend leren</w:t>
            </w:r>
          </w:p>
          <w:p w14:paraId="7242F42F"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Begeleid zelfstandig en alleen of in kleine groepjes</w:t>
            </w:r>
          </w:p>
          <w:p w14:paraId="0D9EA53D" w14:textId="77777777" w:rsidR="00F71189" w:rsidRPr="007B3778" w:rsidRDefault="00F71189" w:rsidP="00276D00">
            <w:pPr>
              <w:numPr>
                <w:ilvl w:val="0"/>
                <w:numId w:val="22"/>
              </w:numPr>
              <w:spacing w:after="0" w:line="160" w:lineRule="atLeast"/>
              <w:ind w:left="142" w:hanging="142"/>
              <w:rPr>
                <w:rFonts w:cs="Arial"/>
                <w:sz w:val="18"/>
                <w:szCs w:val="16"/>
              </w:rPr>
            </w:pPr>
            <w:r w:rsidRPr="007B3778">
              <w:rPr>
                <w:rFonts w:cs="Arial"/>
                <w:sz w:val="18"/>
                <w:szCs w:val="16"/>
              </w:rPr>
              <w:t>Een integraal mini-onderzoek uitvoeren voor een gegeven probleem:</w:t>
            </w:r>
          </w:p>
          <w:p w14:paraId="1A35D9DF"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onderzoeksvraag stellen</w:t>
            </w:r>
          </w:p>
          <w:p w14:paraId="1EF40925"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onderzoek uitvoeren volgens de aangereikte methode</w:t>
            </w:r>
          </w:p>
          <w:p w14:paraId="130F8EB6"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besluit formuleren</w:t>
            </w:r>
          </w:p>
          <w:p w14:paraId="56E28D6B" w14:textId="77777777" w:rsidR="00F71189" w:rsidRPr="007B3778" w:rsidRDefault="00F71189" w:rsidP="00276D00">
            <w:pPr>
              <w:numPr>
                <w:ilvl w:val="0"/>
                <w:numId w:val="23"/>
              </w:numPr>
              <w:spacing w:after="0" w:line="160" w:lineRule="atLeast"/>
              <w:ind w:left="284" w:hanging="142"/>
              <w:rPr>
                <w:rFonts w:cs="Arial"/>
                <w:sz w:val="18"/>
                <w:szCs w:val="16"/>
              </w:rPr>
            </w:pPr>
            <w:r w:rsidRPr="007B3778">
              <w:rPr>
                <w:rFonts w:cs="Arial"/>
                <w:sz w:val="18"/>
                <w:szCs w:val="16"/>
              </w:rPr>
              <w:t>rapporteren</w:t>
            </w:r>
          </w:p>
        </w:tc>
      </w:tr>
    </w:tbl>
    <w:p w14:paraId="6E288463" w14:textId="77777777" w:rsidR="00F71189" w:rsidRDefault="00F71189" w:rsidP="00F71189">
      <w:pPr>
        <w:rPr>
          <w:b/>
        </w:rPr>
      </w:pPr>
    </w:p>
    <w:p w14:paraId="00ECB2DF" w14:textId="5C306603" w:rsidR="006A253E" w:rsidRDefault="006A253E" w:rsidP="00F71189">
      <w:pPr>
        <w:rPr>
          <w:b/>
        </w:rPr>
      </w:pPr>
    </w:p>
    <w:p w14:paraId="47C662CC" w14:textId="31217842" w:rsidR="00000822" w:rsidRDefault="00000822" w:rsidP="00F71189">
      <w:pPr>
        <w:rPr>
          <w:b/>
        </w:rPr>
      </w:pPr>
    </w:p>
    <w:p w14:paraId="6C0F55F7" w14:textId="1ABE6EED" w:rsidR="00000822" w:rsidRDefault="00000822" w:rsidP="00F71189">
      <w:pPr>
        <w:rPr>
          <w:b/>
        </w:rPr>
      </w:pPr>
    </w:p>
    <w:p w14:paraId="16B2275B" w14:textId="38E2E62C" w:rsidR="00000822" w:rsidRDefault="00000822" w:rsidP="00F71189">
      <w:pPr>
        <w:rPr>
          <w:b/>
        </w:rPr>
      </w:pPr>
    </w:p>
    <w:p w14:paraId="73A50A4F" w14:textId="2B503458" w:rsidR="00000822" w:rsidRDefault="00000822" w:rsidP="00F71189">
      <w:pPr>
        <w:rPr>
          <w:b/>
        </w:rPr>
      </w:pPr>
    </w:p>
    <w:p w14:paraId="3EF4DD79" w14:textId="0465E33F" w:rsidR="00000822" w:rsidRDefault="00000822" w:rsidP="00F71189">
      <w:pPr>
        <w:rPr>
          <w:b/>
        </w:rPr>
      </w:pPr>
    </w:p>
    <w:p w14:paraId="53CB8B7A" w14:textId="3879ADF0" w:rsidR="00000822" w:rsidRDefault="00000822" w:rsidP="00F71189">
      <w:pPr>
        <w:rPr>
          <w:b/>
        </w:rPr>
      </w:pPr>
    </w:p>
    <w:p w14:paraId="2F12A396" w14:textId="1A2E716D" w:rsidR="00000822" w:rsidRDefault="00000822" w:rsidP="00F71189">
      <w:pPr>
        <w:rPr>
          <w:b/>
        </w:rPr>
      </w:pPr>
    </w:p>
    <w:p w14:paraId="02C215DA" w14:textId="1AAEF634" w:rsidR="00000822" w:rsidRDefault="00000822" w:rsidP="00F71189">
      <w:pPr>
        <w:rPr>
          <w:b/>
        </w:rPr>
      </w:pPr>
    </w:p>
    <w:p w14:paraId="4527DE2A" w14:textId="189245C9" w:rsidR="00000822" w:rsidRDefault="00000822" w:rsidP="00F71189">
      <w:pPr>
        <w:rPr>
          <w:b/>
        </w:rPr>
      </w:pPr>
    </w:p>
    <w:p w14:paraId="3E8BF122" w14:textId="7895A708" w:rsidR="00000822" w:rsidRDefault="00000822" w:rsidP="00F71189">
      <w:pPr>
        <w:rPr>
          <w:b/>
        </w:rPr>
      </w:pPr>
    </w:p>
    <w:p w14:paraId="2035E6CD" w14:textId="0B5AE646" w:rsidR="00000822" w:rsidRDefault="00000822" w:rsidP="00F71189">
      <w:pPr>
        <w:rPr>
          <w:b/>
        </w:rPr>
      </w:pPr>
    </w:p>
    <w:p w14:paraId="3940B5D7" w14:textId="77777777" w:rsidR="00000822" w:rsidRDefault="00000822" w:rsidP="00F71189">
      <w:pPr>
        <w:rPr>
          <w:b/>
        </w:rPr>
      </w:pPr>
    </w:p>
    <w:p w14:paraId="1147127B" w14:textId="77777777" w:rsidR="006A253E" w:rsidRPr="00F71189" w:rsidRDefault="006A253E" w:rsidP="00F71189">
      <w:pPr>
        <w:rPr>
          <w:b/>
        </w:rPr>
      </w:pPr>
    </w:p>
    <w:p w14:paraId="26DAC379" w14:textId="0FB1D2DA" w:rsidR="00DA3AAF" w:rsidRDefault="006A253E" w:rsidP="00FB2E53">
      <w:pPr>
        <w:pStyle w:val="LPKop2"/>
      </w:pPr>
      <w:bookmarkStart w:id="15" w:name="_Toc484089088"/>
      <w:bookmarkEnd w:id="13"/>
      <w:r>
        <w:lastRenderedPageBreak/>
        <w:t>De l</w:t>
      </w:r>
      <w:r w:rsidR="006C0D44" w:rsidRPr="00977CBA">
        <w:t xml:space="preserve">eerlijn </w:t>
      </w:r>
      <w:r>
        <w:t xml:space="preserve">binnen de derde graad </w:t>
      </w:r>
      <w:proofErr w:type="spellStart"/>
      <w:r>
        <w:t>tso</w:t>
      </w:r>
      <w:bookmarkEnd w:id="15"/>
      <w:proofErr w:type="spellEnd"/>
    </w:p>
    <w:p w14:paraId="6CB99D18" w14:textId="54577B0A" w:rsidR="00FF74B1" w:rsidRDefault="00FF74B1" w:rsidP="00FF74B1">
      <w:pPr>
        <w:spacing w:after="240" w:line="360" w:lineRule="auto"/>
        <w:jc w:val="both"/>
        <w:rPr>
          <w:rFonts w:eastAsia="Times New Roman" w:cs="Times New Roman"/>
          <w:b/>
          <w:color w:val="404040" w:themeColor="text1" w:themeTint="BF"/>
          <w:szCs w:val="24"/>
          <w:lang w:val="nl-NL" w:eastAsia="nl-NL"/>
        </w:rPr>
      </w:pPr>
      <w:r w:rsidRPr="00FF74B1">
        <w:rPr>
          <w:rFonts w:eastAsia="Times New Roman" w:cs="Times New Roman"/>
          <w:color w:val="404040" w:themeColor="text1" w:themeTint="BF"/>
          <w:szCs w:val="24"/>
          <w:lang w:val="nl-NL" w:eastAsia="nl-NL"/>
        </w:rPr>
        <w:t xml:space="preserve">Het leerplan </w:t>
      </w:r>
      <w:r w:rsidR="006A253E">
        <w:rPr>
          <w:rFonts w:eastAsia="Times New Roman" w:cs="Times New Roman"/>
          <w:color w:val="404040" w:themeColor="text1" w:themeTint="BF"/>
          <w:szCs w:val="24"/>
          <w:lang w:val="nl-NL" w:eastAsia="nl-NL"/>
        </w:rPr>
        <w:t>T</w:t>
      </w:r>
      <w:r w:rsidRPr="00FF74B1">
        <w:rPr>
          <w:rFonts w:eastAsia="Times New Roman" w:cs="Times New Roman"/>
          <w:color w:val="404040" w:themeColor="text1" w:themeTint="BF"/>
          <w:szCs w:val="24"/>
          <w:lang w:val="nl-NL" w:eastAsia="nl-NL"/>
        </w:rPr>
        <w:t xml:space="preserve">oegepaste </w:t>
      </w:r>
      <w:r w:rsidRPr="00000822">
        <w:rPr>
          <w:rFonts w:eastAsia="Times New Roman" w:cs="Times New Roman"/>
          <w:color w:val="404040" w:themeColor="text1" w:themeTint="BF"/>
          <w:szCs w:val="24"/>
          <w:lang w:val="nl-NL" w:eastAsia="nl-NL"/>
        </w:rPr>
        <w:t xml:space="preserve">biologie is een </w:t>
      </w:r>
      <w:r w:rsidRPr="00000822">
        <w:rPr>
          <w:rFonts w:eastAsia="Times New Roman" w:cs="Times New Roman"/>
          <w:b/>
          <w:color w:val="404040" w:themeColor="text1" w:themeTint="BF"/>
          <w:szCs w:val="24"/>
          <w:lang w:val="nl-NL" w:eastAsia="nl-NL"/>
        </w:rPr>
        <w:t>graadleerplan</w:t>
      </w:r>
      <w:r w:rsidRPr="00000822">
        <w:rPr>
          <w:rFonts w:eastAsia="Times New Roman" w:cs="Times New Roman"/>
          <w:color w:val="404040" w:themeColor="text1" w:themeTint="BF"/>
          <w:szCs w:val="24"/>
          <w:lang w:val="nl-NL" w:eastAsia="nl-NL"/>
        </w:rPr>
        <w:t xml:space="preserve"> voor </w:t>
      </w:r>
      <w:r w:rsidR="001E13B9" w:rsidRPr="00000822">
        <w:rPr>
          <w:rFonts w:eastAsia="Times New Roman" w:cs="Times New Roman"/>
          <w:color w:val="404040" w:themeColor="text1" w:themeTint="BF"/>
          <w:szCs w:val="24"/>
          <w:lang w:val="nl-NL" w:eastAsia="nl-NL"/>
        </w:rPr>
        <w:t>2</w:t>
      </w:r>
      <w:r w:rsidRPr="00000822">
        <w:rPr>
          <w:rFonts w:eastAsia="Times New Roman" w:cs="Times New Roman"/>
          <w:b/>
          <w:color w:val="404040" w:themeColor="text1" w:themeTint="BF"/>
          <w:szCs w:val="24"/>
          <w:lang w:val="nl-NL" w:eastAsia="nl-NL"/>
        </w:rPr>
        <w:t xml:space="preserve"> wekelijkse lestijden</w:t>
      </w:r>
      <w:r w:rsidR="00431443" w:rsidRPr="00000822">
        <w:rPr>
          <w:rFonts w:eastAsia="Times New Roman" w:cs="Times New Roman"/>
          <w:b/>
          <w:color w:val="404040" w:themeColor="text1" w:themeTint="BF"/>
          <w:szCs w:val="24"/>
          <w:lang w:val="nl-NL" w:eastAsia="nl-NL"/>
        </w:rPr>
        <w:t xml:space="preserve">/per leerjaar. </w:t>
      </w:r>
      <w:r w:rsidRPr="00000822">
        <w:rPr>
          <w:rFonts w:eastAsia="Times New Roman" w:cs="Times New Roman"/>
          <w:b/>
          <w:color w:val="404040" w:themeColor="text1" w:themeTint="BF"/>
          <w:szCs w:val="24"/>
          <w:lang w:val="nl-NL" w:eastAsia="nl-NL"/>
        </w:rPr>
        <w:t xml:space="preserve">Minstens </w:t>
      </w:r>
      <w:r w:rsidR="003B1791">
        <w:rPr>
          <w:rFonts w:eastAsia="Times New Roman" w:cs="Times New Roman"/>
          <w:b/>
          <w:color w:val="404040" w:themeColor="text1" w:themeTint="BF"/>
          <w:szCs w:val="24"/>
          <w:lang w:val="nl-NL" w:eastAsia="nl-NL"/>
        </w:rPr>
        <w:t>8</w:t>
      </w:r>
      <w:r w:rsidR="00E63119" w:rsidRPr="00000822">
        <w:rPr>
          <w:rFonts w:eastAsia="Times New Roman" w:cs="Times New Roman"/>
          <w:b/>
          <w:color w:val="404040" w:themeColor="text1" w:themeTint="BF"/>
          <w:szCs w:val="24"/>
          <w:lang w:val="nl-NL" w:eastAsia="nl-NL"/>
        </w:rPr>
        <w:t xml:space="preserve"> lesuren</w:t>
      </w:r>
      <w:r w:rsidR="001E13B9" w:rsidRPr="00000822">
        <w:rPr>
          <w:rFonts w:eastAsia="Times New Roman" w:cs="Times New Roman"/>
          <w:b/>
          <w:color w:val="404040" w:themeColor="text1" w:themeTint="BF"/>
          <w:szCs w:val="24"/>
          <w:lang w:val="nl-NL" w:eastAsia="nl-NL"/>
        </w:rPr>
        <w:t>/</w:t>
      </w:r>
      <w:r w:rsidR="001F5844" w:rsidRPr="00000822">
        <w:rPr>
          <w:rFonts w:eastAsia="Times New Roman" w:cs="Times New Roman"/>
          <w:b/>
          <w:color w:val="404040" w:themeColor="text1" w:themeTint="BF"/>
          <w:szCs w:val="24"/>
          <w:lang w:val="nl-NL" w:eastAsia="nl-NL"/>
        </w:rPr>
        <w:t xml:space="preserve">graad </w:t>
      </w:r>
      <w:r w:rsidRPr="00000822">
        <w:rPr>
          <w:rFonts w:eastAsia="Times New Roman" w:cs="Times New Roman"/>
          <w:b/>
          <w:color w:val="404040" w:themeColor="text1" w:themeTint="BF"/>
          <w:szCs w:val="24"/>
          <w:lang w:val="nl-NL" w:eastAsia="nl-NL"/>
        </w:rPr>
        <w:t>moeten besteed worden aan practica.</w:t>
      </w:r>
      <w:r w:rsidRPr="00FF74B1">
        <w:rPr>
          <w:rFonts w:eastAsia="Times New Roman" w:cs="Times New Roman"/>
          <w:b/>
          <w:color w:val="404040" w:themeColor="text1" w:themeTint="BF"/>
          <w:szCs w:val="24"/>
          <w:lang w:val="nl-NL" w:eastAsia="nl-NL"/>
        </w:rPr>
        <w:t xml:space="preserve"> </w:t>
      </w:r>
    </w:p>
    <w:p w14:paraId="6A2D3EBB" w14:textId="650351D7" w:rsidR="00DA6EE1" w:rsidRPr="001E13B9" w:rsidRDefault="00DA6EE1" w:rsidP="00785526">
      <w:pPr>
        <w:spacing w:after="120" w:line="240" w:lineRule="auto"/>
        <w:jc w:val="both"/>
        <w:rPr>
          <w:rFonts w:eastAsia="Times New Roman" w:cs="Times New Roman"/>
          <w:color w:val="404040" w:themeColor="text1" w:themeTint="BF"/>
          <w:szCs w:val="24"/>
          <w:lang w:val="nl-NL" w:eastAsia="nl-NL"/>
        </w:rPr>
      </w:pPr>
      <w:r w:rsidRPr="001E13B9">
        <w:rPr>
          <w:rFonts w:eastAsia="Times New Roman" w:cs="Times New Roman"/>
          <w:color w:val="404040" w:themeColor="text1" w:themeTint="BF"/>
          <w:szCs w:val="24"/>
          <w:lang w:val="nl-NL" w:eastAsia="nl-NL"/>
        </w:rPr>
        <w:t>Onderstaande timing is richtinggevend om de verschillende leerinhouden te behandelen.</w:t>
      </w:r>
    </w:p>
    <w:tbl>
      <w:tblPr>
        <w:tblStyle w:val="Tabelraster11"/>
        <w:tblW w:w="9781" w:type="dxa"/>
        <w:tblInd w:w="-147" w:type="dxa"/>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ayout w:type="fixed"/>
        <w:tblLook w:val="01E0" w:firstRow="1" w:lastRow="1" w:firstColumn="1" w:lastColumn="1" w:noHBand="0" w:noVBand="0"/>
      </w:tblPr>
      <w:tblGrid>
        <w:gridCol w:w="8506"/>
        <w:gridCol w:w="1275"/>
      </w:tblGrid>
      <w:tr w:rsidR="00431443" w:rsidRPr="007B3778" w14:paraId="7BDAC9CE" w14:textId="77777777" w:rsidTr="00DA6EE1">
        <w:trPr>
          <w:trHeight w:val="443"/>
        </w:trPr>
        <w:tc>
          <w:tcPr>
            <w:tcW w:w="8506" w:type="dxa"/>
            <w:shd w:val="clear" w:color="auto" w:fill="990099"/>
            <w:vAlign w:val="center"/>
          </w:tcPr>
          <w:p w14:paraId="5D4899E5" w14:textId="7BA4D79A" w:rsidR="00431443" w:rsidRPr="007B3778" w:rsidRDefault="00431443" w:rsidP="00FF74B1">
            <w:pPr>
              <w:spacing w:line="240" w:lineRule="atLeast"/>
              <w:jc w:val="center"/>
              <w:rPr>
                <w:rFonts w:eastAsia="Times New Roman" w:cs="Arial"/>
                <w:b/>
                <w:color w:val="FFFFFF" w:themeColor="background1"/>
                <w:sz w:val="24"/>
                <w:szCs w:val="20"/>
                <w:lang w:val="nl-NL" w:eastAsia="nl-NL"/>
              </w:rPr>
            </w:pPr>
            <w:r w:rsidRPr="007B3778">
              <w:rPr>
                <w:rFonts w:eastAsia="Times New Roman" w:cs="Arial"/>
                <w:b/>
                <w:color w:val="FFFFFF" w:themeColor="background1"/>
                <w:sz w:val="24"/>
                <w:szCs w:val="20"/>
                <w:lang w:val="nl-NL" w:eastAsia="nl-NL"/>
              </w:rPr>
              <w:t>Thema’s</w:t>
            </w:r>
          </w:p>
        </w:tc>
        <w:tc>
          <w:tcPr>
            <w:tcW w:w="1275" w:type="dxa"/>
            <w:shd w:val="clear" w:color="auto" w:fill="999900"/>
            <w:vAlign w:val="center"/>
          </w:tcPr>
          <w:p w14:paraId="4544CF8A" w14:textId="77777777" w:rsidR="00431443" w:rsidRPr="007B3778" w:rsidRDefault="00431443" w:rsidP="00FF74B1">
            <w:pPr>
              <w:spacing w:line="240" w:lineRule="atLeast"/>
              <w:jc w:val="center"/>
              <w:rPr>
                <w:rFonts w:eastAsia="Times New Roman" w:cs="Arial"/>
                <w:b/>
                <w:color w:val="FFFFFF" w:themeColor="background1"/>
                <w:sz w:val="24"/>
                <w:szCs w:val="20"/>
                <w:lang w:val="nl-NL" w:eastAsia="nl-NL"/>
              </w:rPr>
            </w:pPr>
            <w:r w:rsidRPr="007B3778">
              <w:rPr>
                <w:rFonts w:eastAsia="Times New Roman" w:cs="Arial"/>
                <w:b/>
                <w:color w:val="FFFFFF" w:themeColor="background1"/>
                <w:sz w:val="24"/>
                <w:szCs w:val="20"/>
                <w:lang w:val="nl-NL" w:eastAsia="nl-NL"/>
              </w:rPr>
              <w:t>Lestijden</w:t>
            </w:r>
          </w:p>
        </w:tc>
      </w:tr>
      <w:tr w:rsidR="00BD3FD4" w:rsidRPr="007B3778" w14:paraId="32269996"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3CC28524" w14:textId="2180E7C0" w:rsidR="00BD3FD4" w:rsidRPr="007B3778" w:rsidRDefault="00431443" w:rsidP="005E0670">
            <w:pPr>
              <w:numPr>
                <w:ilvl w:val="0"/>
                <w:numId w:val="6"/>
              </w:numPr>
              <w:tabs>
                <w:tab w:val="num" w:pos="1440"/>
              </w:tabs>
              <w:spacing w:before="100" w:beforeAutospacing="1"/>
              <w:ind w:left="-60"/>
              <w:textAlignment w:val="center"/>
              <w:rPr>
                <w:rFonts w:cs="Arial"/>
                <w:color w:val="404040" w:themeColor="text1" w:themeTint="BF"/>
                <w:szCs w:val="20"/>
              </w:rPr>
            </w:pPr>
            <w:r w:rsidRPr="007B3778">
              <w:rPr>
                <w:rFonts w:cs="Arial"/>
                <w:b/>
                <w:color w:val="404040" w:themeColor="text1" w:themeTint="BF"/>
                <w:szCs w:val="20"/>
              </w:rPr>
              <w:t>1</w:t>
            </w:r>
            <w:r w:rsidR="00BD3FD4" w:rsidRPr="007B3778">
              <w:rPr>
                <w:rFonts w:cs="Arial"/>
                <w:b/>
                <w:color w:val="404040" w:themeColor="text1" w:themeTint="BF"/>
                <w:szCs w:val="20"/>
              </w:rPr>
              <w:t xml:space="preserve"> Insecten</w:t>
            </w:r>
          </w:p>
        </w:tc>
        <w:tc>
          <w:tcPr>
            <w:tcW w:w="1275" w:type="dxa"/>
            <w:tcBorders>
              <w:top w:val="single" w:sz="4" w:space="0" w:color="auto"/>
              <w:left w:val="single" w:sz="4" w:space="0" w:color="auto"/>
              <w:bottom w:val="single" w:sz="4" w:space="0" w:color="auto"/>
              <w:right w:val="single" w:sz="4" w:space="0" w:color="auto"/>
            </w:tcBorders>
            <w:vAlign w:val="center"/>
          </w:tcPr>
          <w:p w14:paraId="0D7A9158" w14:textId="2ACF4FC4" w:rsidR="00BD3FD4" w:rsidRPr="007B3778" w:rsidRDefault="00BD3FD4" w:rsidP="00FF74B1">
            <w:pPr>
              <w:jc w:val="center"/>
              <w:rPr>
                <w:rFonts w:cs="Arial"/>
                <w:color w:val="404040" w:themeColor="text1" w:themeTint="BF"/>
                <w:szCs w:val="20"/>
              </w:rPr>
            </w:pPr>
            <w:r w:rsidRPr="007B3778">
              <w:rPr>
                <w:rFonts w:cs="Arial"/>
                <w:color w:val="404040" w:themeColor="text1" w:themeTint="BF"/>
                <w:szCs w:val="20"/>
              </w:rPr>
              <w:t>7u</w:t>
            </w:r>
          </w:p>
        </w:tc>
      </w:tr>
      <w:tr w:rsidR="00BD3FD4" w:rsidRPr="007B3778" w14:paraId="4E8B2FE2"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58DACE84" w14:textId="69477B9A" w:rsidR="00BD3FD4" w:rsidRPr="007B3778" w:rsidRDefault="00BD3FD4" w:rsidP="005E0670">
            <w:pPr>
              <w:numPr>
                <w:ilvl w:val="0"/>
                <w:numId w:val="6"/>
              </w:num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2 Spinnen en mijten</w:t>
            </w:r>
          </w:p>
        </w:tc>
        <w:tc>
          <w:tcPr>
            <w:tcW w:w="1275" w:type="dxa"/>
            <w:tcBorders>
              <w:top w:val="single" w:sz="4" w:space="0" w:color="auto"/>
              <w:left w:val="single" w:sz="4" w:space="0" w:color="auto"/>
              <w:bottom w:val="single" w:sz="4" w:space="0" w:color="auto"/>
              <w:right w:val="single" w:sz="4" w:space="0" w:color="auto"/>
            </w:tcBorders>
            <w:vAlign w:val="center"/>
          </w:tcPr>
          <w:p w14:paraId="5D317CBC" w14:textId="1E8F6F87" w:rsidR="00BD3FD4" w:rsidRPr="007B3778" w:rsidRDefault="00901DD7" w:rsidP="00FF74B1">
            <w:pPr>
              <w:jc w:val="center"/>
              <w:rPr>
                <w:rFonts w:cs="Arial"/>
                <w:color w:val="404040" w:themeColor="text1" w:themeTint="BF"/>
                <w:szCs w:val="20"/>
              </w:rPr>
            </w:pPr>
            <w:r w:rsidRPr="007B3778">
              <w:rPr>
                <w:rFonts w:cs="Arial"/>
                <w:color w:val="404040" w:themeColor="text1" w:themeTint="BF"/>
                <w:szCs w:val="20"/>
              </w:rPr>
              <w:t>3u</w:t>
            </w:r>
          </w:p>
        </w:tc>
      </w:tr>
      <w:tr w:rsidR="00BD3FD4" w:rsidRPr="007B3778" w14:paraId="31FEDD4F"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1E5015D5" w14:textId="765DAE64" w:rsidR="00BD3FD4" w:rsidRPr="007B3778" w:rsidRDefault="00BD3FD4" w:rsidP="005E0670">
            <w:pPr>
              <w:numPr>
                <w:ilvl w:val="0"/>
                <w:numId w:val="6"/>
              </w:num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3 Zoogdieren en vogels</w:t>
            </w:r>
          </w:p>
        </w:tc>
        <w:tc>
          <w:tcPr>
            <w:tcW w:w="1275" w:type="dxa"/>
            <w:tcBorders>
              <w:top w:val="single" w:sz="4" w:space="0" w:color="auto"/>
              <w:left w:val="single" w:sz="4" w:space="0" w:color="auto"/>
              <w:bottom w:val="single" w:sz="4" w:space="0" w:color="auto"/>
              <w:right w:val="single" w:sz="4" w:space="0" w:color="auto"/>
            </w:tcBorders>
            <w:vAlign w:val="center"/>
          </w:tcPr>
          <w:p w14:paraId="01624507" w14:textId="42675B35" w:rsidR="00BD3FD4" w:rsidRPr="007B3778" w:rsidRDefault="00901DD7" w:rsidP="00BD3FD4">
            <w:pPr>
              <w:jc w:val="center"/>
              <w:rPr>
                <w:rFonts w:cs="Arial"/>
                <w:color w:val="404040" w:themeColor="text1" w:themeTint="BF"/>
                <w:szCs w:val="20"/>
              </w:rPr>
            </w:pPr>
            <w:r w:rsidRPr="007B3778">
              <w:rPr>
                <w:rFonts w:cs="Arial"/>
                <w:color w:val="404040" w:themeColor="text1" w:themeTint="BF"/>
                <w:szCs w:val="20"/>
              </w:rPr>
              <w:t>6u</w:t>
            </w:r>
          </w:p>
        </w:tc>
      </w:tr>
      <w:tr w:rsidR="00BD3FD4" w:rsidRPr="007B3778" w14:paraId="68930FC7"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3F908F4E" w14:textId="7539D30C" w:rsidR="00BD3FD4" w:rsidRPr="007B3778" w:rsidRDefault="00BD3FD4" w:rsidP="00431443">
            <w:p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 xml:space="preserve">4 Slakken </w:t>
            </w:r>
          </w:p>
        </w:tc>
        <w:tc>
          <w:tcPr>
            <w:tcW w:w="1275" w:type="dxa"/>
            <w:tcBorders>
              <w:top w:val="single" w:sz="4" w:space="0" w:color="auto"/>
              <w:left w:val="single" w:sz="4" w:space="0" w:color="auto"/>
              <w:bottom w:val="single" w:sz="4" w:space="0" w:color="auto"/>
              <w:right w:val="single" w:sz="4" w:space="0" w:color="auto"/>
            </w:tcBorders>
            <w:vAlign w:val="center"/>
          </w:tcPr>
          <w:p w14:paraId="27D66FFD" w14:textId="678059C1" w:rsidR="00BD3FD4" w:rsidRPr="007B3778" w:rsidRDefault="00901DD7" w:rsidP="00FF74B1">
            <w:pPr>
              <w:jc w:val="center"/>
              <w:rPr>
                <w:rFonts w:cs="Arial"/>
                <w:color w:val="404040" w:themeColor="text1" w:themeTint="BF"/>
                <w:szCs w:val="20"/>
              </w:rPr>
            </w:pPr>
            <w:r w:rsidRPr="007B3778">
              <w:rPr>
                <w:rFonts w:cs="Arial"/>
                <w:color w:val="404040" w:themeColor="text1" w:themeTint="BF"/>
                <w:szCs w:val="20"/>
              </w:rPr>
              <w:t>2u</w:t>
            </w:r>
          </w:p>
        </w:tc>
      </w:tr>
      <w:tr w:rsidR="00BD3FD4" w:rsidRPr="007B3778" w14:paraId="47B7EB05"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7521ACD4" w14:textId="46626265" w:rsidR="00BD3FD4" w:rsidRPr="007B3778" w:rsidRDefault="00BD3FD4" w:rsidP="00431443">
            <w:p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5 Nematoden</w:t>
            </w:r>
          </w:p>
        </w:tc>
        <w:tc>
          <w:tcPr>
            <w:tcW w:w="1275" w:type="dxa"/>
            <w:tcBorders>
              <w:top w:val="single" w:sz="4" w:space="0" w:color="auto"/>
              <w:left w:val="single" w:sz="4" w:space="0" w:color="auto"/>
              <w:bottom w:val="single" w:sz="4" w:space="0" w:color="auto"/>
              <w:right w:val="single" w:sz="4" w:space="0" w:color="auto"/>
            </w:tcBorders>
            <w:vAlign w:val="center"/>
          </w:tcPr>
          <w:p w14:paraId="27F045F1" w14:textId="05C8108F" w:rsidR="00BD3FD4" w:rsidRPr="007B3778" w:rsidRDefault="00901DD7" w:rsidP="00BD3FD4">
            <w:pPr>
              <w:jc w:val="center"/>
              <w:rPr>
                <w:rFonts w:cs="Arial"/>
                <w:color w:val="404040" w:themeColor="text1" w:themeTint="BF"/>
                <w:szCs w:val="20"/>
              </w:rPr>
            </w:pPr>
            <w:r w:rsidRPr="007B3778">
              <w:rPr>
                <w:rFonts w:cs="Arial"/>
                <w:color w:val="404040" w:themeColor="text1" w:themeTint="BF"/>
                <w:szCs w:val="20"/>
              </w:rPr>
              <w:t>7u</w:t>
            </w:r>
          </w:p>
        </w:tc>
      </w:tr>
      <w:tr w:rsidR="00BD3FD4" w:rsidRPr="007B3778" w14:paraId="6B29085F"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76039C26" w14:textId="47658EBD" w:rsidR="00BD3FD4" w:rsidRPr="007B3778" w:rsidRDefault="00BD3FD4" w:rsidP="005E0670">
            <w:pPr>
              <w:numPr>
                <w:ilvl w:val="0"/>
                <w:numId w:val="6"/>
              </w:num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6 Schimmels</w:t>
            </w:r>
          </w:p>
        </w:tc>
        <w:tc>
          <w:tcPr>
            <w:tcW w:w="1275" w:type="dxa"/>
            <w:tcBorders>
              <w:top w:val="single" w:sz="4" w:space="0" w:color="auto"/>
              <w:left w:val="single" w:sz="4" w:space="0" w:color="auto"/>
              <w:bottom w:val="single" w:sz="4" w:space="0" w:color="auto"/>
              <w:right w:val="single" w:sz="4" w:space="0" w:color="auto"/>
            </w:tcBorders>
            <w:vAlign w:val="center"/>
          </w:tcPr>
          <w:p w14:paraId="038A4942" w14:textId="64800D67" w:rsidR="00BD3FD4" w:rsidRPr="007B3778" w:rsidRDefault="00901DD7" w:rsidP="00BD3FD4">
            <w:pPr>
              <w:jc w:val="center"/>
              <w:rPr>
                <w:rFonts w:cs="Arial"/>
                <w:color w:val="404040" w:themeColor="text1" w:themeTint="BF"/>
                <w:szCs w:val="20"/>
              </w:rPr>
            </w:pPr>
            <w:r w:rsidRPr="007B3778">
              <w:rPr>
                <w:rFonts w:cs="Arial"/>
                <w:color w:val="404040" w:themeColor="text1" w:themeTint="BF"/>
                <w:szCs w:val="20"/>
              </w:rPr>
              <w:t>8u</w:t>
            </w:r>
          </w:p>
        </w:tc>
      </w:tr>
      <w:tr w:rsidR="00BD3FD4" w:rsidRPr="007B3778" w14:paraId="17836E9C"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6C3F2F71" w14:textId="43472B9D" w:rsidR="00BD3FD4" w:rsidRPr="007B3778" w:rsidRDefault="00BD3FD4" w:rsidP="00431443">
            <w:p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7 Bacteriën</w:t>
            </w:r>
          </w:p>
        </w:tc>
        <w:tc>
          <w:tcPr>
            <w:tcW w:w="1275" w:type="dxa"/>
            <w:tcBorders>
              <w:top w:val="single" w:sz="4" w:space="0" w:color="auto"/>
              <w:left w:val="single" w:sz="4" w:space="0" w:color="auto"/>
              <w:bottom w:val="single" w:sz="4" w:space="0" w:color="auto"/>
              <w:right w:val="single" w:sz="4" w:space="0" w:color="auto"/>
            </w:tcBorders>
            <w:vAlign w:val="center"/>
          </w:tcPr>
          <w:p w14:paraId="4F0BECAC" w14:textId="09261AB1" w:rsidR="00BD3FD4" w:rsidRPr="007B3778" w:rsidRDefault="00901DD7" w:rsidP="00BD3FD4">
            <w:pPr>
              <w:jc w:val="center"/>
              <w:rPr>
                <w:rFonts w:cs="Arial"/>
                <w:color w:val="404040" w:themeColor="text1" w:themeTint="BF"/>
                <w:szCs w:val="20"/>
              </w:rPr>
            </w:pPr>
            <w:r w:rsidRPr="007B3778">
              <w:rPr>
                <w:rFonts w:cs="Arial"/>
                <w:color w:val="404040" w:themeColor="text1" w:themeTint="BF"/>
                <w:szCs w:val="20"/>
              </w:rPr>
              <w:t>4u</w:t>
            </w:r>
          </w:p>
        </w:tc>
      </w:tr>
      <w:tr w:rsidR="00BD3FD4" w:rsidRPr="007B3778" w14:paraId="36215B11"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4E024CD2" w14:textId="670B8EF9" w:rsidR="00BD3FD4" w:rsidRPr="007B3778" w:rsidRDefault="00BD3FD4" w:rsidP="00DA6EE1">
            <w:pPr>
              <w:numPr>
                <w:ilvl w:val="0"/>
                <w:numId w:val="6"/>
              </w:num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 xml:space="preserve">8 Virussen, </w:t>
            </w:r>
            <w:proofErr w:type="spellStart"/>
            <w:r w:rsidR="005412F2" w:rsidRPr="007B3778">
              <w:rPr>
                <w:rFonts w:cs="Arial"/>
                <w:b/>
                <w:color w:val="404040" w:themeColor="text1" w:themeTint="BF"/>
                <w:szCs w:val="20"/>
              </w:rPr>
              <w:t>mycoplasma</w:t>
            </w:r>
            <w:r w:rsidR="00DA6EE1" w:rsidRPr="007B3778">
              <w:rPr>
                <w:rFonts w:cs="Arial"/>
                <w:b/>
                <w:color w:val="404040" w:themeColor="text1" w:themeTint="BF"/>
                <w:szCs w:val="20"/>
              </w:rPr>
              <w:t>’s</w:t>
            </w:r>
            <w:proofErr w:type="spellEnd"/>
            <w:r w:rsidR="005412F2" w:rsidRPr="007B3778">
              <w:rPr>
                <w:rFonts w:cs="Arial"/>
                <w:b/>
                <w:color w:val="404040" w:themeColor="text1" w:themeTint="BF"/>
                <w:szCs w:val="20"/>
              </w:rPr>
              <w:t xml:space="preserve">, </w:t>
            </w:r>
            <w:proofErr w:type="spellStart"/>
            <w:r w:rsidRPr="007B3778">
              <w:rPr>
                <w:rFonts w:cs="Arial"/>
                <w:b/>
                <w:color w:val="404040" w:themeColor="text1" w:themeTint="BF"/>
                <w:szCs w:val="20"/>
              </w:rPr>
              <w:t>viroïden</w:t>
            </w:r>
            <w:proofErr w:type="spellEnd"/>
            <w:r w:rsidR="005412F2" w:rsidRPr="007B3778">
              <w:rPr>
                <w:rFonts w:cs="Arial"/>
                <w:b/>
                <w:color w:val="404040" w:themeColor="text1" w:themeTint="BF"/>
                <w:szCs w:val="20"/>
              </w:rPr>
              <w:t xml:space="preserve"> en </w:t>
            </w:r>
            <w:proofErr w:type="spellStart"/>
            <w:r w:rsidR="005412F2" w:rsidRPr="007B3778">
              <w:rPr>
                <w:rFonts w:cs="Arial"/>
                <w:b/>
                <w:color w:val="404040" w:themeColor="text1" w:themeTint="BF"/>
                <w:szCs w:val="20"/>
              </w:rPr>
              <w:t>prionen</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4949FAA5" w14:textId="68A91177" w:rsidR="00BD3FD4" w:rsidRPr="007B3778" w:rsidRDefault="00901DD7" w:rsidP="00BD3FD4">
            <w:pPr>
              <w:jc w:val="center"/>
              <w:rPr>
                <w:rFonts w:cs="Arial"/>
                <w:color w:val="404040" w:themeColor="text1" w:themeTint="BF"/>
                <w:szCs w:val="20"/>
              </w:rPr>
            </w:pPr>
            <w:r w:rsidRPr="007B3778">
              <w:rPr>
                <w:rFonts w:cs="Arial"/>
                <w:color w:val="404040" w:themeColor="text1" w:themeTint="BF"/>
                <w:szCs w:val="20"/>
              </w:rPr>
              <w:t>6u</w:t>
            </w:r>
          </w:p>
        </w:tc>
      </w:tr>
      <w:tr w:rsidR="00BD3FD4" w:rsidRPr="007B3778" w14:paraId="706F4D7A"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318E2FE6" w14:textId="77E21A59" w:rsidR="00BD3FD4" w:rsidRPr="007B3778" w:rsidRDefault="00BD3FD4" w:rsidP="005E0670">
            <w:pPr>
              <w:numPr>
                <w:ilvl w:val="0"/>
                <w:numId w:val="6"/>
              </w:num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9 A</w:t>
            </w:r>
            <w:r w:rsidR="005412F2" w:rsidRPr="007B3778">
              <w:rPr>
                <w:rFonts w:cs="Arial"/>
                <w:b/>
                <w:color w:val="404040" w:themeColor="text1" w:themeTint="BF"/>
                <w:szCs w:val="20"/>
              </w:rPr>
              <w:t xml:space="preserve">biotische oorzaken van </w:t>
            </w:r>
            <w:r w:rsidRPr="007B3778">
              <w:rPr>
                <w:rFonts w:cs="Arial"/>
                <w:b/>
                <w:color w:val="404040" w:themeColor="text1" w:themeTint="BF"/>
                <w:szCs w:val="20"/>
              </w:rPr>
              <w:t>beschadigingen bij planten</w:t>
            </w:r>
          </w:p>
        </w:tc>
        <w:tc>
          <w:tcPr>
            <w:tcW w:w="1275" w:type="dxa"/>
            <w:tcBorders>
              <w:top w:val="single" w:sz="4" w:space="0" w:color="auto"/>
              <w:left w:val="single" w:sz="4" w:space="0" w:color="auto"/>
              <w:bottom w:val="single" w:sz="4" w:space="0" w:color="auto"/>
              <w:right w:val="single" w:sz="4" w:space="0" w:color="auto"/>
            </w:tcBorders>
            <w:vAlign w:val="center"/>
          </w:tcPr>
          <w:p w14:paraId="36D04EE4" w14:textId="3C66C658" w:rsidR="00BD3FD4" w:rsidRPr="007B3778" w:rsidRDefault="00901DD7" w:rsidP="00BD3FD4">
            <w:pPr>
              <w:jc w:val="center"/>
              <w:rPr>
                <w:rFonts w:cs="Arial"/>
                <w:color w:val="404040" w:themeColor="text1" w:themeTint="BF"/>
                <w:szCs w:val="20"/>
              </w:rPr>
            </w:pPr>
            <w:r w:rsidRPr="007B3778">
              <w:rPr>
                <w:rFonts w:cs="Arial"/>
                <w:color w:val="404040" w:themeColor="text1" w:themeTint="BF"/>
                <w:szCs w:val="20"/>
              </w:rPr>
              <w:t>2u</w:t>
            </w:r>
          </w:p>
        </w:tc>
      </w:tr>
      <w:tr w:rsidR="00BD3FD4" w:rsidRPr="007B3778" w14:paraId="5373570B"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6B129E0C" w14:textId="39E78132" w:rsidR="00BD3FD4" w:rsidRPr="007B3778" w:rsidRDefault="00BD3FD4" w:rsidP="005E0670">
            <w:pPr>
              <w:numPr>
                <w:ilvl w:val="0"/>
                <w:numId w:val="6"/>
              </w:num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10 Belangrijke levensprocessen in de plant (U)</w:t>
            </w:r>
          </w:p>
        </w:tc>
        <w:tc>
          <w:tcPr>
            <w:tcW w:w="1275" w:type="dxa"/>
            <w:tcBorders>
              <w:top w:val="single" w:sz="4" w:space="0" w:color="auto"/>
              <w:left w:val="single" w:sz="4" w:space="0" w:color="auto"/>
              <w:bottom w:val="single" w:sz="4" w:space="0" w:color="auto"/>
              <w:right w:val="single" w:sz="4" w:space="0" w:color="auto"/>
            </w:tcBorders>
            <w:vAlign w:val="center"/>
          </w:tcPr>
          <w:p w14:paraId="44462E84" w14:textId="476C0075" w:rsidR="00BD3FD4" w:rsidRPr="007B3778" w:rsidRDefault="00901DD7" w:rsidP="00BD3FD4">
            <w:pPr>
              <w:jc w:val="center"/>
              <w:rPr>
                <w:rFonts w:cs="Arial"/>
                <w:color w:val="404040" w:themeColor="text1" w:themeTint="BF"/>
                <w:szCs w:val="20"/>
              </w:rPr>
            </w:pPr>
            <w:r w:rsidRPr="007B3778">
              <w:rPr>
                <w:rFonts w:cs="Arial"/>
                <w:color w:val="404040" w:themeColor="text1" w:themeTint="BF"/>
                <w:szCs w:val="20"/>
              </w:rPr>
              <w:t>(U)</w:t>
            </w:r>
          </w:p>
        </w:tc>
      </w:tr>
      <w:tr w:rsidR="00523E9A" w:rsidRPr="007B3778" w14:paraId="10550C63"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4E43375E" w14:textId="4DE5B2DC" w:rsidR="00523E9A" w:rsidRPr="007B3778" w:rsidRDefault="00523E9A" w:rsidP="005E0670">
            <w:pPr>
              <w:numPr>
                <w:ilvl w:val="0"/>
                <w:numId w:val="6"/>
              </w:num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11 Bouw van de cel</w:t>
            </w:r>
          </w:p>
        </w:tc>
        <w:tc>
          <w:tcPr>
            <w:tcW w:w="1275" w:type="dxa"/>
            <w:vMerge w:val="restart"/>
            <w:tcBorders>
              <w:top w:val="single" w:sz="4" w:space="0" w:color="auto"/>
              <w:left w:val="single" w:sz="4" w:space="0" w:color="auto"/>
              <w:right w:val="single" w:sz="4" w:space="0" w:color="auto"/>
            </w:tcBorders>
            <w:vAlign w:val="center"/>
          </w:tcPr>
          <w:p w14:paraId="03AFF4F5" w14:textId="6ABF58FC" w:rsidR="00523E9A" w:rsidRPr="007B3778" w:rsidRDefault="00523E9A" w:rsidP="00BD3FD4">
            <w:pPr>
              <w:jc w:val="center"/>
              <w:rPr>
                <w:rFonts w:cs="Arial"/>
                <w:color w:val="404040" w:themeColor="text1" w:themeTint="BF"/>
                <w:szCs w:val="20"/>
              </w:rPr>
            </w:pPr>
            <w:r w:rsidRPr="007B3778">
              <w:rPr>
                <w:rFonts w:cs="Arial"/>
                <w:color w:val="404040" w:themeColor="text1" w:themeTint="BF"/>
                <w:szCs w:val="20"/>
              </w:rPr>
              <w:t>12u</w:t>
            </w:r>
          </w:p>
        </w:tc>
      </w:tr>
      <w:tr w:rsidR="00523E9A" w:rsidRPr="007B3778" w14:paraId="0355430D"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6AB05993" w14:textId="08D1C146" w:rsidR="00523E9A" w:rsidRPr="007B3778" w:rsidRDefault="00523E9A" w:rsidP="00BB4E9F">
            <w:pPr>
              <w:numPr>
                <w:ilvl w:val="0"/>
                <w:numId w:val="6"/>
              </w:num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 xml:space="preserve">12 </w:t>
            </w:r>
            <w:r w:rsidR="00BB4E9F" w:rsidRPr="007B3778">
              <w:rPr>
                <w:rFonts w:cs="Arial"/>
                <w:b/>
                <w:color w:val="404040" w:themeColor="text1" w:themeTint="BF"/>
                <w:szCs w:val="20"/>
              </w:rPr>
              <w:t>De c</w:t>
            </w:r>
            <w:r w:rsidRPr="007B3778">
              <w:rPr>
                <w:rFonts w:cs="Arial"/>
                <w:b/>
                <w:color w:val="404040" w:themeColor="text1" w:themeTint="BF"/>
                <w:szCs w:val="20"/>
              </w:rPr>
              <w:t>elcyclus</w:t>
            </w:r>
          </w:p>
        </w:tc>
        <w:tc>
          <w:tcPr>
            <w:tcW w:w="1275" w:type="dxa"/>
            <w:vMerge/>
            <w:tcBorders>
              <w:left w:val="single" w:sz="4" w:space="0" w:color="auto"/>
              <w:bottom w:val="single" w:sz="4" w:space="0" w:color="auto"/>
              <w:right w:val="single" w:sz="4" w:space="0" w:color="auto"/>
            </w:tcBorders>
            <w:vAlign w:val="center"/>
          </w:tcPr>
          <w:p w14:paraId="0A6943A8" w14:textId="77777777" w:rsidR="00523E9A" w:rsidRPr="007B3778" w:rsidRDefault="00523E9A" w:rsidP="00BD3FD4">
            <w:pPr>
              <w:jc w:val="center"/>
              <w:rPr>
                <w:rFonts w:cs="Arial"/>
                <w:color w:val="404040" w:themeColor="text1" w:themeTint="BF"/>
                <w:szCs w:val="20"/>
              </w:rPr>
            </w:pPr>
          </w:p>
        </w:tc>
      </w:tr>
      <w:tr w:rsidR="005412F2" w:rsidRPr="007B3778" w14:paraId="3FC4AE09"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05D70FF0" w14:textId="1DDD9FA5" w:rsidR="005412F2" w:rsidRPr="007B3778" w:rsidRDefault="00523E9A" w:rsidP="005E0670">
            <w:pPr>
              <w:numPr>
                <w:ilvl w:val="0"/>
                <w:numId w:val="6"/>
              </w:num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13 Voortplanting van de mens</w:t>
            </w:r>
          </w:p>
        </w:tc>
        <w:tc>
          <w:tcPr>
            <w:tcW w:w="1275" w:type="dxa"/>
            <w:tcBorders>
              <w:top w:val="single" w:sz="4" w:space="0" w:color="auto"/>
              <w:left w:val="single" w:sz="4" w:space="0" w:color="auto"/>
              <w:bottom w:val="single" w:sz="4" w:space="0" w:color="auto"/>
              <w:right w:val="single" w:sz="4" w:space="0" w:color="auto"/>
            </w:tcBorders>
            <w:vAlign w:val="center"/>
          </w:tcPr>
          <w:p w14:paraId="268B0ED4" w14:textId="49C5BD9F" w:rsidR="005412F2" w:rsidRPr="007B3778" w:rsidRDefault="00523E9A" w:rsidP="00BD3FD4">
            <w:pPr>
              <w:jc w:val="center"/>
              <w:rPr>
                <w:rFonts w:cs="Arial"/>
                <w:color w:val="404040" w:themeColor="text1" w:themeTint="BF"/>
                <w:szCs w:val="20"/>
              </w:rPr>
            </w:pPr>
            <w:r w:rsidRPr="007B3778">
              <w:rPr>
                <w:rFonts w:cs="Arial"/>
                <w:color w:val="404040" w:themeColor="text1" w:themeTint="BF"/>
                <w:szCs w:val="20"/>
              </w:rPr>
              <w:t>12u</w:t>
            </w:r>
          </w:p>
        </w:tc>
      </w:tr>
      <w:tr w:rsidR="005412F2" w:rsidRPr="007B3778" w14:paraId="7583F15A"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45B05A9E" w14:textId="424F4255" w:rsidR="005412F2" w:rsidRPr="007B3778" w:rsidRDefault="00523E9A" w:rsidP="005E0670">
            <w:pPr>
              <w:numPr>
                <w:ilvl w:val="0"/>
                <w:numId w:val="6"/>
              </w:num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14 Erfelijkheidsleer</w:t>
            </w:r>
          </w:p>
        </w:tc>
        <w:tc>
          <w:tcPr>
            <w:tcW w:w="1275" w:type="dxa"/>
            <w:tcBorders>
              <w:top w:val="single" w:sz="4" w:space="0" w:color="auto"/>
              <w:left w:val="single" w:sz="4" w:space="0" w:color="auto"/>
              <w:bottom w:val="single" w:sz="4" w:space="0" w:color="auto"/>
              <w:right w:val="single" w:sz="4" w:space="0" w:color="auto"/>
            </w:tcBorders>
            <w:vAlign w:val="center"/>
          </w:tcPr>
          <w:p w14:paraId="19914800" w14:textId="42086330" w:rsidR="005412F2" w:rsidRPr="007B3778" w:rsidRDefault="00523E9A" w:rsidP="00BD3FD4">
            <w:pPr>
              <w:jc w:val="center"/>
              <w:rPr>
                <w:rFonts w:cs="Arial"/>
                <w:color w:val="404040" w:themeColor="text1" w:themeTint="BF"/>
                <w:szCs w:val="20"/>
              </w:rPr>
            </w:pPr>
            <w:r w:rsidRPr="007B3778">
              <w:rPr>
                <w:rFonts w:cs="Arial"/>
                <w:color w:val="404040" w:themeColor="text1" w:themeTint="BF"/>
                <w:szCs w:val="20"/>
              </w:rPr>
              <w:t>17u</w:t>
            </w:r>
          </w:p>
        </w:tc>
      </w:tr>
      <w:tr w:rsidR="005412F2" w:rsidRPr="007B3778" w14:paraId="4A7ECD3A"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47B67D76" w14:textId="75B0895F" w:rsidR="005412F2" w:rsidRPr="007B3778" w:rsidRDefault="00523E9A" w:rsidP="005E0670">
            <w:pPr>
              <w:numPr>
                <w:ilvl w:val="0"/>
                <w:numId w:val="6"/>
              </w:num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15 Evolutieleer</w:t>
            </w:r>
          </w:p>
        </w:tc>
        <w:tc>
          <w:tcPr>
            <w:tcW w:w="1275" w:type="dxa"/>
            <w:tcBorders>
              <w:top w:val="single" w:sz="4" w:space="0" w:color="auto"/>
              <w:left w:val="single" w:sz="4" w:space="0" w:color="auto"/>
              <w:bottom w:val="single" w:sz="4" w:space="0" w:color="auto"/>
              <w:right w:val="single" w:sz="4" w:space="0" w:color="auto"/>
            </w:tcBorders>
            <w:vAlign w:val="center"/>
          </w:tcPr>
          <w:p w14:paraId="3EF7FBAC" w14:textId="56D20DE4" w:rsidR="005412F2" w:rsidRPr="007B3778" w:rsidRDefault="00523E9A" w:rsidP="00BD3FD4">
            <w:pPr>
              <w:jc w:val="center"/>
              <w:rPr>
                <w:rFonts w:cs="Arial"/>
                <w:color w:val="404040" w:themeColor="text1" w:themeTint="BF"/>
                <w:szCs w:val="20"/>
              </w:rPr>
            </w:pPr>
            <w:r w:rsidRPr="007B3778">
              <w:rPr>
                <w:rFonts w:cs="Arial"/>
                <w:color w:val="404040" w:themeColor="text1" w:themeTint="BF"/>
                <w:szCs w:val="20"/>
              </w:rPr>
              <w:t>4u</w:t>
            </w:r>
          </w:p>
        </w:tc>
      </w:tr>
      <w:tr w:rsidR="00523E9A" w:rsidRPr="007B3778" w14:paraId="1965DB99" w14:textId="77777777" w:rsidTr="00DA6EE1">
        <w:trPr>
          <w:trHeight w:val="407"/>
        </w:trPr>
        <w:tc>
          <w:tcPr>
            <w:tcW w:w="8506" w:type="dxa"/>
            <w:tcBorders>
              <w:top w:val="single" w:sz="4" w:space="0" w:color="auto"/>
              <w:left w:val="single" w:sz="4" w:space="0" w:color="auto"/>
              <w:bottom w:val="single" w:sz="4" w:space="0" w:color="auto"/>
              <w:right w:val="single" w:sz="4" w:space="0" w:color="auto"/>
            </w:tcBorders>
            <w:vAlign w:val="center"/>
          </w:tcPr>
          <w:p w14:paraId="66610891" w14:textId="7BA0B81D" w:rsidR="00523E9A" w:rsidRPr="007B3778" w:rsidRDefault="00523E9A" w:rsidP="003B1791">
            <w:pPr>
              <w:numPr>
                <w:ilvl w:val="0"/>
                <w:numId w:val="6"/>
              </w:numPr>
              <w:tabs>
                <w:tab w:val="num" w:pos="1440"/>
              </w:tabs>
              <w:spacing w:before="100" w:beforeAutospacing="1"/>
              <w:ind w:left="-60"/>
              <w:textAlignment w:val="center"/>
              <w:rPr>
                <w:rFonts w:cs="Arial"/>
                <w:b/>
                <w:color w:val="404040" w:themeColor="text1" w:themeTint="BF"/>
                <w:szCs w:val="20"/>
              </w:rPr>
            </w:pPr>
            <w:r w:rsidRPr="007B3778">
              <w:rPr>
                <w:rFonts w:cs="Arial"/>
                <w:b/>
                <w:color w:val="404040" w:themeColor="text1" w:themeTint="BF"/>
                <w:szCs w:val="20"/>
              </w:rPr>
              <w:t xml:space="preserve">Practicum: </w:t>
            </w:r>
            <w:r w:rsidRPr="00000822">
              <w:rPr>
                <w:rFonts w:cs="Arial"/>
                <w:b/>
                <w:color w:val="404040" w:themeColor="text1" w:themeTint="BF"/>
                <w:szCs w:val="20"/>
              </w:rPr>
              <w:t xml:space="preserve">minimum </w:t>
            </w:r>
            <w:r w:rsidR="003B1791">
              <w:rPr>
                <w:rFonts w:cs="Arial"/>
                <w:b/>
                <w:color w:val="404040" w:themeColor="text1" w:themeTint="BF"/>
                <w:szCs w:val="20"/>
              </w:rPr>
              <w:t>8</w:t>
            </w:r>
            <w:r w:rsidRPr="00000822">
              <w:rPr>
                <w:rFonts w:cs="Arial"/>
                <w:b/>
                <w:color w:val="404040" w:themeColor="text1" w:themeTint="BF"/>
                <w:szCs w:val="20"/>
              </w:rPr>
              <w:t xml:space="preserve"> lesuren</w:t>
            </w:r>
          </w:p>
        </w:tc>
        <w:tc>
          <w:tcPr>
            <w:tcW w:w="1275" w:type="dxa"/>
            <w:tcBorders>
              <w:top w:val="single" w:sz="4" w:space="0" w:color="auto"/>
              <w:left w:val="single" w:sz="4" w:space="0" w:color="auto"/>
              <w:bottom w:val="single" w:sz="4" w:space="0" w:color="auto"/>
              <w:right w:val="single" w:sz="4" w:space="0" w:color="auto"/>
            </w:tcBorders>
            <w:vAlign w:val="center"/>
          </w:tcPr>
          <w:p w14:paraId="339294DE" w14:textId="3C7C1A00" w:rsidR="00523E9A" w:rsidRPr="007B3778" w:rsidRDefault="001F5844" w:rsidP="001F5844">
            <w:pPr>
              <w:jc w:val="center"/>
              <w:rPr>
                <w:rFonts w:cs="Arial"/>
                <w:color w:val="404040" w:themeColor="text1" w:themeTint="BF"/>
                <w:szCs w:val="20"/>
              </w:rPr>
            </w:pPr>
            <w:r w:rsidRPr="007B3778">
              <w:rPr>
                <w:rFonts w:cs="Arial"/>
                <w:color w:val="404040" w:themeColor="text1" w:themeTint="BF"/>
                <w:szCs w:val="20"/>
              </w:rPr>
              <w:t>10</w:t>
            </w:r>
            <w:r w:rsidR="00523E9A" w:rsidRPr="007B3778">
              <w:rPr>
                <w:rFonts w:cs="Arial"/>
                <w:color w:val="404040" w:themeColor="text1" w:themeTint="BF"/>
                <w:szCs w:val="20"/>
              </w:rPr>
              <w:t>u</w:t>
            </w:r>
          </w:p>
        </w:tc>
      </w:tr>
    </w:tbl>
    <w:p w14:paraId="33EFEF6A" w14:textId="77777777" w:rsidR="00FF74B1" w:rsidRPr="00FF74B1" w:rsidRDefault="00FF74B1" w:rsidP="00FF74B1">
      <w:pPr>
        <w:pStyle w:val="LPTekst"/>
      </w:pPr>
    </w:p>
    <w:p w14:paraId="3DB791D3" w14:textId="77777777" w:rsidR="00D97549" w:rsidRPr="000625C1" w:rsidRDefault="00DA3AAF" w:rsidP="00C04FF1">
      <w:pPr>
        <w:pStyle w:val="LPKop1"/>
      </w:pPr>
      <w:bookmarkStart w:id="16" w:name="_Toc30393936"/>
      <w:bookmarkStart w:id="17" w:name="_Toc484089089"/>
      <w:r w:rsidRPr="000625C1">
        <w:lastRenderedPageBreak/>
        <w:t>Christelijk mensbeeld</w:t>
      </w:r>
      <w:bookmarkEnd w:id="17"/>
    </w:p>
    <w:bookmarkEnd w:id="16"/>
    <w:p w14:paraId="2A60068C" w14:textId="69266BAD" w:rsidR="00030F41" w:rsidRDefault="00030F41" w:rsidP="00030F41">
      <w:pPr>
        <w:pStyle w:val="LPTekst"/>
      </w:pPr>
      <w:r>
        <w:t xml:space="preserve">Ons onderwijs streeft de vorming van de totale persoon na waarbij het christelijk mensbeeld centraal staat. Dit leerplan </w:t>
      </w:r>
      <w:r w:rsidR="00523E9A">
        <w:t xml:space="preserve">Toegepaste biologie </w:t>
      </w:r>
      <w:r>
        <w:t>biedt kansen om in de verschillende studieri</w:t>
      </w:r>
      <w:r w:rsidR="007B3778">
        <w:t>chtingen waarden aan te reiken:</w:t>
      </w:r>
    </w:p>
    <w:p w14:paraId="001405B3" w14:textId="77777777" w:rsidR="007B3778" w:rsidRDefault="007B3778" w:rsidP="007B3778">
      <w:pPr>
        <w:numPr>
          <w:ilvl w:val="0"/>
          <w:numId w:val="39"/>
        </w:numPr>
        <w:spacing w:before="120" w:after="120" w:line="240" w:lineRule="auto"/>
        <w:rPr>
          <w:color w:val="404040" w:themeColor="text1" w:themeTint="BF"/>
          <w:szCs w:val="20"/>
          <w:lang w:val="nl-NL" w:eastAsia="nl-NL"/>
        </w:rPr>
      </w:pPr>
      <w:r w:rsidRPr="008A467A">
        <w:rPr>
          <w:color w:val="404040" w:themeColor="text1" w:themeTint="BF"/>
          <w:szCs w:val="20"/>
        </w:rPr>
        <w:t>respect voor de medemens;</w:t>
      </w:r>
    </w:p>
    <w:p w14:paraId="1B2B6692" w14:textId="77777777" w:rsidR="007B3778" w:rsidRPr="008A467A" w:rsidRDefault="007B3778" w:rsidP="007B3778">
      <w:pPr>
        <w:numPr>
          <w:ilvl w:val="0"/>
          <w:numId w:val="39"/>
        </w:numPr>
        <w:spacing w:before="120" w:after="120" w:line="240" w:lineRule="auto"/>
        <w:rPr>
          <w:color w:val="404040" w:themeColor="text1" w:themeTint="BF"/>
          <w:szCs w:val="20"/>
          <w:lang w:val="nl-NL" w:eastAsia="nl-NL"/>
        </w:rPr>
      </w:pPr>
      <w:r w:rsidRPr="008A467A">
        <w:rPr>
          <w:color w:val="404040" w:themeColor="text1" w:themeTint="BF"/>
          <w:szCs w:val="20"/>
          <w:lang w:val="nl-NL" w:eastAsia="nl-NL"/>
        </w:rPr>
        <w:t>focus op talent;</w:t>
      </w:r>
    </w:p>
    <w:p w14:paraId="6B0A9E89" w14:textId="77777777" w:rsidR="007B3778" w:rsidRPr="008A467A" w:rsidRDefault="007B3778" w:rsidP="007B3778">
      <w:pPr>
        <w:numPr>
          <w:ilvl w:val="0"/>
          <w:numId w:val="39"/>
        </w:numPr>
        <w:spacing w:before="120" w:after="120" w:line="240" w:lineRule="auto"/>
        <w:rPr>
          <w:color w:val="404040" w:themeColor="text1" w:themeTint="BF"/>
          <w:szCs w:val="20"/>
          <w:lang w:val="nl-NL" w:eastAsia="nl-NL"/>
        </w:rPr>
      </w:pPr>
      <w:r w:rsidRPr="008A467A">
        <w:rPr>
          <w:color w:val="404040" w:themeColor="text1" w:themeTint="BF"/>
          <w:szCs w:val="20"/>
          <w:lang w:val="nl-NL" w:eastAsia="nl-NL"/>
        </w:rPr>
        <w:t>respectvol omgaan met eigen lichaam;</w:t>
      </w:r>
    </w:p>
    <w:p w14:paraId="1170E326" w14:textId="77777777" w:rsidR="007B3778" w:rsidRPr="008A467A" w:rsidRDefault="007B3778" w:rsidP="007B3778">
      <w:pPr>
        <w:numPr>
          <w:ilvl w:val="0"/>
          <w:numId w:val="39"/>
        </w:numPr>
        <w:spacing w:before="120" w:after="120" w:line="240" w:lineRule="auto"/>
        <w:rPr>
          <w:color w:val="404040" w:themeColor="text1" w:themeTint="BF"/>
          <w:szCs w:val="20"/>
          <w:lang w:val="nl-NL" w:eastAsia="nl-NL"/>
        </w:rPr>
      </w:pPr>
      <w:r w:rsidRPr="008A467A">
        <w:rPr>
          <w:color w:val="404040" w:themeColor="text1" w:themeTint="BF"/>
          <w:szCs w:val="20"/>
          <w:lang w:val="nl-NL" w:eastAsia="nl-NL"/>
        </w:rPr>
        <w:t>solidariteit;</w:t>
      </w:r>
    </w:p>
    <w:p w14:paraId="32C6DDEE" w14:textId="77777777" w:rsidR="007B3778" w:rsidRPr="008A467A" w:rsidRDefault="007B3778" w:rsidP="007B3778">
      <w:pPr>
        <w:numPr>
          <w:ilvl w:val="0"/>
          <w:numId w:val="39"/>
        </w:numPr>
        <w:spacing w:before="120" w:after="120" w:line="240" w:lineRule="auto"/>
        <w:rPr>
          <w:color w:val="404040" w:themeColor="text1" w:themeTint="BF"/>
          <w:szCs w:val="20"/>
          <w:lang w:val="nl-NL" w:eastAsia="nl-NL"/>
        </w:rPr>
      </w:pPr>
      <w:r w:rsidRPr="008A467A">
        <w:rPr>
          <w:color w:val="404040" w:themeColor="text1" w:themeTint="BF"/>
          <w:szCs w:val="20"/>
          <w:lang w:val="nl-NL" w:eastAsia="nl-NL"/>
        </w:rPr>
        <w:t>verbondenheid;</w:t>
      </w:r>
    </w:p>
    <w:p w14:paraId="123CC4FC" w14:textId="77777777" w:rsidR="007B3778" w:rsidRPr="008A467A" w:rsidRDefault="007B3778" w:rsidP="007B3778">
      <w:pPr>
        <w:numPr>
          <w:ilvl w:val="0"/>
          <w:numId w:val="39"/>
        </w:numPr>
        <w:spacing w:before="120" w:after="120" w:line="240" w:lineRule="auto"/>
        <w:rPr>
          <w:color w:val="404040" w:themeColor="text1" w:themeTint="BF"/>
          <w:szCs w:val="20"/>
          <w:lang w:val="nl-NL" w:eastAsia="nl-NL"/>
        </w:rPr>
      </w:pPr>
      <w:r w:rsidRPr="008A467A">
        <w:rPr>
          <w:color w:val="404040" w:themeColor="text1" w:themeTint="BF"/>
          <w:szCs w:val="20"/>
          <w:lang w:val="nl-NL" w:eastAsia="nl-NL"/>
        </w:rPr>
        <w:t>zorg voor milieu en leven;</w:t>
      </w:r>
    </w:p>
    <w:p w14:paraId="405DC300" w14:textId="77777777" w:rsidR="007B3778" w:rsidRPr="008A467A" w:rsidRDefault="007B3778" w:rsidP="007B3778">
      <w:pPr>
        <w:numPr>
          <w:ilvl w:val="0"/>
          <w:numId w:val="39"/>
        </w:numPr>
        <w:spacing w:before="120" w:after="120" w:line="240" w:lineRule="auto"/>
        <w:rPr>
          <w:color w:val="404040" w:themeColor="text1" w:themeTint="BF"/>
          <w:szCs w:val="20"/>
          <w:lang w:val="nl-NL" w:eastAsia="nl-NL"/>
        </w:rPr>
      </w:pPr>
      <w:r w:rsidRPr="008A467A">
        <w:rPr>
          <w:color w:val="404040" w:themeColor="text1" w:themeTint="BF"/>
          <w:szCs w:val="20"/>
          <w:lang w:val="nl-NL" w:eastAsia="nl-NL"/>
        </w:rPr>
        <w:t>respectvol omgaan met eigen geloof, andersgelovigen en niet-gelovigen;</w:t>
      </w:r>
    </w:p>
    <w:p w14:paraId="680EAD77" w14:textId="77777777" w:rsidR="007B3778" w:rsidRPr="008A467A" w:rsidRDefault="007B3778" w:rsidP="007B3778">
      <w:pPr>
        <w:numPr>
          <w:ilvl w:val="0"/>
          <w:numId w:val="39"/>
        </w:numPr>
        <w:spacing w:before="120" w:after="120" w:line="240" w:lineRule="auto"/>
        <w:rPr>
          <w:color w:val="404040" w:themeColor="text1" w:themeTint="BF"/>
          <w:szCs w:val="20"/>
          <w:lang w:val="nl-NL" w:eastAsia="nl-NL"/>
        </w:rPr>
      </w:pPr>
      <w:r w:rsidRPr="008A467A">
        <w:rPr>
          <w:color w:val="404040" w:themeColor="text1" w:themeTint="BF"/>
          <w:szCs w:val="20"/>
          <w:lang w:val="nl-NL" w:eastAsia="nl-NL"/>
        </w:rPr>
        <w:t>vanuit eigen spiritualiteit omgaan met ethische problemen.</w:t>
      </w:r>
    </w:p>
    <w:p w14:paraId="01FDC8FB" w14:textId="77777777" w:rsidR="007B3778" w:rsidRDefault="007B3778" w:rsidP="00030F41">
      <w:pPr>
        <w:pStyle w:val="LPTekst"/>
      </w:pPr>
    </w:p>
    <w:p w14:paraId="4C401447" w14:textId="77777777" w:rsidR="00030F41" w:rsidRDefault="00030F41" w:rsidP="00030F41">
      <w:pPr>
        <w:pStyle w:val="LPTekst"/>
      </w:pPr>
      <w:r>
        <w:t>De houding, de competenties, interactievaardigheden en de persoonlijkheid van de leraar kunnen de betrokkenheid en het welbevinden van de leerling positief beïnvloeden.</w:t>
      </w:r>
    </w:p>
    <w:p w14:paraId="5156CB12" w14:textId="77777777" w:rsidR="00030F41" w:rsidRDefault="00030F41" w:rsidP="00030F41">
      <w:pPr>
        <w:pStyle w:val="LPTekst"/>
      </w:pPr>
      <w: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09B9653B" w14:textId="77777777" w:rsidR="00030F41" w:rsidRDefault="00030F41" w:rsidP="00030F41">
      <w:pPr>
        <w:pStyle w:val="LPTekst"/>
      </w:pPr>
      <w: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286D4D4B" w14:textId="77777777" w:rsidR="00030F41" w:rsidRDefault="00030F41" w:rsidP="00030F41">
      <w:pPr>
        <w:pStyle w:val="LPTekst"/>
      </w:pPr>
      <w:r>
        <w:t>Bezielende leraren zijn altijd bezielde leraren.</w:t>
      </w:r>
    </w:p>
    <w:p w14:paraId="4D581B67" w14:textId="50D5851A" w:rsidR="00F02654" w:rsidRPr="00067398" w:rsidRDefault="00F02654" w:rsidP="00E53396">
      <w:pPr>
        <w:pStyle w:val="LPTekst"/>
        <w:rPr>
          <w:i/>
        </w:rPr>
      </w:pPr>
      <w:r w:rsidRPr="00067398">
        <w:rPr>
          <w:i/>
        </w:rPr>
        <w:t xml:space="preserve">  </w:t>
      </w:r>
    </w:p>
    <w:p w14:paraId="48202140" w14:textId="77777777" w:rsidR="00F02654" w:rsidRPr="00B36C56" w:rsidRDefault="00F02654" w:rsidP="00E53396">
      <w:pPr>
        <w:pStyle w:val="LPTekst"/>
      </w:pPr>
    </w:p>
    <w:p w14:paraId="13A85E22" w14:textId="77777777" w:rsidR="00F02654" w:rsidRPr="00B36C56" w:rsidRDefault="00F02654" w:rsidP="00E53396">
      <w:pPr>
        <w:pStyle w:val="LPTekst"/>
      </w:pPr>
    </w:p>
    <w:p w14:paraId="3D2FF593" w14:textId="77777777" w:rsidR="00F02654" w:rsidRPr="00B36C56" w:rsidRDefault="00F02654" w:rsidP="00E53396">
      <w:pPr>
        <w:pStyle w:val="LPTekst"/>
      </w:pPr>
    </w:p>
    <w:p w14:paraId="46F48C78" w14:textId="77777777" w:rsidR="00AF3135" w:rsidRPr="00AF3135" w:rsidRDefault="00AF3135" w:rsidP="00AF3135">
      <w:pPr>
        <w:pStyle w:val="LPKop1"/>
      </w:pPr>
      <w:bookmarkStart w:id="18" w:name="_Toc471204793"/>
      <w:bookmarkStart w:id="19" w:name="_Toc484089090"/>
      <w:r w:rsidRPr="00AF3135">
        <w:lastRenderedPageBreak/>
        <w:t>Algemene pedagogische wenken</w:t>
      </w:r>
      <w:bookmarkEnd w:id="18"/>
      <w:bookmarkEnd w:id="19"/>
    </w:p>
    <w:p w14:paraId="2EBDC37E" w14:textId="77777777" w:rsidR="00AF3135" w:rsidRPr="00AF3135" w:rsidRDefault="00AF3135" w:rsidP="00AF3135">
      <w:pPr>
        <w:pStyle w:val="LPKop2"/>
      </w:pPr>
      <w:bookmarkStart w:id="20" w:name="_Toc484089091"/>
      <w:r w:rsidRPr="00AF3135">
        <w:t>Leeswijzer bij de doelstellingen</w:t>
      </w:r>
      <w:bookmarkEnd w:id="20"/>
    </w:p>
    <w:p w14:paraId="71DE7FAC" w14:textId="61A65594" w:rsidR="00AF3135" w:rsidRPr="006A3DF6" w:rsidRDefault="00AF3135" w:rsidP="006A3DF6">
      <w:pPr>
        <w:pStyle w:val="LPKop3"/>
      </w:pPr>
      <w:r w:rsidRPr="00AF3135">
        <w:t>Algemene doelstellingen (AD)</w:t>
      </w:r>
    </w:p>
    <w:p w14:paraId="7FD4EBA2" w14:textId="03AC0522" w:rsidR="00AF3135" w:rsidRPr="00AF3135" w:rsidRDefault="00AF3135" w:rsidP="005709FC">
      <w:pPr>
        <w:spacing w:after="240"/>
        <w:rPr>
          <w:color w:val="404040" w:themeColor="text1" w:themeTint="BF"/>
          <w:szCs w:val="20"/>
        </w:rPr>
      </w:pPr>
      <w:r w:rsidRPr="00AF3135">
        <w:rPr>
          <w:noProof/>
          <w:color w:val="404040" w:themeColor="text1" w:themeTint="BF"/>
          <w:lang w:eastAsia="nl-BE"/>
        </w:rPr>
        <mc:AlternateContent>
          <mc:Choice Requires="wps">
            <w:drawing>
              <wp:anchor distT="0" distB="0" distL="114300" distR="114300" simplePos="0" relativeHeight="251641344" behindDoc="0" locked="0" layoutInCell="1" allowOverlap="1" wp14:anchorId="333356E0" wp14:editId="3371CC93">
                <wp:simplePos x="0" y="0"/>
                <wp:positionH relativeFrom="column">
                  <wp:posOffset>-146685</wp:posOffset>
                </wp:positionH>
                <wp:positionV relativeFrom="paragraph">
                  <wp:posOffset>2014220</wp:posOffset>
                </wp:positionV>
                <wp:extent cx="1236980" cy="451821"/>
                <wp:effectExtent l="0" t="1143000" r="20320" b="24765"/>
                <wp:wrapNone/>
                <wp:docPr id="44" name="Bijschrift met afgeronde rechthoek 44"/>
                <wp:cNvGraphicFramePr/>
                <a:graphic xmlns:a="http://schemas.openxmlformats.org/drawingml/2006/main">
                  <a:graphicData uri="http://schemas.microsoft.com/office/word/2010/wordprocessingShape">
                    <wps:wsp>
                      <wps:cNvSpPr/>
                      <wps:spPr>
                        <a:xfrm>
                          <a:off x="0" y="0"/>
                          <a:ext cx="1236980" cy="451821"/>
                        </a:xfrm>
                        <a:prstGeom prst="wedgeRoundRectCallout">
                          <a:avLst>
                            <a:gd name="adj1" fmla="val -29532"/>
                            <a:gd name="adj2" fmla="val -291898"/>
                            <a:gd name="adj3" fmla="val 16667"/>
                          </a:avLst>
                        </a:prstGeom>
                        <a:noFill/>
                        <a:ln w="6350" cap="flat" cmpd="sng" algn="ctr">
                          <a:solidFill>
                            <a:srgbClr val="5B9BD5">
                              <a:shade val="50000"/>
                            </a:srgbClr>
                          </a:solidFill>
                          <a:prstDash val="solid"/>
                          <a:miter lim="800000"/>
                        </a:ln>
                        <a:effectLst/>
                      </wps:spPr>
                      <wps:txbx>
                        <w:txbxContent>
                          <w:p w14:paraId="5663D184" w14:textId="77777777" w:rsidR="007D1216" w:rsidRPr="00E54BF1" w:rsidRDefault="007D1216" w:rsidP="00AF3135">
                            <w:pPr>
                              <w:jc w:val="center"/>
                              <w:rPr>
                                <w:color w:val="404040" w:themeColor="text1" w:themeTint="BF"/>
                                <w:sz w:val="18"/>
                                <w:szCs w:val="18"/>
                              </w:rPr>
                            </w:pPr>
                            <w:r w:rsidRPr="00E54BF1">
                              <w:rPr>
                                <w:color w:val="404040" w:themeColor="text1" w:themeTint="BF"/>
                                <w:sz w:val="18"/>
                                <w:szCs w:val="18"/>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356E0" id="Bijschrift met afgeronde rechthoek 44" o:spid="_x0000_s1031" type="#_x0000_t62" style="position:absolute;margin-left:-11.55pt;margin-top:158.6pt;width:97.4pt;height:35.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" adj="4421,-52250" filled="f" strokecolor="#41719c" strokeweight=".5pt">
                <v:textbox>
                  <w:txbxContent>
                    <w:p w14:paraId="5663D184" w14:textId="77777777" w:rsidR="007D1216" w:rsidRPr="00E54BF1" w:rsidRDefault="007D1216" w:rsidP="00AF3135">
                      <w:pPr>
                        <w:jc w:val="center"/>
                        <w:rPr>
                          <w:color w:val="404040" w:themeColor="text1" w:themeTint="BF"/>
                          <w:sz w:val="18"/>
                          <w:szCs w:val="18"/>
                        </w:rPr>
                      </w:pPr>
                      <w:r w:rsidRPr="00E54BF1">
                        <w:rPr>
                          <w:color w:val="404040" w:themeColor="text1" w:themeTint="BF"/>
                          <w:sz w:val="18"/>
                          <w:szCs w:val="18"/>
                        </w:rPr>
                        <w:t>Nummer algemene doelstelling</w:t>
                      </w:r>
                    </w:p>
                  </w:txbxContent>
                </v:textbox>
              </v:shape>
            </w:pict>
          </mc:Fallback>
        </mc:AlternateContent>
      </w:r>
      <w:r w:rsidRPr="00AF3135">
        <w:rPr>
          <w:noProof/>
          <w:color w:val="404040" w:themeColor="text1" w:themeTint="BF"/>
          <w:lang w:eastAsia="nl-BE"/>
        </w:rPr>
        <mc:AlternateContent>
          <mc:Choice Requires="wps">
            <w:drawing>
              <wp:anchor distT="0" distB="0" distL="114300" distR="114300" simplePos="0" relativeHeight="251645440" behindDoc="0" locked="0" layoutInCell="1" allowOverlap="1" wp14:anchorId="22ABF423" wp14:editId="3B542CAC">
                <wp:simplePos x="0" y="0"/>
                <wp:positionH relativeFrom="column">
                  <wp:posOffset>1220470</wp:posOffset>
                </wp:positionH>
                <wp:positionV relativeFrom="paragraph">
                  <wp:posOffset>2416175</wp:posOffset>
                </wp:positionV>
                <wp:extent cx="1276350" cy="462578"/>
                <wp:effectExtent l="304800" t="1428750" r="19050" b="13970"/>
                <wp:wrapNone/>
                <wp:docPr id="45" name="Bijschrift met afgeronde rechthoek 45"/>
                <wp:cNvGraphicFramePr/>
                <a:graphic xmlns:a="http://schemas.openxmlformats.org/drawingml/2006/main">
                  <a:graphicData uri="http://schemas.microsoft.com/office/word/2010/wordprocessingShape">
                    <wps:wsp>
                      <wps:cNvSpPr/>
                      <wps:spPr>
                        <a:xfrm>
                          <a:off x="0" y="0"/>
                          <a:ext cx="1276350" cy="462578"/>
                        </a:xfrm>
                        <a:prstGeom prst="wedgeRoundRectCallout">
                          <a:avLst>
                            <a:gd name="adj1" fmla="val -72922"/>
                            <a:gd name="adj2" fmla="val -359417"/>
                            <a:gd name="adj3" fmla="val 16667"/>
                          </a:avLst>
                        </a:prstGeom>
                        <a:noFill/>
                        <a:ln w="6350" cap="flat" cmpd="sng" algn="ctr">
                          <a:solidFill>
                            <a:srgbClr val="4F81BD">
                              <a:shade val="50000"/>
                            </a:srgbClr>
                          </a:solidFill>
                          <a:prstDash val="solid"/>
                        </a:ln>
                        <a:effectLst/>
                      </wps:spPr>
                      <wps:txbx>
                        <w:txbxContent>
                          <w:p w14:paraId="45AE4FDA" w14:textId="77777777" w:rsidR="007D1216" w:rsidRPr="00E54BF1" w:rsidRDefault="007D1216" w:rsidP="00AF3135">
                            <w:pPr>
                              <w:jc w:val="center"/>
                              <w:rPr>
                                <w:color w:val="404040" w:themeColor="text1" w:themeTint="BF"/>
                                <w:sz w:val="18"/>
                                <w:szCs w:val="18"/>
                              </w:rPr>
                            </w:pPr>
                            <w:r w:rsidRPr="00E54BF1">
                              <w:rPr>
                                <w:color w:val="404040" w:themeColor="text1" w:themeTint="BF"/>
                                <w:sz w:val="18"/>
                                <w:szCs w:val="18"/>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BF423" id="Bijschrift met afgeronde rechthoek 45" o:spid="_x0000_s1032" type="#_x0000_t62" style="position:absolute;margin-left:96.1pt;margin-top:190.25pt;width:100.5pt;height:3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" adj="-4951,-66834" filled="f" strokecolor="#385d8a" strokeweight=".5pt">
                <v:textbox>
                  <w:txbxContent>
                    <w:p w14:paraId="45AE4FDA" w14:textId="77777777" w:rsidR="007D1216" w:rsidRPr="00E54BF1" w:rsidRDefault="007D1216" w:rsidP="00AF3135">
                      <w:pPr>
                        <w:jc w:val="center"/>
                        <w:rPr>
                          <w:color w:val="404040" w:themeColor="text1" w:themeTint="BF"/>
                          <w:sz w:val="18"/>
                          <w:szCs w:val="18"/>
                        </w:rPr>
                      </w:pPr>
                      <w:r w:rsidRPr="00E54BF1">
                        <w:rPr>
                          <w:color w:val="404040" w:themeColor="text1" w:themeTint="BF"/>
                          <w:sz w:val="18"/>
                          <w:szCs w:val="18"/>
                        </w:rPr>
                        <w:t>Verwoording doelstelling</w:t>
                      </w:r>
                    </w:p>
                  </w:txbxContent>
                </v:textbox>
              </v:shape>
            </w:pict>
          </mc:Fallback>
        </mc:AlternateContent>
      </w:r>
      <w:r w:rsidRPr="00AF3135">
        <w:rPr>
          <w:noProof/>
          <w:color w:val="404040" w:themeColor="text1" w:themeTint="BF"/>
          <w:lang w:eastAsia="nl-BE"/>
        </w:rPr>
        <mc:AlternateContent>
          <mc:Choice Requires="wps">
            <w:drawing>
              <wp:anchor distT="0" distB="0" distL="114300" distR="114300" simplePos="0" relativeHeight="251653632" behindDoc="0" locked="0" layoutInCell="1" allowOverlap="1" wp14:anchorId="55E1C27C" wp14:editId="7E7E1918">
                <wp:simplePos x="0" y="0"/>
                <wp:positionH relativeFrom="column">
                  <wp:posOffset>3703320</wp:posOffset>
                </wp:positionH>
                <wp:positionV relativeFrom="paragraph">
                  <wp:posOffset>2011045</wp:posOffset>
                </wp:positionV>
                <wp:extent cx="1957892" cy="400050"/>
                <wp:effectExtent l="0" t="1162050" r="404495" b="19050"/>
                <wp:wrapNone/>
                <wp:docPr id="46" name="Bijschrift met afgeronde rechthoek 46"/>
                <wp:cNvGraphicFramePr/>
                <a:graphic xmlns:a="http://schemas.openxmlformats.org/drawingml/2006/main">
                  <a:graphicData uri="http://schemas.microsoft.com/office/word/2010/wordprocessingShape">
                    <wps:wsp>
                      <wps:cNvSpPr/>
                      <wps:spPr>
                        <a:xfrm>
                          <a:off x="0" y="0"/>
                          <a:ext cx="1957892" cy="400050"/>
                        </a:xfrm>
                        <a:prstGeom prst="wedgeRoundRectCallout">
                          <a:avLst>
                            <a:gd name="adj1" fmla="val 68598"/>
                            <a:gd name="adj2" fmla="val -338397"/>
                            <a:gd name="adj3" fmla="val 16667"/>
                          </a:avLst>
                        </a:prstGeom>
                        <a:noFill/>
                        <a:ln w="6350" cap="flat" cmpd="sng" algn="ctr">
                          <a:solidFill>
                            <a:srgbClr val="4F81BD">
                              <a:shade val="50000"/>
                            </a:srgbClr>
                          </a:solidFill>
                          <a:prstDash val="solid"/>
                        </a:ln>
                        <a:effectLst/>
                      </wps:spPr>
                      <wps:txbx>
                        <w:txbxContent>
                          <w:p w14:paraId="1616C554" w14:textId="053561EA" w:rsidR="007D1216" w:rsidRPr="00E54BF1" w:rsidRDefault="007D1216" w:rsidP="00AF3135">
                            <w:pPr>
                              <w:jc w:val="center"/>
                              <w:rPr>
                                <w:color w:val="404040" w:themeColor="text1" w:themeTint="BF"/>
                                <w:sz w:val="18"/>
                                <w:szCs w:val="18"/>
                              </w:rPr>
                            </w:pPr>
                            <w:r w:rsidRPr="00E54BF1">
                              <w:rPr>
                                <w:color w:val="404040" w:themeColor="text1" w:themeTint="BF"/>
                                <w:sz w:val="18"/>
                                <w:szCs w:val="18"/>
                              </w:rPr>
                              <w:t xml:space="preserve">Verwijzing naar eindtermen </w:t>
                            </w:r>
                          </w:p>
                          <w:p w14:paraId="029CE9E8" w14:textId="77777777" w:rsidR="007D1216" w:rsidRDefault="007D1216" w:rsidP="00AF3135">
                            <w:pPr>
                              <w:jc w:val="center"/>
                              <w:rPr>
                                <w:color w:val="000000" w:themeColor="text1"/>
                                <w:sz w:val="16"/>
                                <w:szCs w:val="16"/>
                              </w:rPr>
                            </w:pPr>
                          </w:p>
                          <w:p w14:paraId="58C61A35" w14:textId="77777777" w:rsidR="007D1216" w:rsidRPr="002A5011" w:rsidRDefault="007D1216" w:rsidP="00AF3135">
                            <w:pPr>
                              <w:jc w:val="center"/>
                              <w:rPr>
                                <w:color w:val="000000" w:themeColor="text1"/>
                                <w:sz w:val="16"/>
                                <w:szCs w:val="16"/>
                              </w:rPr>
                            </w:pPr>
                            <w:r>
                              <w:rPr>
                                <w:color w:val="000000" w:themeColor="text1"/>
                                <w:sz w:val="16"/>
                                <w:szCs w:val="16"/>
                              </w:rPr>
                              <w:t xml:space="preserve">5.10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1C27C" id="Bijschrift met afgeronde rechthoek 46" o:spid="_x0000_s1033" type="#_x0000_t62" style="position:absolute;margin-left:291.6pt;margin-top:158.35pt;width:154.1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" adj="25617,-62294" filled="f" strokecolor="#385d8a" strokeweight=".5pt">
                <v:textbox>
                  <w:txbxContent>
                    <w:p w14:paraId="1616C554" w14:textId="053561EA" w:rsidR="007D1216" w:rsidRPr="00E54BF1" w:rsidRDefault="007D1216" w:rsidP="00AF3135">
                      <w:pPr>
                        <w:jc w:val="center"/>
                        <w:rPr>
                          <w:color w:val="404040" w:themeColor="text1" w:themeTint="BF"/>
                          <w:sz w:val="18"/>
                          <w:szCs w:val="18"/>
                        </w:rPr>
                      </w:pPr>
                      <w:r w:rsidRPr="00E54BF1">
                        <w:rPr>
                          <w:color w:val="404040" w:themeColor="text1" w:themeTint="BF"/>
                          <w:sz w:val="18"/>
                          <w:szCs w:val="18"/>
                        </w:rPr>
                        <w:t xml:space="preserve">Verwijzing naar eindtermen </w:t>
                      </w:r>
                    </w:p>
                    <w:p w14:paraId="029CE9E8" w14:textId="77777777" w:rsidR="007D1216" w:rsidRDefault="007D1216" w:rsidP="00AF3135">
                      <w:pPr>
                        <w:jc w:val="center"/>
                        <w:rPr>
                          <w:color w:val="000000" w:themeColor="text1"/>
                          <w:sz w:val="16"/>
                          <w:szCs w:val="16"/>
                        </w:rPr>
                      </w:pPr>
                    </w:p>
                    <w:p w14:paraId="58C61A35" w14:textId="77777777" w:rsidR="007D1216" w:rsidRPr="002A5011" w:rsidRDefault="007D1216" w:rsidP="00AF3135">
                      <w:pPr>
                        <w:jc w:val="center"/>
                        <w:rPr>
                          <w:color w:val="000000" w:themeColor="text1"/>
                          <w:sz w:val="16"/>
                          <w:szCs w:val="16"/>
                        </w:rPr>
                      </w:pPr>
                      <w:r>
                        <w:rPr>
                          <w:color w:val="000000" w:themeColor="text1"/>
                          <w:sz w:val="16"/>
                          <w:szCs w:val="16"/>
                        </w:rPr>
                        <w:t xml:space="preserve">5.10 </w:t>
                      </w:r>
                    </w:p>
                  </w:txbxContent>
                </v:textbox>
              </v:shape>
            </w:pict>
          </mc:Fallback>
        </mc:AlternateContent>
      </w:r>
      <w:r w:rsidRPr="00AF3135">
        <w:rPr>
          <w:color w:val="404040" w:themeColor="text1" w:themeTint="BF"/>
          <w:szCs w:val="20"/>
        </w:rPr>
        <w:t xml:space="preserve">De algemene doelstellingen (AD) slaan op de </w:t>
      </w:r>
      <w:r w:rsidRPr="00AF3135">
        <w:rPr>
          <w:b/>
          <w:color w:val="404040" w:themeColor="text1" w:themeTint="BF"/>
          <w:szCs w:val="20"/>
        </w:rPr>
        <w:t>brede, natuurwetenschappelijke vorming</w:t>
      </w:r>
      <w:r w:rsidRPr="00AF3135">
        <w:rPr>
          <w:color w:val="404040" w:themeColor="text1" w:themeTint="BF"/>
          <w:szCs w:val="20"/>
        </w:rPr>
        <w:t>. De AD worden gerealiseerd binnen leerinhouden die worden bepaald door de leerplandoelstellingen.</w:t>
      </w:r>
      <w:r w:rsidRPr="00AF3135">
        <w:rPr>
          <w:noProof/>
          <w:color w:val="404040" w:themeColor="text1" w:themeTint="BF"/>
          <w:lang w:eastAsia="nl-BE"/>
        </w:rPr>
        <mc:AlternateContent>
          <mc:Choice Requires="wps">
            <w:drawing>
              <wp:anchor distT="0" distB="0" distL="114300" distR="114300" simplePos="0" relativeHeight="251649536" behindDoc="0" locked="0" layoutInCell="1" allowOverlap="1" wp14:anchorId="79F00C8C" wp14:editId="091E3F3D">
                <wp:simplePos x="0" y="0"/>
                <wp:positionH relativeFrom="column">
                  <wp:posOffset>2767928</wp:posOffset>
                </wp:positionH>
                <wp:positionV relativeFrom="paragraph">
                  <wp:posOffset>2100991</wp:posOffset>
                </wp:positionV>
                <wp:extent cx="796066" cy="238125"/>
                <wp:effectExtent l="762000" t="685800" r="23495" b="28575"/>
                <wp:wrapNone/>
                <wp:docPr id="48" name="Bijschrift met afgeronde rechthoek 48"/>
                <wp:cNvGraphicFramePr/>
                <a:graphic xmlns:a="http://schemas.openxmlformats.org/drawingml/2006/main">
                  <a:graphicData uri="http://schemas.microsoft.com/office/word/2010/wordprocessingShape">
                    <wps:wsp>
                      <wps:cNvSpPr/>
                      <wps:spPr>
                        <a:xfrm>
                          <a:off x="0" y="0"/>
                          <a:ext cx="796066" cy="238125"/>
                        </a:xfrm>
                        <a:prstGeom prst="wedgeRoundRectCallout">
                          <a:avLst>
                            <a:gd name="adj1" fmla="val -145000"/>
                            <a:gd name="adj2" fmla="val -319501"/>
                            <a:gd name="adj3" fmla="val 16667"/>
                          </a:avLst>
                        </a:prstGeom>
                        <a:noFill/>
                        <a:ln w="6350" cap="flat" cmpd="sng" algn="ctr">
                          <a:solidFill>
                            <a:srgbClr val="4F81BD">
                              <a:shade val="50000"/>
                            </a:srgbClr>
                          </a:solidFill>
                          <a:prstDash val="solid"/>
                        </a:ln>
                        <a:effectLst/>
                      </wps:spPr>
                      <wps:txbx>
                        <w:txbxContent>
                          <w:p w14:paraId="660061EA" w14:textId="77777777" w:rsidR="007D1216" w:rsidRPr="00E54BF1" w:rsidRDefault="007D1216" w:rsidP="00AF3135">
                            <w:pPr>
                              <w:jc w:val="center"/>
                              <w:rPr>
                                <w:color w:val="404040" w:themeColor="text1" w:themeTint="BF"/>
                                <w:sz w:val="18"/>
                                <w:szCs w:val="18"/>
                              </w:rPr>
                            </w:pPr>
                            <w:r w:rsidRPr="00E54BF1">
                              <w:rPr>
                                <w:color w:val="404040" w:themeColor="text1" w:themeTint="BF"/>
                                <w:sz w:val="18"/>
                                <w:szCs w:val="18"/>
                              </w:rPr>
                              <w:t xml:space="preserve">Wenken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00C8C" id="Bijschrift met afgeronde rechthoek 48" o:spid="_x0000_s1034" type="#_x0000_t62" style="position:absolute;margin-left:217.95pt;margin-top:165.45pt;width:62.7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" adj="-20520,-58212" filled="f" strokecolor="#385d8a" strokeweight=".5pt">
                <v:textbox>
                  <w:txbxContent>
                    <w:p w14:paraId="660061EA" w14:textId="77777777" w:rsidR="007D1216" w:rsidRPr="00E54BF1" w:rsidRDefault="007D1216" w:rsidP="00AF3135">
                      <w:pPr>
                        <w:jc w:val="center"/>
                        <w:rPr>
                          <w:color w:val="404040" w:themeColor="text1" w:themeTint="BF"/>
                          <w:sz w:val="18"/>
                          <w:szCs w:val="18"/>
                        </w:rPr>
                      </w:pPr>
                      <w:r w:rsidRPr="00E54BF1">
                        <w:rPr>
                          <w:color w:val="404040" w:themeColor="text1" w:themeTint="BF"/>
                          <w:sz w:val="18"/>
                          <w:szCs w:val="18"/>
                        </w:rPr>
                        <w:t xml:space="preserve">Wenken </w:t>
                      </w:r>
                    </w:p>
                  </w:txbxContent>
                </v:textbox>
              </v:shape>
            </w:pict>
          </mc:Fallback>
        </mc:AlternateContent>
      </w:r>
      <w:r w:rsidRPr="00AF3135">
        <w:rPr>
          <w:color w:val="404040" w:themeColor="text1" w:themeTint="BF"/>
          <w:szCs w:val="20"/>
        </w:rPr>
        <w:tab/>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095"/>
        <w:gridCol w:w="1177"/>
      </w:tblGrid>
      <w:tr w:rsidR="00AF3135" w:rsidRPr="00AF3135" w14:paraId="7B058014" w14:textId="77777777" w:rsidTr="00024786">
        <w:trPr>
          <w:tblCellSpacing w:w="20" w:type="dxa"/>
        </w:trPr>
        <w:tc>
          <w:tcPr>
            <w:tcW w:w="423" w:type="dxa"/>
            <w:tcBorders>
              <w:top w:val="outset" w:sz="6" w:space="0" w:color="auto"/>
              <w:left w:val="outset" w:sz="6" w:space="0" w:color="auto"/>
              <w:bottom w:val="outset" w:sz="6" w:space="0" w:color="auto"/>
              <w:right w:val="outset" w:sz="6" w:space="0" w:color="auto"/>
            </w:tcBorders>
            <w:shd w:val="clear" w:color="auto" w:fill="FFCC99"/>
            <w:vAlign w:val="center"/>
          </w:tcPr>
          <w:p w14:paraId="26609353" w14:textId="77777777" w:rsidR="00AF3135" w:rsidRPr="00AF3135" w:rsidRDefault="00AF3135" w:rsidP="00AF3135">
            <w:pPr>
              <w:spacing w:after="240" w:line="240" w:lineRule="atLeast"/>
              <w:jc w:val="both"/>
              <w:rPr>
                <w:color w:val="404040" w:themeColor="text1" w:themeTint="BF"/>
                <w:szCs w:val="20"/>
              </w:rPr>
            </w:pPr>
            <w:r w:rsidRPr="00AF3135">
              <w:rPr>
                <w:color w:val="404040" w:themeColor="text1" w:themeTint="BF"/>
                <w:szCs w:val="20"/>
              </w:rPr>
              <w:t>AD5</w:t>
            </w:r>
          </w:p>
        </w:tc>
        <w:tc>
          <w:tcPr>
            <w:tcW w:w="8055" w:type="dxa"/>
            <w:shd w:val="clear" w:color="auto" w:fill="FFCC99"/>
          </w:tcPr>
          <w:p w14:paraId="6200992A" w14:textId="77777777" w:rsidR="00AF3135" w:rsidRPr="00AF3135" w:rsidRDefault="00AF3135" w:rsidP="00AF3135">
            <w:pPr>
              <w:spacing w:before="120" w:after="120" w:line="240" w:lineRule="auto"/>
              <w:rPr>
                <w:b/>
                <w:color w:val="404040" w:themeColor="text1" w:themeTint="BF"/>
              </w:rPr>
            </w:pPr>
            <w:r w:rsidRPr="00AF3135">
              <w:rPr>
                <w:b/>
                <w:color w:val="404040" w:themeColor="text1" w:themeTint="BF"/>
              </w:rPr>
              <w:t>MAATSCHAPPIJ</w:t>
            </w:r>
          </w:p>
          <w:p w14:paraId="4C00BB12" w14:textId="77777777" w:rsidR="00AF3135" w:rsidRPr="00AF3135" w:rsidRDefault="00AF3135" w:rsidP="00AF3135">
            <w:pPr>
              <w:spacing w:after="120" w:line="240" w:lineRule="auto"/>
              <w:rPr>
                <w:b/>
                <w:color w:val="404040" w:themeColor="text1" w:themeTint="BF"/>
                <w:szCs w:val="20"/>
              </w:rPr>
            </w:pPr>
            <w:r w:rsidRPr="00AF3135">
              <w:rPr>
                <w:color w:val="404040" w:themeColor="text1" w:themeTint="BF"/>
              </w:rPr>
              <w:t xml:space="preserve">De </w:t>
            </w:r>
            <w:r w:rsidRPr="00AF3135">
              <w:rPr>
                <w:b/>
                <w:color w:val="404040" w:themeColor="text1" w:themeTint="BF"/>
              </w:rPr>
              <w:t>wisselwerking</w:t>
            </w:r>
            <w:r w:rsidRPr="00AF3135">
              <w:rPr>
                <w:color w:val="404040" w:themeColor="text1" w:themeTint="BF"/>
              </w:rPr>
              <w:t xml:space="preserve"> tussen natuurwetenschappen en maatschappij op ecologisch, ethisch, technisch, socio-economisch en filosofisch vlak </w:t>
            </w:r>
            <w:r w:rsidRPr="00AF3135">
              <w:rPr>
                <w:b/>
                <w:color w:val="404040" w:themeColor="text1" w:themeTint="BF"/>
              </w:rPr>
              <w:t>illustreren</w:t>
            </w:r>
            <w:r w:rsidRPr="00AF3135">
              <w:rPr>
                <w:color w:val="404040" w:themeColor="text1" w:themeTint="BF"/>
              </w:rPr>
              <w:t>.</w:t>
            </w:r>
          </w:p>
        </w:tc>
        <w:tc>
          <w:tcPr>
            <w:tcW w:w="1117" w:type="dxa"/>
            <w:shd w:val="clear" w:color="auto" w:fill="FFCC99"/>
            <w:vAlign w:val="center"/>
          </w:tcPr>
          <w:p w14:paraId="53158112" w14:textId="77777777" w:rsidR="00AF3135" w:rsidRPr="00AF3135" w:rsidRDefault="00AF3135" w:rsidP="00AF3135">
            <w:pPr>
              <w:jc w:val="center"/>
              <w:rPr>
                <w:color w:val="404040" w:themeColor="text1" w:themeTint="BF"/>
              </w:rPr>
            </w:pPr>
            <w:r w:rsidRPr="00AF3135">
              <w:rPr>
                <w:color w:val="404040" w:themeColor="text1" w:themeTint="BF"/>
              </w:rPr>
              <w:t>NW6</w:t>
            </w:r>
          </w:p>
        </w:tc>
      </w:tr>
      <w:tr w:rsidR="00AF3135" w:rsidRPr="00AF3135" w14:paraId="45E4DFCE" w14:textId="77777777" w:rsidTr="00024786">
        <w:trPr>
          <w:trHeight w:val="810"/>
          <w:tblCellSpacing w:w="20" w:type="dxa"/>
        </w:trPr>
        <w:tc>
          <w:tcPr>
            <w:tcW w:w="9675" w:type="dxa"/>
            <w:gridSpan w:val="3"/>
            <w:tcBorders>
              <w:top w:val="outset" w:sz="6" w:space="0" w:color="auto"/>
              <w:left w:val="outset" w:sz="6" w:space="0" w:color="auto"/>
              <w:bottom w:val="outset" w:sz="6" w:space="0" w:color="auto"/>
            </w:tcBorders>
            <w:shd w:val="clear" w:color="auto" w:fill="auto"/>
          </w:tcPr>
          <w:p w14:paraId="1D0F78BA" w14:textId="77777777" w:rsidR="00AF3135" w:rsidRPr="00AF3135" w:rsidRDefault="00AF3135" w:rsidP="00AF3135">
            <w:pPr>
              <w:spacing w:after="0" w:line="240" w:lineRule="auto"/>
              <w:ind w:left="221"/>
              <w:rPr>
                <w:b/>
                <w:color w:val="404040" w:themeColor="text1" w:themeTint="BF"/>
                <w:szCs w:val="20"/>
              </w:rPr>
            </w:pPr>
            <w:r w:rsidRPr="00AF3135">
              <w:rPr>
                <w:b/>
                <w:color w:val="404040" w:themeColor="text1" w:themeTint="BF"/>
                <w:szCs w:val="20"/>
              </w:rPr>
              <w:t>Wenken</w:t>
            </w:r>
          </w:p>
          <w:p w14:paraId="75973BFA" w14:textId="77777777" w:rsidR="00AF3135" w:rsidRPr="00AF3135" w:rsidRDefault="00AF3135" w:rsidP="00AF3135">
            <w:pPr>
              <w:spacing w:after="0" w:line="240" w:lineRule="auto"/>
              <w:ind w:left="221"/>
              <w:rPr>
                <w:color w:val="404040" w:themeColor="text1" w:themeTint="BF"/>
                <w:szCs w:val="20"/>
              </w:rPr>
            </w:pPr>
            <w:r w:rsidRPr="00AF3135">
              <w:rPr>
                <w:color w:val="404040" w:themeColor="text1" w:themeTint="BF"/>
                <w:szCs w:val="20"/>
              </w:rPr>
              <w:t>In de tweede graad kwamen al ecologische, ethische en technische aspecten aan bod. In de derde graad komen er socio-economische en filosofische aspecten bij.</w:t>
            </w:r>
          </w:p>
        </w:tc>
      </w:tr>
    </w:tbl>
    <w:p w14:paraId="6F293E5B" w14:textId="77777777" w:rsidR="00E75714" w:rsidRDefault="00E75714" w:rsidP="00E54BF1">
      <w:pPr>
        <w:rPr>
          <w:lang w:val="nl-NL" w:eastAsia="nl-NL"/>
        </w:rPr>
      </w:pPr>
    </w:p>
    <w:p w14:paraId="1C4A128F" w14:textId="2083E76F" w:rsidR="00E75714" w:rsidRDefault="00E75714" w:rsidP="00E54BF1">
      <w:pPr>
        <w:rPr>
          <w:lang w:val="nl-NL" w:eastAsia="nl-NL"/>
        </w:rPr>
      </w:pPr>
    </w:p>
    <w:p w14:paraId="452E024E" w14:textId="2EC07409" w:rsidR="006A3DF6" w:rsidRDefault="006A3DF6" w:rsidP="00E54BF1">
      <w:pPr>
        <w:rPr>
          <w:lang w:val="nl-NL" w:eastAsia="nl-NL"/>
        </w:rPr>
      </w:pPr>
    </w:p>
    <w:p w14:paraId="283057B6" w14:textId="77777777" w:rsidR="00900139" w:rsidRDefault="00900139" w:rsidP="00E54BF1">
      <w:pPr>
        <w:rPr>
          <w:lang w:val="nl-NL" w:eastAsia="nl-NL"/>
        </w:rPr>
      </w:pPr>
    </w:p>
    <w:p w14:paraId="260E01FB" w14:textId="4656E44A" w:rsidR="000E6D51" w:rsidRPr="000E6D51" w:rsidRDefault="000E6D51" w:rsidP="000E6D51">
      <w:pPr>
        <w:keepNext/>
        <w:numPr>
          <w:ilvl w:val="2"/>
          <w:numId w:val="1"/>
        </w:numPr>
        <w:tabs>
          <w:tab w:val="num" w:pos="1277"/>
        </w:tabs>
        <w:spacing w:before="480" w:after="280" w:line="240" w:lineRule="atLeast"/>
        <w:ind w:left="1277" w:hanging="1277"/>
        <w:rPr>
          <w:rFonts w:eastAsia="Times New Roman" w:cs="Times New Roman"/>
          <w:b/>
          <w:i/>
          <w:color w:val="404040" w:themeColor="text1" w:themeTint="BF"/>
          <w:sz w:val="24"/>
          <w:lang w:val="nl-NL" w:eastAsia="nl-NL"/>
        </w:rPr>
      </w:pPr>
      <w:r w:rsidRPr="000E6D51">
        <w:rPr>
          <w:rFonts w:eastAsia="Times New Roman" w:cs="Times New Roman"/>
          <w:b/>
          <w:i/>
          <w:color w:val="404040" w:themeColor="text1" w:themeTint="BF"/>
          <w:sz w:val="24"/>
          <w:lang w:val="nl-NL" w:eastAsia="nl-NL"/>
        </w:rPr>
        <w:t>Doelstellingen</w:t>
      </w:r>
    </w:p>
    <w:p w14:paraId="67B06CC6" w14:textId="776A2148" w:rsidR="00AF3135" w:rsidRPr="008C2BC9" w:rsidRDefault="006B7429" w:rsidP="006930C5">
      <w:pPr>
        <w:spacing w:after="120" w:line="360" w:lineRule="auto"/>
        <w:rPr>
          <w:noProof/>
          <w:color w:val="404040" w:themeColor="text1" w:themeTint="BF"/>
          <w:szCs w:val="20"/>
          <w:lang w:eastAsia="nl-BE"/>
        </w:rPr>
      </w:pPr>
      <w:r w:rsidRPr="008C2BC9">
        <w:rPr>
          <w:noProof/>
          <w:color w:val="404040" w:themeColor="text1" w:themeTint="BF"/>
          <w:szCs w:val="20"/>
          <w:lang w:eastAsia="nl-BE"/>
        </w:rPr>
        <mc:AlternateContent>
          <mc:Choice Requires="wps">
            <w:drawing>
              <wp:anchor distT="0" distB="0" distL="114300" distR="114300" simplePos="0" relativeHeight="251717632" behindDoc="0" locked="0" layoutInCell="1" allowOverlap="1" wp14:anchorId="3880C19E" wp14:editId="45F6C4A4">
                <wp:simplePos x="0" y="0"/>
                <wp:positionH relativeFrom="column">
                  <wp:posOffset>4248040</wp:posOffset>
                </wp:positionH>
                <wp:positionV relativeFrom="paragraph">
                  <wp:posOffset>726385</wp:posOffset>
                </wp:positionV>
                <wp:extent cx="676910" cy="303530"/>
                <wp:effectExtent l="57150" t="0" r="27940" b="820420"/>
                <wp:wrapNone/>
                <wp:docPr id="19" name="Bijschrift met afgeronde rechthoek 52"/>
                <wp:cNvGraphicFramePr/>
                <a:graphic xmlns:a="http://schemas.openxmlformats.org/drawingml/2006/main">
                  <a:graphicData uri="http://schemas.microsoft.com/office/word/2010/wordprocessingShape">
                    <wps:wsp>
                      <wps:cNvSpPr/>
                      <wps:spPr>
                        <a:xfrm>
                          <a:off x="0" y="0"/>
                          <a:ext cx="676910" cy="303530"/>
                        </a:xfrm>
                        <a:prstGeom prst="wedgeRoundRectCallout">
                          <a:avLst>
                            <a:gd name="adj1" fmla="val -58336"/>
                            <a:gd name="adj2" fmla="val 306512"/>
                            <a:gd name="adj3" fmla="val 16667"/>
                          </a:avLst>
                        </a:prstGeom>
                        <a:noFill/>
                        <a:ln w="6350" cap="flat" cmpd="sng" algn="ctr">
                          <a:solidFill>
                            <a:srgbClr val="4F81BD">
                              <a:shade val="50000"/>
                            </a:srgbClr>
                          </a:solidFill>
                          <a:prstDash val="solid"/>
                        </a:ln>
                        <a:effectLst/>
                      </wps:spPr>
                      <wps:txbx>
                        <w:txbxContent>
                          <w:p w14:paraId="78E0436B" w14:textId="07C4CB4D" w:rsidR="007D1216" w:rsidRPr="00E54BF1" w:rsidRDefault="007D1216" w:rsidP="006A3DF6">
                            <w:pPr>
                              <w:jc w:val="center"/>
                              <w:rPr>
                                <w:color w:val="000000" w:themeColor="text1"/>
                                <w:sz w:val="18"/>
                                <w:szCs w:val="18"/>
                              </w:rPr>
                            </w:pPr>
                            <w:r w:rsidRPr="00E54BF1">
                              <w:rPr>
                                <w:color w:val="000000" w:themeColor="text1"/>
                                <w:sz w:val="18"/>
                                <w:szCs w:val="18"/>
                              </w:rPr>
                              <w:t>Wenken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0C19E" id="Bijschrift met afgeronde rechthoek 52" o:spid="_x0000_s1035" type="#_x0000_t62" style="position:absolute;margin-left:334.5pt;margin-top:57.2pt;width:53.3pt;height:23.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" adj="-1801,77007" filled="f" strokecolor="#385d8a" strokeweight=".5pt">
                <v:textbox>
                  <w:txbxContent>
                    <w:p w14:paraId="78E0436B" w14:textId="07C4CB4D" w:rsidR="007D1216" w:rsidRPr="00E54BF1" w:rsidRDefault="007D1216" w:rsidP="006A3DF6">
                      <w:pPr>
                        <w:jc w:val="center"/>
                        <w:rPr>
                          <w:color w:val="000000" w:themeColor="text1"/>
                          <w:sz w:val="18"/>
                          <w:szCs w:val="18"/>
                        </w:rPr>
                      </w:pPr>
                      <w:r w:rsidRPr="00E54BF1">
                        <w:rPr>
                          <w:color w:val="000000" w:themeColor="text1"/>
                          <w:sz w:val="18"/>
                          <w:szCs w:val="18"/>
                        </w:rPr>
                        <w:t>Wenken</w:t>
                      </w:r>
                    </w:p>
                  </w:txbxContent>
                </v:textbox>
              </v:shape>
            </w:pict>
          </mc:Fallback>
        </mc:AlternateContent>
      </w:r>
      <w:r w:rsidR="006930C5" w:rsidRPr="008C2BC9">
        <w:rPr>
          <w:rFonts w:cs="Arial"/>
          <w:color w:val="404040" w:themeColor="text1" w:themeTint="BF"/>
          <w:szCs w:val="20"/>
        </w:rPr>
        <w:t xml:space="preserve">De doelstellingen bepalen het te </w:t>
      </w:r>
      <w:r w:rsidR="000E6D51" w:rsidRPr="008C2BC9">
        <w:rPr>
          <w:rFonts w:cs="Arial"/>
          <w:color w:val="404040" w:themeColor="text1" w:themeTint="BF"/>
          <w:szCs w:val="20"/>
        </w:rPr>
        <w:t>verwachte</w:t>
      </w:r>
      <w:r w:rsidR="006930C5" w:rsidRPr="008C2BC9">
        <w:rPr>
          <w:rFonts w:cs="Arial"/>
          <w:color w:val="404040" w:themeColor="text1" w:themeTint="BF"/>
          <w:szCs w:val="20"/>
        </w:rPr>
        <w:t>n</w:t>
      </w:r>
      <w:r w:rsidR="000E6D51" w:rsidRPr="008C2BC9">
        <w:rPr>
          <w:rFonts w:cs="Arial"/>
          <w:color w:val="404040" w:themeColor="text1" w:themeTint="BF"/>
          <w:szCs w:val="20"/>
        </w:rPr>
        <w:t xml:space="preserve"> beheersingsniveau</w:t>
      </w:r>
      <w:r w:rsidR="000E6D51" w:rsidRPr="008C2BC9">
        <w:rPr>
          <w:rFonts w:cs="Arial"/>
          <w:b/>
          <w:bCs/>
          <w:color w:val="404040" w:themeColor="text1" w:themeTint="BF"/>
          <w:szCs w:val="20"/>
        </w:rPr>
        <w:t>.</w:t>
      </w:r>
      <w:r w:rsidR="000E6D51" w:rsidRPr="008C2BC9">
        <w:rPr>
          <w:rFonts w:cs="Arial"/>
          <w:color w:val="404040" w:themeColor="text1" w:themeTint="BF"/>
          <w:szCs w:val="20"/>
        </w:rPr>
        <w:t xml:space="preserve"> Dit is </w:t>
      </w:r>
      <w:r w:rsidR="000E6D51" w:rsidRPr="008C2BC9">
        <w:rPr>
          <w:rFonts w:cs="Arial"/>
          <w:b/>
          <w:bCs/>
          <w:iCs/>
          <w:color w:val="404040" w:themeColor="text1" w:themeTint="BF"/>
          <w:szCs w:val="20"/>
        </w:rPr>
        <w:t>het te realiseren niveau voor alle leerlingen van deze studierichting</w:t>
      </w:r>
      <w:r w:rsidR="000E6D51" w:rsidRPr="008C2BC9">
        <w:rPr>
          <w:rFonts w:cs="Arial"/>
          <w:bCs/>
          <w:iCs/>
          <w:color w:val="404040" w:themeColor="text1" w:themeTint="BF"/>
          <w:szCs w:val="20"/>
        </w:rPr>
        <w:t>.</w:t>
      </w:r>
      <w:r w:rsidR="000E6D51" w:rsidRPr="008C2BC9">
        <w:rPr>
          <w:rFonts w:cs="Arial"/>
          <w:color w:val="404040" w:themeColor="text1" w:themeTint="BF"/>
          <w:szCs w:val="20"/>
        </w:rPr>
        <w:t xml:space="preserve"> De doelstellingen zijn bepalend voor de evaluatie. De doelstellingen worden in dit leerplan genummerd </w:t>
      </w:r>
      <w:r w:rsidR="006930C5" w:rsidRPr="008C2BC9">
        <w:rPr>
          <w:rFonts w:cs="Arial"/>
          <w:color w:val="404040" w:themeColor="text1" w:themeTint="BF"/>
          <w:szCs w:val="20"/>
        </w:rPr>
        <w:t>met</w:t>
      </w:r>
      <w:r w:rsidR="000E6D51" w:rsidRPr="008C2BC9">
        <w:rPr>
          <w:rFonts w:cs="Arial"/>
          <w:color w:val="404040" w:themeColor="text1" w:themeTint="BF"/>
          <w:szCs w:val="20"/>
        </w:rPr>
        <w:t xml:space="preserve"> 1, 2</w:t>
      </w:r>
      <w:r w:rsidR="006930C5" w:rsidRPr="008C2BC9">
        <w:rPr>
          <w:noProof/>
          <w:color w:val="404040" w:themeColor="text1" w:themeTint="BF"/>
          <w:szCs w:val="20"/>
          <w:lang w:eastAsia="nl-BE"/>
        </w:rPr>
        <w:t>…</w:t>
      </w:r>
    </w:p>
    <w:p w14:paraId="3FE88151" w14:textId="6506FBB2" w:rsidR="00F114EE" w:rsidRPr="008C2BC9" w:rsidRDefault="00E54BF1" w:rsidP="006930C5">
      <w:pPr>
        <w:spacing w:after="120" w:line="360" w:lineRule="auto"/>
        <w:rPr>
          <w:rFonts w:cs="Arial"/>
          <w:color w:val="404040" w:themeColor="text1" w:themeTint="BF"/>
          <w:szCs w:val="20"/>
        </w:rPr>
      </w:pPr>
      <w:r w:rsidRPr="008C2BC9">
        <w:rPr>
          <w:noProof/>
          <w:color w:val="404040" w:themeColor="text1" w:themeTint="BF"/>
          <w:szCs w:val="20"/>
          <w:lang w:eastAsia="nl-BE"/>
        </w:rPr>
        <mc:AlternateContent>
          <mc:Choice Requires="wps">
            <w:drawing>
              <wp:anchor distT="0" distB="0" distL="114300" distR="114300" simplePos="0" relativeHeight="251670016" behindDoc="0" locked="0" layoutInCell="1" allowOverlap="1" wp14:anchorId="686CBBAF" wp14:editId="04613426">
                <wp:simplePos x="0" y="0"/>
                <wp:positionH relativeFrom="margin">
                  <wp:posOffset>5015230</wp:posOffset>
                </wp:positionH>
                <wp:positionV relativeFrom="paragraph">
                  <wp:posOffset>124460</wp:posOffset>
                </wp:positionV>
                <wp:extent cx="1369060" cy="400050"/>
                <wp:effectExtent l="0" t="0" r="21590" b="342900"/>
                <wp:wrapNone/>
                <wp:docPr id="54" name="Bijschrift met afgeronde rechthoek 54"/>
                <wp:cNvGraphicFramePr/>
                <a:graphic xmlns:a="http://schemas.openxmlformats.org/drawingml/2006/main">
                  <a:graphicData uri="http://schemas.microsoft.com/office/word/2010/wordprocessingShape">
                    <wps:wsp>
                      <wps:cNvSpPr/>
                      <wps:spPr>
                        <a:xfrm>
                          <a:off x="0" y="0"/>
                          <a:ext cx="1369060" cy="400050"/>
                        </a:xfrm>
                        <a:prstGeom prst="wedgeRoundRectCallout">
                          <a:avLst>
                            <a:gd name="adj1" fmla="val 6163"/>
                            <a:gd name="adj2" fmla="val 128602"/>
                            <a:gd name="adj3" fmla="val 16667"/>
                          </a:avLst>
                        </a:prstGeom>
                        <a:noFill/>
                        <a:ln w="6350" cap="flat" cmpd="sng" algn="ctr">
                          <a:solidFill>
                            <a:srgbClr val="4F81BD">
                              <a:shade val="50000"/>
                            </a:srgbClr>
                          </a:solidFill>
                          <a:prstDash val="solid"/>
                        </a:ln>
                        <a:effectLst/>
                      </wps:spPr>
                      <wps:txbx>
                        <w:txbxContent>
                          <w:p w14:paraId="55F838F8" w14:textId="0B58CAAD" w:rsidR="007D1216" w:rsidRPr="00E54BF1" w:rsidRDefault="007D1216" w:rsidP="00AF3135">
                            <w:pPr>
                              <w:jc w:val="center"/>
                              <w:rPr>
                                <w:color w:val="000000" w:themeColor="text1"/>
                                <w:sz w:val="18"/>
                                <w:szCs w:val="16"/>
                              </w:rPr>
                            </w:pPr>
                            <w:r w:rsidRPr="00E54BF1">
                              <w:rPr>
                                <w:color w:val="000000" w:themeColor="text1"/>
                                <w:sz w:val="18"/>
                                <w:szCs w:val="16"/>
                              </w:rPr>
                              <w:t>Verwijzing naar eindterm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CBBAF" id="Bijschrift met afgeronde rechthoek 54" o:spid="_x0000_s1036" type="#_x0000_t62" style="position:absolute;margin-left:394.9pt;margin-top:9.8pt;width:107.8pt;height:31.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" adj="12131,38578" filled="f" strokecolor="#385d8a" strokeweight=".5pt">
                <v:textbox>
                  <w:txbxContent>
                    <w:p w14:paraId="55F838F8" w14:textId="0B58CAAD" w:rsidR="007D1216" w:rsidRPr="00E54BF1" w:rsidRDefault="007D1216" w:rsidP="00AF3135">
                      <w:pPr>
                        <w:jc w:val="center"/>
                        <w:rPr>
                          <w:color w:val="000000" w:themeColor="text1"/>
                          <w:sz w:val="18"/>
                          <w:szCs w:val="16"/>
                        </w:rPr>
                      </w:pPr>
                      <w:r w:rsidRPr="00E54BF1">
                        <w:rPr>
                          <w:color w:val="000000" w:themeColor="text1"/>
                          <w:sz w:val="18"/>
                          <w:szCs w:val="16"/>
                        </w:rPr>
                        <w:t>Verwijzing naar eindterm</w:t>
                      </w:r>
                    </w:p>
                  </w:txbxContent>
                </v:textbox>
                <w10:wrap anchorx="margin"/>
              </v:shape>
            </w:pict>
          </mc:Fallback>
        </mc:AlternateContent>
      </w:r>
      <w:r w:rsidRPr="008C2BC9">
        <w:rPr>
          <w:noProof/>
          <w:color w:val="404040" w:themeColor="text1" w:themeTint="BF"/>
          <w:szCs w:val="20"/>
          <w:lang w:eastAsia="nl-BE"/>
        </w:rPr>
        <mc:AlternateContent>
          <mc:Choice Requires="wps">
            <w:drawing>
              <wp:anchor distT="0" distB="0" distL="114300" distR="114300" simplePos="0" relativeHeight="251661824" behindDoc="0" locked="0" layoutInCell="1" allowOverlap="1" wp14:anchorId="4BEA1445" wp14:editId="57F2C696">
                <wp:simplePos x="0" y="0"/>
                <wp:positionH relativeFrom="column">
                  <wp:posOffset>2765121</wp:posOffset>
                </wp:positionH>
                <wp:positionV relativeFrom="paragraph">
                  <wp:posOffset>172306</wp:posOffset>
                </wp:positionV>
                <wp:extent cx="1355090" cy="422358"/>
                <wp:effectExtent l="0" t="0" r="16510" b="320675"/>
                <wp:wrapNone/>
                <wp:docPr id="61" name="Bijschrift met afgeronde rechthoek 52"/>
                <wp:cNvGraphicFramePr/>
                <a:graphic xmlns:a="http://schemas.openxmlformats.org/drawingml/2006/main">
                  <a:graphicData uri="http://schemas.microsoft.com/office/word/2010/wordprocessingShape">
                    <wps:wsp>
                      <wps:cNvSpPr/>
                      <wps:spPr>
                        <a:xfrm>
                          <a:off x="0" y="0"/>
                          <a:ext cx="1355090" cy="422358"/>
                        </a:xfrm>
                        <a:prstGeom prst="wedgeRoundRectCallout">
                          <a:avLst>
                            <a:gd name="adj1" fmla="val -23823"/>
                            <a:gd name="adj2" fmla="val 119404"/>
                            <a:gd name="adj3" fmla="val 16667"/>
                          </a:avLst>
                        </a:prstGeom>
                        <a:noFill/>
                        <a:ln w="6350" cap="flat" cmpd="sng" algn="ctr">
                          <a:solidFill>
                            <a:srgbClr val="4F81BD">
                              <a:shade val="50000"/>
                            </a:srgbClr>
                          </a:solidFill>
                          <a:prstDash val="solid"/>
                        </a:ln>
                        <a:effectLst/>
                      </wps:spPr>
                      <wps:txbx>
                        <w:txbxContent>
                          <w:p w14:paraId="1FCC7AC2" w14:textId="77777777" w:rsidR="007D1216" w:rsidRPr="00E54BF1" w:rsidRDefault="007D1216" w:rsidP="00AF3135">
                            <w:pPr>
                              <w:jc w:val="center"/>
                              <w:rPr>
                                <w:color w:val="000000" w:themeColor="text1"/>
                                <w:sz w:val="18"/>
                                <w:szCs w:val="16"/>
                              </w:rPr>
                            </w:pPr>
                            <w:r w:rsidRPr="00E54BF1">
                              <w:rPr>
                                <w:color w:val="000000" w:themeColor="text1"/>
                                <w:sz w:val="18"/>
                                <w:szCs w:val="16"/>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A1445" id="_x0000_s1037" type="#_x0000_t62" style="position:absolute;margin-left:217.75pt;margin-top:13.55pt;width:106.7pt;height:3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" adj="5654,36591" filled="f" strokecolor="#385d8a" strokeweight=".5pt">
                <v:textbox>
                  <w:txbxContent>
                    <w:p w14:paraId="1FCC7AC2" w14:textId="77777777" w:rsidR="007D1216" w:rsidRPr="00E54BF1" w:rsidRDefault="007D1216" w:rsidP="00AF3135">
                      <w:pPr>
                        <w:jc w:val="center"/>
                        <w:rPr>
                          <w:color w:val="000000" w:themeColor="text1"/>
                          <w:sz w:val="18"/>
                          <w:szCs w:val="16"/>
                        </w:rPr>
                      </w:pPr>
                      <w:r w:rsidRPr="00E54BF1">
                        <w:rPr>
                          <w:color w:val="000000" w:themeColor="text1"/>
                          <w:sz w:val="18"/>
                          <w:szCs w:val="16"/>
                        </w:rPr>
                        <w:t>Verwoording doelstelling</w:t>
                      </w:r>
                    </w:p>
                  </w:txbxContent>
                </v:textbox>
              </v:shape>
            </w:pict>
          </mc:Fallback>
        </mc:AlternateContent>
      </w:r>
    </w:p>
    <w:p w14:paraId="7649D03A" w14:textId="69BE6B21" w:rsidR="00AF3135" w:rsidRPr="008C2BC9" w:rsidRDefault="00E75714" w:rsidP="00AF3135">
      <w:pPr>
        <w:spacing w:after="240" w:line="360" w:lineRule="auto"/>
        <w:jc w:val="both"/>
        <w:rPr>
          <w:rFonts w:eastAsia="Times New Roman" w:cs="Times New Roman"/>
          <w:color w:val="404040" w:themeColor="text1" w:themeTint="BF"/>
          <w:szCs w:val="20"/>
          <w:lang w:val="nl-NL" w:eastAsia="nl-NL"/>
        </w:rPr>
      </w:pPr>
      <w:r w:rsidRPr="008C2BC9">
        <w:rPr>
          <w:noProof/>
          <w:color w:val="404040" w:themeColor="text1" w:themeTint="BF"/>
          <w:szCs w:val="20"/>
          <w:lang w:eastAsia="nl-BE"/>
        </w:rPr>
        <mc:AlternateContent>
          <mc:Choice Requires="wps">
            <w:drawing>
              <wp:anchor distT="0" distB="0" distL="114300" distR="114300" simplePos="0" relativeHeight="251713536" behindDoc="0" locked="0" layoutInCell="1" allowOverlap="1" wp14:anchorId="11A46230" wp14:editId="56014FA4">
                <wp:simplePos x="0" y="0"/>
                <wp:positionH relativeFrom="column">
                  <wp:posOffset>2540</wp:posOffset>
                </wp:positionH>
                <wp:positionV relativeFrom="paragraph">
                  <wp:posOffset>-2540</wp:posOffset>
                </wp:positionV>
                <wp:extent cx="1355090" cy="303530"/>
                <wp:effectExtent l="0" t="0" r="16510" b="248920"/>
                <wp:wrapNone/>
                <wp:docPr id="16" name="Bijschrift met afgeronde rechthoek 52"/>
                <wp:cNvGraphicFramePr/>
                <a:graphic xmlns:a="http://schemas.openxmlformats.org/drawingml/2006/main">
                  <a:graphicData uri="http://schemas.microsoft.com/office/word/2010/wordprocessingShape">
                    <wps:wsp>
                      <wps:cNvSpPr/>
                      <wps:spPr>
                        <a:xfrm>
                          <a:off x="0" y="0"/>
                          <a:ext cx="1355090" cy="303530"/>
                        </a:xfrm>
                        <a:prstGeom prst="wedgeRoundRectCallout">
                          <a:avLst>
                            <a:gd name="adj1" fmla="val -34083"/>
                            <a:gd name="adj2" fmla="val 120778"/>
                            <a:gd name="adj3" fmla="val 16667"/>
                          </a:avLst>
                        </a:prstGeom>
                        <a:noFill/>
                        <a:ln w="6350" cap="flat" cmpd="sng" algn="ctr">
                          <a:solidFill>
                            <a:srgbClr val="4F81BD">
                              <a:shade val="50000"/>
                            </a:srgbClr>
                          </a:solidFill>
                          <a:prstDash val="solid"/>
                        </a:ln>
                        <a:effectLst/>
                      </wps:spPr>
                      <wps:txbx>
                        <w:txbxContent>
                          <w:p w14:paraId="0320D4AC" w14:textId="642E6206" w:rsidR="007D1216" w:rsidRPr="00E54BF1" w:rsidRDefault="007D1216" w:rsidP="00E75714">
                            <w:pPr>
                              <w:jc w:val="center"/>
                              <w:rPr>
                                <w:color w:val="000000" w:themeColor="text1"/>
                                <w:sz w:val="18"/>
                                <w:szCs w:val="16"/>
                              </w:rPr>
                            </w:pPr>
                            <w:r w:rsidRPr="00E54BF1">
                              <w:rPr>
                                <w:color w:val="000000" w:themeColor="text1"/>
                                <w:sz w:val="18"/>
                                <w:szCs w:val="16"/>
                              </w:rPr>
                              <w:t>Nummer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46230" id="_x0000_s1038" type="#_x0000_t62" style="position:absolute;left:0;text-align:left;margin-left:.2pt;margin-top:-.2pt;width:106.7pt;height:2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" adj="3438,36888" filled="f" strokecolor="#385d8a" strokeweight=".5pt">
                <v:textbox>
                  <w:txbxContent>
                    <w:p w14:paraId="0320D4AC" w14:textId="642E6206" w:rsidR="007D1216" w:rsidRPr="00E54BF1" w:rsidRDefault="007D1216" w:rsidP="00E75714">
                      <w:pPr>
                        <w:jc w:val="center"/>
                        <w:rPr>
                          <w:color w:val="000000" w:themeColor="text1"/>
                          <w:sz w:val="18"/>
                          <w:szCs w:val="16"/>
                        </w:rPr>
                      </w:pPr>
                      <w:r w:rsidRPr="00E54BF1">
                        <w:rPr>
                          <w:color w:val="000000" w:themeColor="text1"/>
                          <w:sz w:val="18"/>
                          <w:szCs w:val="16"/>
                        </w:rPr>
                        <w:t>Nummer doelstelling</w:t>
                      </w:r>
                    </w:p>
                  </w:txbxContent>
                </v:textbox>
              </v:shape>
            </w:pict>
          </mc:Fallback>
        </mc:AlternateContent>
      </w:r>
    </w:p>
    <w:tbl>
      <w:tblPr>
        <w:tblpPr w:leftFromText="141" w:rightFromText="141" w:vertAnchor="text" w:tblpY="1"/>
        <w:tblOverlap w:val="neve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62"/>
        <w:gridCol w:w="7938"/>
        <w:gridCol w:w="1173"/>
      </w:tblGrid>
      <w:tr w:rsidR="00AF3135" w:rsidRPr="008C2BC9" w14:paraId="602A8BA3" w14:textId="77777777" w:rsidTr="00602226">
        <w:trPr>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FFCC99"/>
            <w:vAlign w:val="center"/>
          </w:tcPr>
          <w:p w14:paraId="08C63B48" w14:textId="725AD569" w:rsidR="00AF3135" w:rsidRPr="008C2BC9" w:rsidRDefault="00FD2B6B" w:rsidP="004F2B0B">
            <w:pPr>
              <w:spacing w:before="120" w:after="120" w:line="260" w:lineRule="exact"/>
              <w:jc w:val="center"/>
              <w:rPr>
                <w:color w:val="404040" w:themeColor="text1" w:themeTint="BF"/>
                <w:szCs w:val="20"/>
              </w:rPr>
            </w:pPr>
            <w:r w:rsidRPr="008C2BC9">
              <w:rPr>
                <w:color w:val="404040" w:themeColor="text1" w:themeTint="BF"/>
                <w:szCs w:val="20"/>
              </w:rPr>
              <w:t>8</w:t>
            </w:r>
            <w:r w:rsidR="00AF3135" w:rsidRPr="008C2BC9">
              <w:rPr>
                <w:color w:val="404040" w:themeColor="text1" w:themeTint="BF"/>
                <w:szCs w:val="20"/>
              </w:rPr>
              <w:t>7</w:t>
            </w:r>
          </w:p>
        </w:tc>
        <w:tc>
          <w:tcPr>
            <w:tcW w:w="7898" w:type="dxa"/>
            <w:shd w:val="clear" w:color="auto" w:fill="FFCC99"/>
            <w:vAlign w:val="center"/>
          </w:tcPr>
          <w:p w14:paraId="37DCF686" w14:textId="7C87F106" w:rsidR="00AF3135" w:rsidRPr="008C2BC9" w:rsidRDefault="00FD2B6B" w:rsidP="00FD2B6B">
            <w:pPr>
              <w:spacing w:before="120" w:after="120" w:line="260" w:lineRule="exact"/>
              <w:jc w:val="both"/>
              <w:rPr>
                <w:rFonts w:eastAsia="Times New Roman"/>
                <w:color w:val="404040" w:themeColor="text1" w:themeTint="BF"/>
                <w:szCs w:val="24"/>
                <w:lang w:eastAsia="nl-NL"/>
              </w:rPr>
            </w:pPr>
            <w:r w:rsidRPr="008C2BC9">
              <w:rPr>
                <w:rFonts w:eastAsia="Times New Roman" w:cs="Arial"/>
                <w:color w:val="404040" w:themeColor="text1" w:themeTint="BF"/>
                <w:szCs w:val="24"/>
                <w:lang w:val="nl-NL" w:eastAsia="nl-BE"/>
              </w:rPr>
              <w:t>De bouw en de functie van het voortplantingsstelsel bij man en vrouw toelichten.</w:t>
            </w:r>
          </w:p>
        </w:tc>
        <w:tc>
          <w:tcPr>
            <w:tcW w:w="1113" w:type="dxa"/>
            <w:shd w:val="clear" w:color="auto" w:fill="FFCC99"/>
            <w:tcMar>
              <w:left w:w="170" w:type="dxa"/>
            </w:tcMar>
            <w:vAlign w:val="center"/>
          </w:tcPr>
          <w:p w14:paraId="32EA4374" w14:textId="58046633" w:rsidR="00AF3135" w:rsidRPr="008C2BC9" w:rsidRDefault="00AF3135" w:rsidP="00AF3135">
            <w:pPr>
              <w:jc w:val="center"/>
              <w:rPr>
                <w:color w:val="404040" w:themeColor="text1" w:themeTint="BF"/>
                <w:szCs w:val="20"/>
              </w:rPr>
            </w:pPr>
            <w:r w:rsidRPr="008C2BC9">
              <w:rPr>
                <w:color w:val="404040" w:themeColor="text1" w:themeTint="BF"/>
                <w:szCs w:val="20"/>
              </w:rPr>
              <w:t>NW3</w:t>
            </w:r>
          </w:p>
        </w:tc>
      </w:tr>
      <w:tr w:rsidR="00FE2BB8" w:rsidRPr="00AF3135" w14:paraId="55497E88" w14:textId="77777777" w:rsidTr="000E6D51">
        <w:trPr>
          <w:trHeight w:val="1286"/>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132ABE8C" w14:textId="4A1CEC35" w:rsidR="00FE2BB8" w:rsidRPr="008C2BC9" w:rsidRDefault="00FE2BB8" w:rsidP="00FE2BB8">
            <w:pPr>
              <w:spacing w:before="120" w:after="120" w:line="240" w:lineRule="auto"/>
              <w:ind w:left="142"/>
              <w:rPr>
                <w:b/>
                <w:color w:val="404040" w:themeColor="text1" w:themeTint="BF"/>
                <w:szCs w:val="20"/>
              </w:rPr>
            </w:pPr>
            <w:r w:rsidRPr="008C2BC9">
              <w:rPr>
                <w:b/>
                <w:color w:val="404040" w:themeColor="text1" w:themeTint="BF"/>
                <w:szCs w:val="20"/>
              </w:rPr>
              <w:t>Wenken</w:t>
            </w:r>
          </w:p>
          <w:p w14:paraId="69DCC39E" w14:textId="53545011" w:rsidR="00FE2BB8" w:rsidRPr="00AF3135" w:rsidRDefault="00FE2BB8" w:rsidP="00FE2BB8">
            <w:pPr>
              <w:keepLines/>
              <w:spacing w:after="120" w:line="240" w:lineRule="auto"/>
              <w:ind w:left="181"/>
              <w:rPr>
                <w:rFonts w:eastAsia="Times New Roman"/>
                <w:color w:val="404040" w:themeColor="text1" w:themeTint="BF"/>
                <w:szCs w:val="20"/>
                <w:lang w:val="fr-BE" w:eastAsia="nl-NL"/>
              </w:rPr>
            </w:pPr>
            <w:r w:rsidRPr="008C2BC9">
              <w:rPr>
                <w:rFonts w:eastAsia="Times New Roman"/>
                <w:color w:val="404040" w:themeColor="text1" w:themeTint="BF"/>
                <w:szCs w:val="20"/>
                <w:lang w:val="nl-NL" w:eastAsia="nl-NL"/>
              </w:rPr>
              <w:t>De geslachtsorganen (primaire geslachtkenmerken) produceren vanaf de puberteit geslachtshormonen, die de secundaire geslachtskenmerken doen ontstaan. Vanaf de puberteit manifesteren zich dan ook belangrijke verschillen tussen man en vrouw op gebied van …</w:t>
            </w:r>
          </w:p>
        </w:tc>
      </w:tr>
    </w:tbl>
    <w:p w14:paraId="3C3F0529" w14:textId="77777777" w:rsidR="00FE2BB8" w:rsidRDefault="00FE2BB8" w:rsidP="00946676">
      <w:pPr>
        <w:pStyle w:val="LPTekst"/>
      </w:pPr>
    </w:p>
    <w:p w14:paraId="58B5DC95" w14:textId="77777777" w:rsidR="00FE2BB8" w:rsidRDefault="00FE2BB8" w:rsidP="00946676">
      <w:pPr>
        <w:pStyle w:val="LPTekst"/>
      </w:pPr>
    </w:p>
    <w:p w14:paraId="752AB16B" w14:textId="77777777" w:rsidR="00F114EE" w:rsidRDefault="00F114EE" w:rsidP="00F114EE">
      <w:pPr>
        <w:pStyle w:val="LPTekst"/>
      </w:pPr>
    </w:p>
    <w:p w14:paraId="55CDAC87" w14:textId="621AA073" w:rsidR="00F114EE" w:rsidRDefault="005709FC" w:rsidP="00F114EE">
      <w:pPr>
        <w:pStyle w:val="LPTekst"/>
      </w:pPr>
      <w:r w:rsidRPr="005709FC">
        <w:rPr>
          <w:noProof/>
          <w:lang w:val="nl-BE" w:eastAsia="nl-BE"/>
        </w:rPr>
        <w:lastRenderedPageBreak/>
        <mc:AlternateContent>
          <mc:Choice Requires="wps">
            <w:drawing>
              <wp:anchor distT="0" distB="0" distL="114300" distR="114300" simplePos="0" relativeHeight="251719680" behindDoc="0" locked="0" layoutInCell="1" allowOverlap="1" wp14:anchorId="028C7CD4" wp14:editId="4CEA1128">
                <wp:simplePos x="0" y="0"/>
                <wp:positionH relativeFrom="column">
                  <wp:posOffset>4157345</wp:posOffset>
                </wp:positionH>
                <wp:positionV relativeFrom="paragraph">
                  <wp:posOffset>-5080</wp:posOffset>
                </wp:positionV>
                <wp:extent cx="1501775" cy="322580"/>
                <wp:effectExtent l="0" t="0" r="22225" b="248920"/>
                <wp:wrapNone/>
                <wp:docPr id="21" name="Bijschrift met afgeronde rechthoek 52"/>
                <wp:cNvGraphicFramePr/>
                <a:graphic xmlns:a="http://schemas.openxmlformats.org/drawingml/2006/main">
                  <a:graphicData uri="http://schemas.microsoft.com/office/word/2010/wordprocessingShape">
                    <wps:wsp>
                      <wps:cNvSpPr/>
                      <wps:spPr>
                        <a:xfrm>
                          <a:off x="0" y="0"/>
                          <a:ext cx="1501775" cy="322580"/>
                        </a:xfrm>
                        <a:prstGeom prst="wedgeRoundRectCallout">
                          <a:avLst>
                            <a:gd name="adj1" fmla="val -25834"/>
                            <a:gd name="adj2" fmla="val 117573"/>
                            <a:gd name="adj3" fmla="val 16667"/>
                          </a:avLst>
                        </a:prstGeom>
                        <a:noFill/>
                        <a:ln w="6350" cap="flat" cmpd="sng" algn="ctr">
                          <a:solidFill>
                            <a:srgbClr val="4F81BD">
                              <a:shade val="50000"/>
                            </a:srgbClr>
                          </a:solidFill>
                          <a:prstDash val="solid"/>
                        </a:ln>
                        <a:effectLst/>
                      </wps:spPr>
                      <wps:txbx>
                        <w:txbxContent>
                          <w:p w14:paraId="2943F394" w14:textId="2C1EB4D8" w:rsidR="007D1216" w:rsidRPr="005709FC" w:rsidRDefault="007D1216" w:rsidP="006B7429">
                            <w:pPr>
                              <w:jc w:val="center"/>
                              <w:rPr>
                                <w:color w:val="404040" w:themeColor="text1" w:themeTint="BF"/>
                                <w:sz w:val="18"/>
                                <w:szCs w:val="16"/>
                              </w:rPr>
                            </w:pPr>
                            <w:r w:rsidRPr="005709FC">
                              <w:rPr>
                                <w:color w:val="404040" w:themeColor="text1" w:themeTint="BF"/>
                                <w:sz w:val="18"/>
                                <w:szCs w:val="16"/>
                              </w:rPr>
                              <w:t>Uitbreidingsdoelstelling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7CD4" id="_x0000_s1039" type="#_x0000_t62" style="position:absolute;left:0;text-align:left;margin-left:327.35pt;margin-top:-.4pt;width:118.25pt;height:2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" adj="5220,36196" filled="f" strokecolor="#385d8a" strokeweight=".5pt">
                <v:textbox>
                  <w:txbxContent>
                    <w:p w14:paraId="2943F394" w14:textId="2C1EB4D8" w:rsidR="007D1216" w:rsidRPr="005709FC" w:rsidRDefault="007D1216" w:rsidP="006B7429">
                      <w:pPr>
                        <w:jc w:val="center"/>
                        <w:rPr>
                          <w:color w:val="404040" w:themeColor="text1" w:themeTint="BF"/>
                          <w:sz w:val="18"/>
                          <w:szCs w:val="16"/>
                        </w:rPr>
                      </w:pPr>
                      <w:r w:rsidRPr="005709FC">
                        <w:rPr>
                          <w:color w:val="404040" w:themeColor="text1" w:themeTint="BF"/>
                          <w:sz w:val="18"/>
                          <w:szCs w:val="16"/>
                        </w:rPr>
                        <w:t>Uitbreidingsdoelstelling</w:t>
                      </w:r>
                    </w:p>
                  </w:txbxContent>
                </v:textbox>
              </v:shape>
            </w:pict>
          </mc:Fallback>
        </mc:AlternateContent>
      </w:r>
    </w:p>
    <w:tbl>
      <w:tblPr>
        <w:tblpPr w:leftFromText="141" w:rightFromText="141" w:vertAnchor="text" w:tblpY="1"/>
        <w:tblOverlap w:val="never"/>
        <w:tblW w:w="945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62"/>
        <w:gridCol w:w="8789"/>
      </w:tblGrid>
      <w:tr w:rsidR="00F114EE" w:rsidRPr="008C2BC9" w14:paraId="1166A342" w14:textId="77777777" w:rsidTr="00602226">
        <w:trPr>
          <w:trHeight w:val="568"/>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66BF8112" w14:textId="77777777" w:rsidR="00F114EE" w:rsidRPr="008C2BC9" w:rsidRDefault="00F114EE" w:rsidP="00FD5D10">
            <w:pPr>
              <w:spacing w:before="120" w:after="120" w:line="260" w:lineRule="exact"/>
              <w:jc w:val="center"/>
              <w:rPr>
                <w:color w:val="404040" w:themeColor="text1" w:themeTint="BF"/>
                <w:szCs w:val="20"/>
              </w:rPr>
            </w:pPr>
            <w:r w:rsidRPr="008C2BC9">
              <w:rPr>
                <w:color w:val="404040" w:themeColor="text1" w:themeTint="BF"/>
                <w:szCs w:val="20"/>
              </w:rPr>
              <w:t>U59</w:t>
            </w:r>
          </w:p>
        </w:tc>
        <w:tc>
          <w:tcPr>
            <w:tcW w:w="8729" w:type="dxa"/>
            <w:shd w:val="clear" w:color="auto" w:fill="B8CCE4" w:themeFill="accent1" w:themeFillTint="66"/>
            <w:vAlign w:val="center"/>
          </w:tcPr>
          <w:p w14:paraId="5BC78C85" w14:textId="29E1CE42" w:rsidR="00F114EE" w:rsidRPr="008C2BC9" w:rsidRDefault="00F114EE" w:rsidP="00FD5D10">
            <w:pPr>
              <w:spacing w:before="120" w:after="120" w:line="240" w:lineRule="auto"/>
              <w:rPr>
                <w:color w:val="404040" w:themeColor="text1" w:themeTint="BF"/>
                <w:szCs w:val="20"/>
              </w:rPr>
            </w:pPr>
            <w:r w:rsidRPr="008C2BC9">
              <w:rPr>
                <w:color w:val="404040" w:themeColor="text1" w:themeTint="BF"/>
                <w:szCs w:val="20"/>
              </w:rPr>
              <w:t>Het mechanisme en nut van de fotosynthese bij planten verwoorden.</w:t>
            </w:r>
          </w:p>
        </w:tc>
      </w:tr>
    </w:tbl>
    <w:p w14:paraId="53DC2AD3" w14:textId="43DBCB7F" w:rsidR="00FE2BB8" w:rsidRPr="005709FC" w:rsidRDefault="006A3DF6" w:rsidP="00946676">
      <w:pPr>
        <w:rPr>
          <w:color w:val="404040" w:themeColor="text1" w:themeTint="BF"/>
        </w:rPr>
      </w:pPr>
      <w:r w:rsidRPr="005709FC">
        <w:rPr>
          <w:color w:val="404040" w:themeColor="text1" w:themeTint="BF"/>
        </w:rPr>
        <w:t xml:space="preserve">De leerkracht kan uitbreidend gaan werken. </w:t>
      </w:r>
    </w:p>
    <w:p w14:paraId="1F3A6F89" w14:textId="0B2F601F" w:rsidR="00FE2BB8" w:rsidRPr="005709FC" w:rsidRDefault="00FE2BB8" w:rsidP="00946676">
      <w:pPr>
        <w:rPr>
          <w:color w:val="404040" w:themeColor="text1" w:themeTint="BF"/>
        </w:rPr>
      </w:pPr>
      <w:r w:rsidRPr="005709FC">
        <w:rPr>
          <w:color w:val="404040" w:themeColor="text1" w:themeTint="BF"/>
        </w:rPr>
        <w:t>Betreft het een uitbreiding op de doelstelling die eraan voorafgaat</w:t>
      </w:r>
      <w:r w:rsidR="00F114EE" w:rsidRPr="005709FC">
        <w:rPr>
          <w:color w:val="404040" w:themeColor="text1" w:themeTint="BF"/>
        </w:rPr>
        <w:t>,</w:t>
      </w:r>
      <w:r w:rsidRPr="005709FC">
        <w:rPr>
          <w:color w:val="404040" w:themeColor="text1" w:themeTint="BF"/>
        </w:rPr>
        <w:t xml:space="preserve"> dan krijgt d</w:t>
      </w:r>
      <w:r w:rsidR="006A3DF6" w:rsidRPr="005709FC">
        <w:rPr>
          <w:color w:val="404040" w:themeColor="text1" w:themeTint="BF"/>
        </w:rPr>
        <w:t>eze uitbreiden</w:t>
      </w:r>
      <w:r w:rsidR="0026146C" w:rsidRPr="005709FC">
        <w:rPr>
          <w:color w:val="404040" w:themeColor="text1" w:themeTint="BF"/>
        </w:rPr>
        <w:t>de doelstelling</w:t>
      </w:r>
      <w:r w:rsidR="00654D44" w:rsidRPr="005709FC">
        <w:rPr>
          <w:color w:val="404040" w:themeColor="text1" w:themeTint="BF"/>
        </w:rPr>
        <w:t xml:space="preserve"> </w:t>
      </w:r>
      <w:r w:rsidRPr="005709FC">
        <w:rPr>
          <w:color w:val="404040" w:themeColor="text1" w:themeTint="BF"/>
        </w:rPr>
        <w:t xml:space="preserve">hetzelfde nummer als de doelstelling waarop ze een uitbreiding vormt. </w:t>
      </w:r>
    </w:p>
    <w:p w14:paraId="210107E6" w14:textId="2A7163E5" w:rsidR="00FE2BB8" w:rsidRPr="005709FC" w:rsidRDefault="00FE2BB8" w:rsidP="00946676">
      <w:pPr>
        <w:rPr>
          <w:color w:val="404040" w:themeColor="text1" w:themeTint="BF"/>
        </w:rPr>
      </w:pPr>
      <w:r w:rsidRPr="005709FC">
        <w:rPr>
          <w:color w:val="404040" w:themeColor="text1" w:themeTint="BF"/>
        </w:rPr>
        <w:t xml:space="preserve">Betreft het een uitbreiding die niet aan een doelstelling </w:t>
      </w:r>
      <w:r w:rsidR="0026146C" w:rsidRPr="005709FC">
        <w:rPr>
          <w:color w:val="404040" w:themeColor="text1" w:themeTint="BF"/>
        </w:rPr>
        <w:t>is</w:t>
      </w:r>
      <w:r w:rsidRPr="005709FC">
        <w:rPr>
          <w:color w:val="404040" w:themeColor="text1" w:themeTint="BF"/>
        </w:rPr>
        <w:t xml:space="preserve"> </w:t>
      </w:r>
      <w:r w:rsidR="0026146C" w:rsidRPr="005709FC">
        <w:rPr>
          <w:color w:val="404040" w:themeColor="text1" w:themeTint="BF"/>
        </w:rPr>
        <w:t>g</w:t>
      </w:r>
      <w:r w:rsidRPr="005709FC">
        <w:rPr>
          <w:color w:val="404040" w:themeColor="text1" w:themeTint="BF"/>
        </w:rPr>
        <w:t>ekoppeld</w:t>
      </w:r>
      <w:r w:rsidR="0026146C" w:rsidRPr="005709FC">
        <w:rPr>
          <w:color w:val="404040" w:themeColor="text1" w:themeTint="BF"/>
        </w:rPr>
        <w:t>,</w:t>
      </w:r>
      <w:r w:rsidRPr="005709FC">
        <w:rPr>
          <w:color w:val="404040" w:themeColor="text1" w:themeTint="BF"/>
        </w:rPr>
        <w:t xml:space="preserve"> dan loopt de nummering verder.</w:t>
      </w:r>
    </w:p>
    <w:p w14:paraId="5488F57F" w14:textId="10A00D32" w:rsidR="00F114EE" w:rsidRDefault="00F114EE" w:rsidP="0026146C">
      <w:pPr>
        <w:pStyle w:val="LPTekst"/>
        <w:spacing w:after="0" w:line="240" w:lineRule="auto"/>
      </w:pPr>
    </w:p>
    <w:p w14:paraId="738AC301" w14:textId="77777777" w:rsidR="00946676" w:rsidRDefault="00946676" w:rsidP="0026146C">
      <w:pPr>
        <w:pStyle w:val="LPTekst"/>
        <w:spacing w:after="0" w:line="240" w:lineRule="auto"/>
      </w:pPr>
    </w:p>
    <w:p w14:paraId="1CB55501" w14:textId="77777777" w:rsidR="00946676" w:rsidRPr="008C2BC9" w:rsidRDefault="00946676" w:rsidP="0026146C">
      <w:pPr>
        <w:pStyle w:val="LPTekst"/>
        <w:spacing w:after="0" w:line="240" w:lineRule="auto"/>
      </w:pPr>
    </w:p>
    <w:p w14:paraId="253EEF7E" w14:textId="56B27445" w:rsidR="00F114EE" w:rsidRPr="008C2BC9" w:rsidRDefault="00F114EE" w:rsidP="0026146C">
      <w:pPr>
        <w:pStyle w:val="LPTekst"/>
        <w:spacing w:after="0" w:line="240" w:lineRule="auto"/>
      </w:pPr>
      <w:r w:rsidRPr="008C2BC9">
        <w:rPr>
          <w:noProof/>
          <w:lang w:val="nl-BE" w:eastAsia="nl-BE"/>
        </w:rPr>
        <mc:AlternateContent>
          <mc:Choice Requires="wps">
            <w:drawing>
              <wp:anchor distT="0" distB="0" distL="114300" distR="114300" simplePos="0" relativeHeight="251715584" behindDoc="0" locked="0" layoutInCell="1" allowOverlap="1" wp14:anchorId="352927F9" wp14:editId="434EC501">
                <wp:simplePos x="0" y="0"/>
                <wp:positionH relativeFrom="column">
                  <wp:posOffset>649605</wp:posOffset>
                </wp:positionH>
                <wp:positionV relativeFrom="paragraph">
                  <wp:posOffset>52070</wp:posOffset>
                </wp:positionV>
                <wp:extent cx="5135880" cy="541655"/>
                <wp:effectExtent l="0" t="0" r="26670" b="258445"/>
                <wp:wrapNone/>
                <wp:docPr id="18" name="Bijschrift met afgeronde rechthoek 52"/>
                <wp:cNvGraphicFramePr/>
                <a:graphic xmlns:a="http://schemas.openxmlformats.org/drawingml/2006/main">
                  <a:graphicData uri="http://schemas.microsoft.com/office/word/2010/wordprocessingShape">
                    <wps:wsp>
                      <wps:cNvSpPr/>
                      <wps:spPr>
                        <a:xfrm>
                          <a:off x="0" y="0"/>
                          <a:ext cx="5135880" cy="541655"/>
                        </a:xfrm>
                        <a:prstGeom prst="wedgeRoundRectCallout">
                          <a:avLst>
                            <a:gd name="adj1" fmla="val 11545"/>
                            <a:gd name="adj2" fmla="val 94527"/>
                            <a:gd name="adj3" fmla="val 16667"/>
                          </a:avLst>
                        </a:prstGeom>
                        <a:noFill/>
                        <a:ln w="6350" cap="flat" cmpd="sng" algn="ctr">
                          <a:solidFill>
                            <a:srgbClr val="4F81BD">
                              <a:shade val="50000"/>
                            </a:srgbClr>
                          </a:solidFill>
                          <a:prstDash val="solid"/>
                        </a:ln>
                        <a:effectLst/>
                      </wps:spPr>
                      <wps:txbx>
                        <w:txbxContent>
                          <w:p w14:paraId="15C60974" w14:textId="7C80B928" w:rsidR="007D1216" w:rsidRPr="005709FC" w:rsidRDefault="007D1216" w:rsidP="00E75714">
                            <w:pPr>
                              <w:jc w:val="center"/>
                              <w:rPr>
                                <w:color w:val="404040" w:themeColor="text1" w:themeTint="BF"/>
                                <w:sz w:val="18"/>
                                <w:szCs w:val="16"/>
                              </w:rPr>
                            </w:pPr>
                            <w:r w:rsidRPr="005709FC">
                              <w:rPr>
                                <w:color w:val="404040" w:themeColor="text1" w:themeTint="BF"/>
                                <w:sz w:val="18"/>
                                <w:szCs w:val="16"/>
                              </w:rPr>
                              <w:t>Doelstellingen die in aanmerking komen voor het getuigschrift “erkend verkoper en gebruiker van gewasbeschermingsmiddelen”.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927F9" id="_x0000_s1040" type="#_x0000_t62" style="position:absolute;left:0;text-align:left;margin-left:51.15pt;margin-top:4.1pt;width:404.4pt;height:4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" adj="13294,31218" filled="f" strokecolor="#385d8a" strokeweight=".5pt">
                <v:textbox>
                  <w:txbxContent>
                    <w:p w14:paraId="15C60974" w14:textId="7C80B928" w:rsidR="007D1216" w:rsidRPr="005709FC" w:rsidRDefault="007D1216" w:rsidP="00E75714">
                      <w:pPr>
                        <w:jc w:val="center"/>
                        <w:rPr>
                          <w:color w:val="404040" w:themeColor="text1" w:themeTint="BF"/>
                          <w:sz w:val="18"/>
                          <w:szCs w:val="16"/>
                        </w:rPr>
                      </w:pPr>
                      <w:r w:rsidRPr="005709FC">
                        <w:rPr>
                          <w:color w:val="404040" w:themeColor="text1" w:themeTint="BF"/>
                          <w:sz w:val="18"/>
                          <w:szCs w:val="16"/>
                        </w:rPr>
                        <w:t>Doelstellingen die in aanmerking komen voor het getuigschrift “erkend verkoper en gebruiker van gewasbeschermingsmiddelen”.</w:t>
                      </w:r>
                    </w:p>
                  </w:txbxContent>
                </v:textbox>
              </v:shape>
            </w:pict>
          </mc:Fallback>
        </mc:AlternateContent>
      </w:r>
    </w:p>
    <w:p w14:paraId="7A766CE4" w14:textId="190B1E03" w:rsidR="00F114EE" w:rsidRPr="008C2BC9" w:rsidRDefault="00F114EE" w:rsidP="0026146C">
      <w:pPr>
        <w:pStyle w:val="LPTekst"/>
        <w:spacing w:after="0" w:line="240" w:lineRule="auto"/>
      </w:pPr>
    </w:p>
    <w:p w14:paraId="2C3C68E8" w14:textId="77777777" w:rsidR="00F114EE" w:rsidRPr="008C2BC9" w:rsidRDefault="00F114EE" w:rsidP="0026146C">
      <w:pPr>
        <w:pStyle w:val="LPTekst"/>
        <w:spacing w:after="0" w:line="240" w:lineRule="auto"/>
      </w:pPr>
    </w:p>
    <w:p w14:paraId="24914C59" w14:textId="77777777" w:rsidR="00F114EE" w:rsidRPr="008C2BC9" w:rsidRDefault="00F114EE" w:rsidP="0026146C">
      <w:pPr>
        <w:pStyle w:val="LPTekst"/>
        <w:spacing w:after="0" w:line="240" w:lineRule="auto"/>
      </w:pPr>
    </w:p>
    <w:p w14:paraId="5A01B10C" w14:textId="3D700A0F" w:rsidR="00F114EE" w:rsidRPr="008C2BC9" w:rsidRDefault="00F114EE" w:rsidP="0026146C">
      <w:pPr>
        <w:pStyle w:val="LPTekst"/>
        <w:spacing w:after="0" w:line="240" w:lineRule="auto"/>
      </w:pPr>
    </w:p>
    <w:tbl>
      <w:tblPr>
        <w:tblpPr w:leftFromText="141" w:rightFromText="141" w:vertAnchor="text" w:tblpY="1"/>
        <w:tblOverlap w:val="never"/>
        <w:tblW w:w="945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62"/>
        <w:gridCol w:w="8789"/>
      </w:tblGrid>
      <w:tr w:rsidR="00F114EE" w:rsidRPr="006930C5" w14:paraId="73DFAD69" w14:textId="77777777" w:rsidTr="00602226">
        <w:trPr>
          <w:trHeight w:val="568"/>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539A7C81" w14:textId="77777777" w:rsidR="00F114EE" w:rsidRPr="008C2BC9" w:rsidRDefault="00F114EE" w:rsidP="00FD5D10">
            <w:pPr>
              <w:spacing w:before="120" w:after="120" w:line="260" w:lineRule="exact"/>
              <w:jc w:val="center"/>
              <w:rPr>
                <w:color w:val="404040" w:themeColor="text1" w:themeTint="BF"/>
                <w:szCs w:val="20"/>
              </w:rPr>
            </w:pPr>
            <w:r w:rsidRPr="008C2BC9">
              <w:rPr>
                <w:color w:val="404040" w:themeColor="text1" w:themeTint="BF"/>
                <w:szCs w:val="20"/>
              </w:rPr>
              <w:t>1</w:t>
            </w:r>
          </w:p>
        </w:tc>
        <w:tc>
          <w:tcPr>
            <w:tcW w:w="8729" w:type="dxa"/>
            <w:shd w:val="clear" w:color="auto" w:fill="C2D69B" w:themeFill="accent3" w:themeFillTint="99"/>
            <w:vAlign w:val="center"/>
          </w:tcPr>
          <w:p w14:paraId="68A743C4" w14:textId="12391D82" w:rsidR="00F114EE" w:rsidRPr="008C2BC9" w:rsidRDefault="00F114EE" w:rsidP="00FD5D10">
            <w:pPr>
              <w:spacing w:before="120" w:after="120" w:line="240" w:lineRule="auto"/>
              <w:rPr>
                <w:color w:val="404040" w:themeColor="text1" w:themeTint="BF"/>
                <w:szCs w:val="20"/>
              </w:rPr>
            </w:pPr>
            <w:r w:rsidRPr="008C2BC9">
              <w:rPr>
                <w:color w:val="404040" w:themeColor="text1" w:themeTint="BF"/>
                <w:szCs w:val="20"/>
              </w:rPr>
              <w:t>Aan de hand van een figuur, de voornaamste delen van de uitwendige bouw van een insect herkennen en benoemen.</w:t>
            </w:r>
          </w:p>
        </w:tc>
      </w:tr>
    </w:tbl>
    <w:p w14:paraId="0DF1EDF5" w14:textId="3722F0B3" w:rsidR="00F114EE" w:rsidRPr="00F114EE" w:rsidRDefault="00F114EE" w:rsidP="0026146C">
      <w:pPr>
        <w:pStyle w:val="LPTekst"/>
        <w:spacing w:after="0" w:line="240" w:lineRule="auto"/>
        <w:rPr>
          <w:lang w:val="fr-BE"/>
        </w:rPr>
      </w:pPr>
    </w:p>
    <w:p w14:paraId="7F880417" w14:textId="2130F110" w:rsidR="00AF3135" w:rsidRPr="00AF3135" w:rsidRDefault="00AF3135" w:rsidP="006A3DF6">
      <w:pPr>
        <w:pStyle w:val="LPKop3"/>
      </w:pPr>
      <w:r w:rsidRPr="00AF3135">
        <w:t>Wenken</w:t>
      </w:r>
    </w:p>
    <w:p w14:paraId="3C47DE4B" w14:textId="7F887573" w:rsidR="00F75395" w:rsidRPr="006930C5" w:rsidRDefault="00AF3135" w:rsidP="005709FC">
      <w:pPr>
        <w:spacing w:after="240"/>
        <w:jc w:val="both"/>
        <w:rPr>
          <w:color w:val="404040" w:themeColor="text1" w:themeTint="BF"/>
          <w:szCs w:val="20"/>
        </w:rPr>
      </w:pPr>
      <w:r w:rsidRPr="00AF3135">
        <w:rPr>
          <w:color w:val="404040" w:themeColor="text1" w:themeTint="BF"/>
          <w:szCs w:val="20"/>
        </w:rPr>
        <w:t>Wenken zijn niet-bindende adviezen waarmee de leraar en/of vakwerkgroep kan rekening houden om de lessen doelgericht, boeiend en efficiënt uit te bouwen.</w:t>
      </w:r>
    </w:p>
    <w:p w14:paraId="234E63A7" w14:textId="79AD554A" w:rsidR="00AF3135" w:rsidRPr="00AF3135" w:rsidRDefault="00AF3135" w:rsidP="005709FC">
      <w:pPr>
        <w:pStyle w:val="LPKop2"/>
        <w:spacing w:line="276" w:lineRule="auto"/>
      </w:pPr>
      <w:bookmarkStart w:id="21" w:name="_Toc409165686"/>
      <w:bookmarkStart w:id="22" w:name="_Toc484089092"/>
      <w:r w:rsidRPr="00AF3135">
        <w:t>Leerplan versus handboek</w:t>
      </w:r>
      <w:bookmarkEnd w:id="21"/>
      <w:bookmarkEnd w:id="22"/>
    </w:p>
    <w:p w14:paraId="61D99387" w14:textId="4AA7F68B" w:rsidR="00AF3135" w:rsidRPr="00AF3135" w:rsidRDefault="00AF3135" w:rsidP="005709FC">
      <w:pPr>
        <w:spacing w:before="120" w:after="120"/>
        <w:rPr>
          <w:rFonts w:eastAsia="Times New Roman" w:cs="Times New Roman"/>
          <w:color w:val="404040" w:themeColor="text1" w:themeTint="BF"/>
          <w:szCs w:val="20"/>
          <w:lang w:val="nl-NL" w:eastAsia="nl-NL"/>
        </w:rPr>
      </w:pPr>
      <w:r w:rsidRPr="00AF3135">
        <w:rPr>
          <w:rFonts w:eastAsia="Times New Roman" w:cs="Times New Roman"/>
          <w:color w:val="404040" w:themeColor="text1" w:themeTint="BF"/>
          <w:szCs w:val="20"/>
          <w:lang w:val="nl-NL" w:eastAsia="nl-NL"/>
        </w:rPr>
        <w:t>Bij het uitwerken van lessen en het gebruik van een handboek moet het leerplan steeds het uitgangspunt zijn. Een handboek gaat soms verder dan de doelstellingen.</w:t>
      </w:r>
    </w:p>
    <w:p w14:paraId="72FD8EC3" w14:textId="3566F9D6" w:rsidR="00AF3135" w:rsidRPr="00AF3135" w:rsidRDefault="00AF3135" w:rsidP="005709FC">
      <w:pPr>
        <w:pStyle w:val="LPKop2"/>
        <w:spacing w:line="276" w:lineRule="auto"/>
      </w:pPr>
      <w:bookmarkStart w:id="23" w:name="_Toc409165687"/>
      <w:bookmarkStart w:id="24" w:name="_Toc484089093"/>
      <w:r w:rsidRPr="00AF3135">
        <w:t>Taalgericht vakonderwijs</w:t>
      </w:r>
      <w:bookmarkEnd w:id="23"/>
      <w:bookmarkEnd w:id="24"/>
    </w:p>
    <w:p w14:paraId="045ABE30" w14:textId="77777777"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Taal en leren zijn onlosmakelijk met elkaar verbonden. Die verwevenheid vormt de basis van het taalgericht vakonderwijs. Het gaat over een didactiek die, binnen het ruimere kader van een schooltaalbeleid, de taalontwikkeling van de leerlingen wil bevorderen, ook in het vak natuurwetenschappen.</w:t>
      </w:r>
    </w:p>
    <w:p w14:paraId="283EE7EB" w14:textId="77777777"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In dit punt willen we een aantal didactische tips geven om de lessen natuurwetenschappen meer taalgericht te maken. Drie didactische principes: context, interactie en taalsteun wijzen een weg, maar zijn geen doel op zich.</w:t>
      </w:r>
    </w:p>
    <w:p w14:paraId="1053E9DB" w14:textId="77777777" w:rsidR="00AF3135" w:rsidRPr="00C80CEB" w:rsidRDefault="00AF3135" w:rsidP="005709FC">
      <w:pPr>
        <w:pStyle w:val="LPKop3"/>
        <w:spacing w:line="276" w:lineRule="auto"/>
        <w:rPr>
          <w:color w:val="404040" w:themeColor="text1" w:themeTint="BF"/>
        </w:rPr>
      </w:pPr>
      <w:r w:rsidRPr="00C80CEB">
        <w:rPr>
          <w:color w:val="404040" w:themeColor="text1" w:themeTint="BF"/>
        </w:rPr>
        <w:lastRenderedPageBreak/>
        <w:t>Context</w:t>
      </w:r>
    </w:p>
    <w:p w14:paraId="7E3F34F8" w14:textId="7A205B0A"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14:paraId="6AF9081D" w14:textId="39D9069C" w:rsid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Leerlingen van de 3</w:t>
      </w:r>
      <w:r w:rsidRPr="00AF3135">
        <w:rPr>
          <w:rFonts w:eastAsia="Times New Roman" w:cs="Times New Roman"/>
          <w:color w:val="404040" w:themeColor="text1" w:themeTint="BF"/>
          <w:szCs w:val="20"/>
          <w:vertAlign w:val="superscript"/>
          <w:lang w:eastAsia="nl-NL"/>
        </w:rPr>
        <w:t>de</w:t>
      </w:r>
      <w:r w:rsidRPr="00AF3135">
        <w:rPr>
          <w:rFonts w:eastAsia="Times New Roman" w:cs="Times New Roman"/>
          <w:color w:val="404040" w:themeColor="text1" w:themeTint="BF"/>
          <w:szCs w:val="20"/>
          <w:lang w:eastAsia="nl-NL"/>
        </w:rPr>
        <w:t xml:space="preserve"> graad hebben in het basisonderwijs, de eerste en de tweede graad van het secundair onderwijs heel wat kennis verworven. Daarom wordt bij de leerplandoelstellingen, daar waar zi</w:t>
      </w:r>
      <w:r>
        <w:rPr>
          <w:rFonts w:eastAsia="Times New Roman" w:cs="Times New Roman"/>
          <w:color w:val="404040" w:themeColor="text1" w:themeTint="BF"/>
          <w:szCs w:val="20"/>
          <w:lang w:eastAsia="nl-NL"/>
        </w:rPr>
        <w:t>nvol, de link met de eerste en/o</w:t>
      </w:r>
      <w:r w:rsidRPr="00AF3135">
        <w:rPr>
          <w:rFonts w:eastAsia="Times New Roman" w:cs="Times New Roman"/>
          <w:color w:val="404040" w:themeColor="text1" w:themeTint="BF"/>
          <w:szCs w:val="20"/>
          <w:lang w:eastAsia="nl-NL"/>
        </w:rPr>
        <w:t xml:space="preserve">f de tweede graad aangegeven. </w:t>
      </w:r>
    </w:p>
    <w:p w14:paraId="055496FB" w14:textId="4EC4B24D"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Door gericht voorbeelden te geven en te vragen, door kernbegrippen op te schrijven en te verwoorden, door te vragen naar werk- en denkwijzen… stimuleren we de taalontwikkeling en de kennisopbouw.</w:t>
      </w:r>
    </w:p>
    <w:p w14:paraId="1930D362" w14:textId="77777777" w:rsidR="00AF3135" w:rsidRPr="00C80CEB" w:rsidRDefault="00AF3135" w:rsidP="005709FC">
      <w:pPr>
        <w:pStyle w:val="LPKop3"/>
        <w:spacing w:line="276" w:lineRule="auto"/>
        <w:rPr>
          <w:color w:val="404040" w:themeColor="text1" w:themeTint="BF"/>
          <w:szCs w:val="20"/>
        </w:rPr>
      </w:pPr>
      <w:r w:rsidRPr="00C80CEB">
        <w:rPr>
          <w:color w:val="404040" w:themeColor="text1" w:themeTint="BF"/>
        </w:rPr>
        <w:t>Interactie</w:t>
      </w:r>
    </w:p>
    <w:p w14:paraId="012A12EC" w14:textId="77777777"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 xml:space="preserve">Leren is een interactief proces: kennis groeit doordat je er met anderen over praat. </w:t>
      </w:r>
    </w:p>
    <w:p w14:paraId="4624A3AD" w14:textId="77777777"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Leerlingen worden aangezet tot gerichte interactie over de leerinhoud, in groepjes (bv. bij experimenteel werk) of klassikaal. Opdrachten worden zo gesteld dat leerlingen worden uitgedaagd om in interactie te treden.</w:t>
      </w:r>
    </w:p>
    <w:p w14:paraId="06A809AE" w14:textId="77777777"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Enkele concrete voorbeelden:</w:t>
      </w:r>
    </w:p>
    <w:p w14:paraId="77881161" w14:textId="77777777"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 xml:space="preserve">Leerlingen wisselen van gedachten tijdens het uitvoeren van (experimentele) waarnemingsopdrachten. </w:t>
      </w:r>
    </w:p>
    <w:p w14:paraId="3A0FA6C8" w14:textId="7D89BB92"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 xml:space="preserve">Klassikale besprekingen waarbij de leerling wordt uitgedaagd om de eigen mening te verwoorden </w:t>
      </w:r>
      <w:r w:rsidR="00900139" w:rsidRPr="00AF3135">
        <w:rPr>
          <w:rFonts w:eastAsia="Times New Roman" w:cs="Times New Roman"/>
          <w:color w:val="404040" w:themeColor="text1" w:themeTint="BF"/>
          <w:szCs w:val="20"/>
          <w:lang w:eastAsia="nl-NL"/>
        </w:rPr>
        <w:t>en om</w:t>
      </w:r>
      <w:r w:rsidRPr="00AF3135">
        <w:rPr>
          <w:rFonts w:eastAsia="Times New Roman" w:cs="Times New Roman"/>
          <w:color w:val="404040" w:themeColor="text1" w:themeTint="BF"/>
          <w:szCs w:val="20"/>
          <w:lang w:eastAsia="nl-NL"/>
        </w:rPr>
        <w:t xml:space="preserve"> rekening te houden met de mening van anderen.  </w:t>
      </w:r>
    </w:p>
    <w:p w14:paraId="057E19E8" w14:textId="77777777"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Leerlingen verwoorden een eigen gemotiveerde hypothese bij een bepaalde (</w:t>
      </w:r>
      <w:proofErr w:type="spellStart"/>
      <w:r w:rsidRPr="00AF3135">
        <w:rPr>
          <w:rFonts w:eastAsia="Times New Roman" w:cs="Times New Roman"/>
          <w:color w:val="404040" w:themeColor="text1" w:themeTint="BF"/>
          <w:szCs w:val="20"/>
          <w:lang w:eastAsia="nl-NL"/>
        </w:rPr>
        <w:t>onderzoeks</w:t>
      </w:r>
      <w:proofErr w:type="spellEnd"/>
      <w:r w:rsidRPr="00AF3135">
        <w:rPr>
          <w:rFonts w:eastAsia="Times New Roman" w:cs="Times New Roman"/>
          <w:color w:val="404040" w:themeColor="text1" w:themeTint="BF"/>
          <w:szCs w:val="20"/>
          <w:lang w:eastAsia="nl-NL"/>
        </w:rPr>
        <w:t>)vraag.</w:t>
      </w:r>
    </w:p>
    <w:p w14:paraId="51B48530" w14:textId="77777777"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Leerlingen formuleren een eigen besluit en toetsen die af aan de bevindingen van anderen bij een bepaalde waarnemingsopdracht.</w:t>
      </w:r>
    </w:p>
    <w:p w14:paraId="15666D37" w14:textId="77777777" w:rsidR="00AF3135" w:rsidRPr="00C80CEB" w:rsidRDefault="00AF3135" w:rsidP="005709FC">
      <w:pPr>
        <w:pStyle w:val="LPKop3"/>
        <w:spacing w:line="276" w:lineRule="auto"/>
        <w:rPr>
          <w:color w:val="404040" w:themeColor="text1" w:themeTint="BF"/>
          <w:szCs w:val="20"/>
        </w:rPr>
      </w:pPr>
      <w:r w:rsidRPr="00C80CEB">
        <w:rPr>
          <w:color w:val="404040" w:themeColor="text1" w:themeTint="BF"/>
        </w:rPr>
        <w:t>Taalsteun</w:t>
      </w:r>
    </w:p>
    <w:p w14:paraId="1578843D" w14:textId="3730C823"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Leerkrachten geven in een klassituatie vaak opdrachten. Voor deze opdrachten gebruiken ze een specifieke woordenschat die we 'instructietaal' noemen. Hierbij gaat het vooral over werkwoorden die een bepaalde actie uitdrukken (vergelijk, definieer, noteer, raadpleeg, situeer, vat samen, verklaar</w:t>
      </w:r>
      <w:r w:rsidR="00900139" w:rsidRPr="00AF3135">
        <w:rPr>
          <w:rFonts w:eastAsia="Times New Roman" w:cs="Times New Roman"/>
          <w:color w:val="404040" w:themeColor="text1" w:themeTint="BF"/>
          <w:szCs w:val="20"/>
          <w:lang w:eastAsia="nl-NL"/>
        </w:rPr>
        <w:t>...)</w:t>
      </w:r>
      <w:r w:rsidRPr="00AF3135">
        <w:rPr>
          <w:rFonts w:eastAsia="Times New Roman" w:cs="Times New Roman"/>
          <w:color w:val="404040" w:themeColor="text1" w:themeTint="BF"/>
          <w:szCs w:val="20"/>
          <w:lang w:eastAsia="nl-NL"/>
        </w:rPr>
        <w:t>. De betekenis van deze woorden is noodzakelijk om de betekenis van de opdracht te begrijpen.</w:t>
      </w:r>
    </w:p>
    <w:p w14:paraId="4B75E6E9" w14:textId="77777777"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14:paraId="05284ED1" w14:textId="77777777"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 xml:space="preserve">Opdrachten moeten voor leerlingen talig toegankelijk zijn. Bij het organiseren van taalsteun worden lessen, bronnen, opdrachten, examens … begrijpelijker gemaakt voor de leerlingen. </w:t>
      </w:r>
    </w:p>
    <w:p w14:paraId="7664570D" w14:textId="77777777" w:rsid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lastRenderedPageBreak/>
        <w:t>Het onderscheid tussen dagelijkse en wetenschappelijke context moet een voortdurend aandachtspunt zijn in het wetenschapsonderwijs. Als we in de dagelijkse context spreken van ‘gewicht’ dan bedoelen we in een wetenschappelijke context eigenlijk ‘massa’. Gewicht heeft in een wetenschappelijke context een heel andere betekenis.</w:t>
      </w:r>
    </w:p>
    <w:p w14:paraId="50CEA1AB" w14:textId="77777777" w:rsidR="00BD07D4" w:rsidRPr="00AF3135" w:rsidRDefault="00BD07D4" w:rsidP="005709FC">
      <w:pPr>
        <w:spacing w:after="240"/>
        <w:rPr>
          <w:rFonts w:eastAsia="Times New Roman" w:cs="Times New Roman"/>
          <w:color w:val="404040" w:themeColor="text1" w:themeTint="BF"/>
          <w:szCs w:val="20"/>
          <w:lang w:eastAsia="nl-NL"/>
        </w:rPr>
      </w:pPr>
    </w:p>
    <w:p w14:paraId="026C9798" w14:textId="77777777" w:rsidR="00AF3135" w:rsidRPr="00AF3135" w:rsidRDefault="00AF3135" w:rsidP="005709FC">
      <w:pPr>
        <w:pStyle w:val="LPKop3"/>
        <w:spacing w:line="276" w:lineRule="auto"/>
      </w:pPr>
      <w:bookmarkStart w:id="25" w:name="_Toc409165688"/>
      <w:r w:rsidRPr="00AF3135">
        <w:t>ICT</w:t>
      </w:r>
      <w:bookmarkEnd w:id="25"/>
    </w:p>
    <w:p w14:paraId="1B005E17" w14:textId="77777777" w:rsidR="00AF3135" w:rsidRPr="00AF3135" w:rsidRDefault="00AF3135" w:rsidP="005709FC">
      <w:pPr>
        <w:spacing w:after="240"/>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ICT is algemeen doorgedrongen in de maatschappij en het dagelijks leven van de leerling. Sommige toepassingen kunnen, daar waar zinvol, geïntegreerd worden in de lessen natuurwetenschappen.</w:t>
      </w:r>
    </w:p>
    <w:p w14:paraId="782650DA" w14:textId="12D193F9" w:rsidR="00AF3135" w:rsidRPr="00AF3135" w:rsidRDefault="00AF3135" w:rsidP="005709FC">
      <w:pPr>
        <w:numPr>
          <w:ilvl w:val="0"/>
          <w:numId w:val="3"/>
        </w:numPr>
        <w:tabs>
          <w:tab w:val="clear" w:pos="397"/>
          <w:tab w:val="num" w:pos="794"/>
        </w:tabs>
        <w:spacing w:after="240"/>
        <w:ind w:left="794"/>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 xml:space="preserve">Als leermiddel in de lessen: visualisaties, informatieverwerving </w:t>
      </w:r>
      <w:r w:rsidR="00900139" w:rsidRPr="00AF3135">
        <w:rPr>
          <w:rFonts w:eastAsia="Times New Roman" w:cs="Times New Roman"/>
          <w:color w:val="404040" w:themeColor="text1" w:themeTint="BF"/>
          <w:szCs w:val="20"/>
          <w:lang w:eastAsia="nl-NL"/>
        </w:rPr>
        <w:t>(opzoeken</w:t>
      </w:r>
      <w:r w:rsidRPr="00AF3135">
        <w:rPr>
          <w:rFonts w:eastAsia="Times New Roman" w:cs="Times New Roman"/>
          <w:color w:val="404040" w:themeColor="text1" w:themeTint="BF"/>
          <w:szCs w:val="20"/>
          <w:lang w:eastAsia="nl-NL"/>
        </w:rPr>
        <w:t xml:space="preserve"> van informatie in elektronische gegevensbanken, </w:t>
      </w:r>
      <w:proofErr w:type="spellStart"/>
      <w:r w:rsidRPr="00AF3135">
        <w:rPr>
          <w:rFonts w:eastAsia="Times New Roman" w:cs="Times New Roman"/>
          <w:color w:val="404040" w:themeColor="text1" w:themeTint="BF"/>
          <w:szCs w:val="20"/>
          <w:lang w:eastAsia="nl-NL"/>
        </w:rPr>
        <w:t>mindmapping</w:t>
      </w:r>
      <w:proofErr w:type="spellEnd"/>
      <w:r w:rsidRPr="00AF3135">
        <w:rPr>
          <w:rFonts w:eastAsia="Times New Roman" w:cs="Times New Roman"/>
          <w:color w:val="404040" w:themeColor="text1" w:themeTint="BF"/>
          <w:szCs w:val="20"/>
          <w:lang w:eastAsia="nl-NL"/>
        </w:rPr>
        <w:t>…;</w:t>
      </w:r>
    </w:p>
    <w:p w14:paraId="70F8AA63" w14:textId="51A6F04B" w:rsidR="00AF3135" w:rsidRPr="00AF3135" w:rsidRDefault="00AF3135" w:rsidP="005709FC">
      <w:pPr>
        <w:numPr>
          <w:ilvl w:val="0"/>
          <w:numId w:val="3"/>
        </w:numPr>
        <w:tabs>
          <w:tab w:val="clear" w:pos="397"/>
          <w:tab w:val="num" w:pos="794"/>
        </w:tabs>
        <w:spacing w:after="240"/>
        <w:ind w:left="794"/>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 xml:space="preserve">Bij experimentele opdrachten of waarnemingsopdrachten: chronometer, fototoestel, apps, </w:t>
      </w:r>
      <w:r w:rsidR="00900139" w:rsidRPr="00AF3135">
        <w:rPr>
          <w:rFonts w:eastAsia="Times New Roman" w:cs="Times New Roman"/>
          <w:color w:val="404040" w:themeColor="text1" w:themeTint="BF"/>
          <w:szCs w:val="20"/>
          <w:lang w:eastAsia="nl-NL"/>
        </w:rPr>
        <w:t>sensoren (</w:t>
      </w:r>
      <w:r w:rsidRPr="00AF3135">
        <w:rPr>
          <w:rFonts w:eastAsia="Times New Roman" w:cs="Times New Roman"/>
          <w:color w:val="404040" w:themeColor="text1" w:themeTint="BF"/>
          <w:szCs w:val="20"/>
          <w:lang w:eastAsia="nl-NL"/>
        </w:rPr>
        <w:t>vb</w:t>
      </w:r>
      <w:r w:rsidR="00900139">
        <w:rPr>
          <w:rFonts w:eastAsia="Times New Roman" w:cs="Times New Roman"/>
          <w:color w:val="404040" w:themeColor="text1" w:themeTint="BF"/>
          <w:szCs w:val="20"/>
          <w:lang w:eastAsia="nl-NL"/>
        </w:rPr>
        <w:t>.</w:t>
      </w:r>
      <w:r w:rsidRPr="00AF3135">
        <w:rPr>
          <w:rFonts w:eastAsia="Times New Roman" w:cs="Times New Roman"/>
          <w:color w:val="404040" w:themeColor="text1" w:themeTint="BF"/>
          <w:szCs w:val="20"/>
          <w:lang w:eastAsia="nl-NL"/>
        </w:rPr>
        <w:t xml:space="preserve"> grafisch aantonen van de invloed van een bepaalde parameter…;</w:t>
      </w:r>
    </w:p>
    <w:p w14:paraId="0EAD8716" w14:textId="18E417D8" w:rsidR="00AF3135" w:rsidRPr="00AF3135" w:rsidRDefault="00AF3135" w:rsidP="005709FC">
      <w:pPr>
        <w:numPr>
          <w:ilvl w:val="0"/>
          <w:numId w:val="3"/>
        </w:numPr>
        <w:tabs>
          <w:tab w:val="clear" w:pos="397"/>
          <w:tab w:val="num" w:pos="794"/>
        </w:tabs>
        <w:spacing w:after="240"/>
        <w:ind w:left="794"/>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 xml:space="preserve">Voor tools die de leerling helpen bij het studeren: leerplatform </w:t>
      </w:r>
      <w:r w:rsidR="00900139" w:rsidRPr="00AF3135">
        <w:rPr>
          <w:rFonts w:eastAsia="Times New Roman" w:cs="Times New Roman"/>
          <w:color w:val="404040" w:themeColor="text1" w:themeTint="BF"/>
          <w:szCs w:val="20"/>
          <w:lang w:eastAsia="nl-NL"/>
        </w:rPr>
        <w:t>(inoefenen</w:t>
      </w:r>
      <w:r w:rsidRPr="00AF3135">
        <w:rPr>
          <w:rFonts w:eastAsia="Times New Roman" w:cs="Times New Roman"/>
          <w:color w:val="404040" w:themeColor="text1" w:themeTint="BF"/>
          <w:szCs w:val="20"/>
          <w:lang w:eastAsia="nl-NL"/>
        </w:rPr>
        <w:t xml:space="preserve"> van concepten en vaardigheden met behulp van digitaal lesmateriaal al of niet geïntegreerd met een elektronische leeromgeving) apps…;</w:t>
      </w:r>
    </w:p>
    <w:p w14:paraId="322418DB" w14:textId="77777777" w:rsidR="00AF3135" w:rsidRPr="00AF3135" w:rsidRDefault="00AF3135" w:rsidP="005709FC">
      <w:pPr>
        <w:numPr>
          <w:ilvl w:val="0"/>
          <w:numId w:val="3"/>
        </w:numPr>
        <w:tabs>
          <w:tab w:val="clear" w:pos="397"/>
          <w:tab w:val="num" w:pos="794"/>
        </w:tabs>
        <w:spacing w:after="240"/>
        <w:ind w:left="794"/>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Bij opdrachten zowel buiten als binnen de les: toepassingssoftware, leerplatform… actief en ontdekkend leren aan de hand van bijvoorbeeld vraag gestuurde presentaties;</w:t>
      </w:r>
    </w:p>
    <w:p w14:paraId="2DDA5670" w14:textId="77777777" w:rsidR="00AF3135" w:rsidRPr="00AF3135" w:rsidRDefault="00AF3135" w:rsidP="005709FC">
      <w:pPr>
        <w:numPr>
          <w:ilvl w:val="0"/>
          <w:numId w:val="3"/>
        </w:numPr>
        <w:tabs>
          <w:tab w:val="clear" w:pos="397"/>
          <w:tab w:val="num" w:pos="794"/>
        </w:tabs>
        <w:spacing w:after="240"/>
        <w:ind w:left="794"/>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Bij communicatie;</w:t>
      </w:r>
    </w:p>
    <w:p w14:paraId="2C32C81A" w14:textId="3FA4F531" w:rsidR="00AF3135" w:rsidRPr="00AF3135" w:rsidRDefault="00AF3135" w:rsidP="005709FC">
      <w:pPr>
        <w:numPr>
          <w:ilvl w:val="0"/>
          <w:numId w:val="3"/>
        </w:numPr>
        <w:tabs>
          <w:tab w:val="clear" w:pos="397"/>
          <w:tab w:val="num" w:pos="794"/>
        </w:tabs>
        <w:spacing w:after="240"/>
        <w:ind w:left="794"/>
        <w:rPr>
          <w:rFonts w:eastAsia="Times New Roman" w:cs="Times New Roman"/>
          <w:color w:val="404040" w:themeColor="text1" w:themeTint="BF"/>
          <w:szCs w:val="20"/>
          <w:lang w:eastAsia="nl-NL"/>
        </w:rPr>
      </w:pPr>
      <w:r w:rsidRPr="00AF3135">
        <w:rPr>
          <w:rFonts w:eastAsia="Times New Roman" w:cs="Times New Roman"/>
          <w:color w:val="404040" w:themeColor="text1" w:themeTint="BF"/>
          <w:szCs w:val="20"/>
          <w:lang w:eastAsia="nl-NL"/>
        </w:rPr>
        <w:t>…</w:t>
      </w:r>
    </w:p>
    <w:p w14:paraId="5A1C84AE" w14:textId="77777777" w:rsidR="00043838" w:rsidRPr="00B36C56" w:rsidRDefault="00043838" w:rsidP="005709FC">
      <w:pPr>
        <w:pStyle w:val="LPTekst"/>
        <w:spacing w:line="276" w:lineRule="auto"/>
        <w:rPr>
          <w:rFonts w:cs="Arial"/>
        </w:rPr>
      </w:pPr>
    </w:p>
    <w:p w14:paraId="24661098" w14:textId="77777777" w:rsidR="00C80CEB" w:rsidRPr="00C80CEB" w:rsidRDefault="00C80CEB" w:rsidP="004F2B0B">
      <w:pPr>
        <w:pStyle w:val="LPKop1"/>
      </w:pPr>
      <w:bookmarkStart w:id="26" w:name="_Toc471046712"/>
      <w:bookmarkStart w:id="27" w:name="_Toc484089094"/>
      <w:r w:rsidRPr="00C80CEB">
        <w:lastRenderedPageBreak/>
        <w:t>Algemene doelstellingen</w:t>
      </w:r>
      <w:bookmarkEnd w:id="26"/>
      <w:bookmarkEnd w:id="27"/>
    </w:p>
    <w:p w14:paraId="5D268E79" w14:textId="4B8386FF" w:rsidR="00FD5D5F" w:rsidRPr="00946676" w:rsidRDefault="00FD5D5F" w:rsidP="005709FC">
      <w:pPr>
        <w:rPr>
          <w:color w:val="404040" w:themeColor="text1" w:themeTint="BF"/>
          <w:lang w:val="nl-NL"/>
        </w:rPr>
      </w:pPr>
      <w:bookmarkStart w:id="28" w:name="_Toc445985412"/>
      <w:r w:rsidRPr="00946676">
        <w:rPr>
          <w:color w:val="404040" w:themeColor="text1" w:themeTint="BF"/>
          <w:lang w:val="nl-NL"/>
        </w:rPr>
        <w:t>Het realiseren van de algemene doelstellingen</w:t>
      </w:r>
      <w:r w:rsidR="00B97FB2" w:rsidRPr="00946676">
        <w:rPr>
          <w:color w:val="404040" w:themeColor="text1" w:themeTint="BF"/>
          <w:lang w:val="nl-NL"/>
        </w:rPr>
        <w:t xml:space="preserve"> en de daaraan gekoppelde leerplandoelstellingen</w:t>
      </w:r>
      <w:r w:rsidRPr="00946676">
        <w:rPr>
          <w:color w:val="404040" w:themeColor="text1" w:themeTint="BF"/>
          <w:lang w:val="nl-NL"/>
        </w:rPr>
        <w:t xml:space="preserve"> gebeurt steeds binnen een context die wordt bepaald door </w:t>
      </w:r>
      <w:r w:rsidR="00B97FB2" w:rsidRPr="00946676">
        <w:rPr>
          <w:color w:val="404040" w:themeColor="text1" w:themeTint="BF"/>
          <w:lang w:val="nl-NL"/>
        </w:rPr>
        <w:t>plant, dier, mens en milieu.</w:t>
      </w:r>
    </w:p>
    <w:p w14:paraId="0577D080" w14:textId="2051B03E" w:rsidR="00FD5D5F" w:rsidRPr="00946676" w:rsidRDefault="00B97FB2" w:rsidP="005709FC">
      <w:pPr>
        <w:rPr>
          <w:color w:val="404040" w:themeColor="text1" w:themeTint="BF"/>
          <w:lang w:val="nl-NL"/>
        </w:rPr>
      </w:pPr>
      <w:r w:rsidRPr="00946676">
        <w:rPr>
          <w:color w:val="404040" w:themeColor="text1" w:themeTint="BF"/>
          <w:lang w:val="nl-NL"/>
        </w:rPr>
        <w:t>Het uitgangspunt is de na</w:t>
      </w:r>
      <w:r w:rsidR="00FB5FA3" w:rsidRPr="00946676">
        <w:rPr>
          <w:color w:val="404040" w:themeColor="text1" w:themeTint="BF"/>
          <w:lang w:val="nl-NL"/>
        </w:rPr>
        <w:t xml:space="preserve">tuurwetenschappelijke methode. </w:t>
      </w:r>
      <w:r w:rsidR="001F5844" w:rsidRPr="00946676">
        <w:rPr>
          <w:color w:val="404040" w:themeColor="text1" w:themeTint="BF"/>
          <w:lang w:val="nl-NL"/>
        </w:rPr>
        <w:t xml:space="preserve">Natuurwetenschappen is in essentie een </w:t>
      </w:r>
      <w:proofErr w:type="spellStart"/>
      <w:r w:rsidR="001F5844" w:rsidRPr="00946676">
        <w:rPr>
          <w:color w:val="404040" w:themeColor="text1" w:themeTint="BF"/>
          <w:lang w:val="nl-NL"/>
        </w:rPr>
        <w:t>probleemherkennende</w:t>
      </w:r>
      <w:proofErr w:type="spellEnd"/>
      <w:r w:rsidR="001F5844" w:rsidRPr="00946676">
        <w:rPr>
          <w:color w:val="404040" w:themeColor="text1" w:themeTint="BF"/>
          <w:lang w:val="nl-NL"/>
        </w:rPr>
        <w:t xml:space="preserve"> en –oplossende activiteit.</w:t>
      </w:r>
    </w:p>
    <w:p w14:paraId="47CD8580" w14:textId="7DC78801" w:rsidR="00FB5FA3" w:rsidRPr="00946676" w:rsidRDefault="006930C5" w:rsidP="005709FC">
      <w:pPr>
        <w:rPr>
          <w:color w:val="404040" w:themeColor="text1" w:themeTint="BF"/>
          <w:lang w:val="nl-NL"/>
        </w:rPr>
      </w:pPr>
      <w:r w:rsidRPr="00946676">
        <w:rPr>
          <w:color w:val="404040" w:themeColor="text1" w:themeTint="BF"/>
          <w:lang w:val="nl-NL"/>
        </w:rPr>
        <w:t>Het leerplan T</w:t>
      </w:r>
      <w:r w:rsidR="00FB5FA3" w:rsidRPr="00946676">
        <w:rPr>
          <w:color w:val="404040" w:themeColor="text1" w:themeTint="BF"/>
          <w:lang w:val="nl-NL"/>
        </w:rPr>
        <w:t>oegepaste biologie is een graadleerplan voor twee wekelijkse lestijden/leerjaar.</w:t>
      </w:r>
    </w:p>
    <w:p w14:paraId="1459B99F" w14:textId="6E6EC221" w:rsidR="009A28C6" w:rsidRPr="009A28C6" w:rsidRDefault="009A28C6" w:rsidP="005709FC">
      <w:pPr>
        <w:spacing w:after="120"/>
        <w:rPr>
          <w:color w:val="404040" w:themeColor="text1" w:themeTint="BF"/>
          <w:szCs w:val="20"/>
        </w:rPr>
      </w:pPr>
      <w:r w:rsidRPr="009A28C6">
        <w:rPr>
          <w:b/>
          <w:color w:val="404040" w:themeColor="text1" w:themeTint="BF"/>
          <w:szCs w:val="20"/>
        </w:rPr>
        <w:t xml:space="preserve">Hierbij zijn 2 lesuren leerlingenexperimenten per ingericht </w:t>
      </w:r>
      <w:proofErr w:type="spellStart"/>
      <w:r w:rsidRPr="009A28C6">
        <w:rPr>
          <w:b/>
          <w:color w:val="404040" w:themeColor="text1" w:themeTint="BF"/>
          <w:szCs w:val="20"/>
        </w:rPr>
        <w:t>graaduur</w:t>
      </w:r>
      <w:proofErr w:type="spellEnd"/>
      <w:r w:rsidRPr="009A28C6">
        <w:rPr>
          <w:b/>
          <w:color w:val="404040" w:themeColor="text1" w:themeTint="BF"/>
          <w:szCs w:val="20"/>
        </w:rPr>
        <w:t xml:space="preserve"> verplicht.</w:t>
      </w:r>
      <w:r w:rsidRPr="009A28C6">
        <w:rPr>
          <w:color w:val="404040" w:themeColor="text1" w:themeTint="BF"/>
          <w:szCs w:val="20"/>
        </w:rPr>
        <w:t xml:space="preserve"> </w:t>
      </w:r>
    </w:p>
    <w:p w14:paraId="5132B724" w14:textId="77777777" w:rsidR="009A28C6" w:rsidRPr="009A28C6" w:rsidRDefault="009A28C6" w:rsidP="005709FC">
      <w:pPr>
        <w:spacing w:after="240"/>
        <w:rPr>
          <w:rFonts w:eastAsia="Times New Roman" w:cs="Arial"/>
          <w:color w:val="404040" w:themeColor="text1" w:themeTint="BF"/>
          <w:szCs w:val="20"/>
          <w:lang w:val="nl-NL" w:eastAsia="nl-NL"/>
        </w:rPr>
      </w:pPr>
      <w:r w:rsidRPr="009A28C6">
        <w:rPr>
          <w:rFonts w:eastAsia="Times New Roman" w:cs="Times New Roman"/>
          <w:color w:val="404040" w:themeColor="text1" w:themeTint="BF"/>
          <w:szCs w:val="20"/>
          <w:lang w:val="nl-NL" w:eastAsia="nl-NL"/>
        </w:rPr>
        <w:t xml:space="preserve">Een </w:t>
      </w:r>
      <w:r w:rsidRPr="009A28C6">
        <w:rPr>
          <w:rFonts w:eastAsia="Times New Roman" w:cs="Times New Roman"/>
          <w:b/>
          <w:bCs/>
          <w:color w:val="404040" w:themeColor="text1" w:themeTint="BF"/>
          <w:szCs w:val="20"/>
          <w:lang w:val="nl-NL" w:eastAsia="nl-NL"/>
        </w:rPr>
        <w:t>leerlingenexperiment</w:t>
      </w:r>
      <w:r w:rsidRPr="009A28C6">
        <w:rPr>
          <w:rFonts w:eastAsia="Times New Roman" w:cs="Times New Roman"/>
          <w:color w:val="404040" w:themeColor="text1" w:themeTint="BF"/>
          <w:szCs w:val="20"/>
          <w:lang w:val="nl-NL" w:eastAsia="nl-NL"/>
        </w:rPr>
        <w:t xml:space="preserve"> is een activiteit waarbij leerlingen, alleen of in kleine groepjes van 2 tot 3 leerlingen, begeleid zelfstandig </w:t>
      </w:r>
      <w:r w:rsidRPr="009A28C6">
        <w:rPr>
          <w:rFonts w:eastAsia="Times New Roman" w:cs="Times New Roman"/>
          <w:b/>
          <w:bCs/>
          <w:color w:val="404040" w:themeColor="text1" w:themeTint="BF"/>
          <w:szCs w:val="20"/>
          <w:lang w:val="nl-NL" w:eastAsia="nl-NL"/>
        </w:rPr>
        <w:t>een experiment of waarnemingsopdracht</w:t>
      </w:r>
      <w:r w:rsidRPr="009A28C6">
        <w:rPr>
          <w:rFonts w:eastAsia="Times New Roman" w:cs="Times New Roman"/>
          <w:color w:val="404040" w:themeColor="text1" w:themeTint="BF"/>
          <w:szCs w:val="20"/>
          <w:lang w:val="nl-NL" w:eastAsia="nl-NL"/>
        </w:rPr>
        <w:t xml:space="preserve"> uitvoeren in het kader van een gegeven onderzoeksvraag. </w:t>
      </w:r>
      <w:r w:rsidRPr="009A28C6">
        <w:rPr>
          <w:rFonts w:eastAsia="Times New Roman" w:cs="Times New Roman"/>
          <w:b/>
          <w:bCs/>
          <w:color w:val="404040" w:themeColor="text1" w:themeTint="BF"/>
          <w:szCs w:val="20"/>
          <w:lang w:val="nl-NL" w:eastAsia="nl-NL"/>
        </w:rPr>
        <w:t xml:space="preserve">Hierbij is het maken van een verslag niet verplicht, beperkte rapportering is wel noodzakelijk </w:t>
      </w:r>
      <w:r w:rsidRPr="009A28C6">
        <w:rPr>
          <w:rFonts w:eastAsia="Times New Roman" w:cs="Times New Roman"/>
          <w:color w:val="404040" w:themeColor="text1" w:themeTint="BF"/>
          <w:szCs w:val="20"/>
          <w:lang w:val="nl-NL" w:eastAsia="nl-NL"/>
        </w:rPr>
        <w:t>(zie wenken bij AD4).</w:t>
      </w:r>
    </w:p>
    <w:p w14:paraId="406229F1" w14:textId="099DB890" w:rsidR="00FD5D5F" w:rsidRPr="00946676" w:rsidRDefault="00FD5D5F" w:rsidP="00FD5D5F">
      <w:pPr>
        <w:rPr>
          <w:color w:val="404040" w:themeColor="text1" w:themeTint="BF"/>
          <w:highlight w:val="green"/>
          <w:lang w:val="nl-NL"/>
        </w:rPr>
      </w:pPr>
    </w:p>
    <w:p w14:paraId="4F9BDF62" w14:textId="66C2737C" w:rsidR="0047059B" w:rsidRPr="00AC39FF" w:rsidRDefault="0047059B" w:rsidP="00AC39FF">
      <w:pPr>
        <w:rPr>
          <w:color w:val="404040" w:themeColor="text1" w:themeTint="BF"/>
          <w:lang w:val="nl-NL"/>
        </w:rPr>
      </w:pPr>
      <w:r w:rsidRPr="0047059B">
        <w:rPr>
          <w:rFonts w:eastAsia="Times New Roman" w:cs="Times New Roman"/>
          <w:b/>
          <w:color w:val="404040" w:themeColor="text1" w:themeTint="BF"/>
          <w:sz w:val="24"/>
          <w:szCs w:val="20"/>
          <w:lang w:val="nl-NL" w:eastAsia="nl-NL"/>
        </w:rPr>
        <w:t xml:space="preserve">Onderzoekend leren </w:t>
      </w:r>
    </w:p>
    <w:tbl>
      <w:tblPr>
        <w:tblW w:w="9852"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533"/>
        <w:gridCol w:w="9319"/>
      </w:tblGrid>
      <w:tr w:rsidR="0047059B" w:rsidRPr="00602226" w14:paraId="1765829F" w14:textId="77777777" w:rsidTr="00602226">
        <w:trPr>
          <w:tblCellSpacing w:w="20" w:type="dxa"/>
          <w:jc w:val="center"/>
        </w:trPr>
        <w:tc>
          <w:tcPr>
            <w:tcW w:w="473" w:type="dxa"/>
            <w:tcBorders>
              <w:top w:val="outset" w:sz="6" w:space="0" w:color="auto"/>
              <w:left w:val="outset" w:sz="6" w:space="0" w:color="auto"/>
              <w:bottom w:val="outset" w:sz="6" w:space="0" w:color="auto"/>
              <w:right w:val="outset" w:sz="6" w:space="0" w:color="auto"/>
            </w:tcBorders>
            <w:shd w:val="clear" w:color="auto" w:fill="FFCC99"/>
            <w:vAlign w:val="center"/>
          </w:tcPr>
          <w:p w14:paraId="29D58CBE" w14:textId="77777777" w:rsidR="0047059B" w:rsidRPr="00602226" w:rsidRDefault="0047059B" w:rsidP="005E0670">
            <w:pPr>
              <w:numPr>
                <w:ilvl w:val="0"/>
                <w:numId w:val="9"/>
              </w:numPr>
              <w:spacing w:after="240" w:line="240" w:lineRule="atLeast"/>
              <w:ind w:hanging="204"/>
              <w:jc w:val="both"/>
              <w:rPr>
                <w:rFonts w:eastAsia="Times New Roman" w:cs="Times New Roman"/>
                <w:color w:val="404040" w:themeColor="text1" w:themeTint="BF"/>
                <w:szCs w:val="20"/>
              </w:rPr>
            </w:pPr>
          </w:p>
        </w:tc>
        <w:tc>
          <w:tcPr>
            <w:tcW w:w="9259" w:type="dxa"/>
            <w:shd w:val="clear" w:color="auto" w:fill="FFCC99"/>
            <w:vAlign w:val="center"/>
          </w:tcPr>
          <w:p w14:paraId="00851C36" w14:textId="77777777" w:rsidR="0047059B" w:rsidRPr="00602226" w:rsidRDefault="0047059B" w:rsidP="0047059B">
            <w:pPr>
              <w:spacing w:before="120" w:after="120" w:line="240" w:lineRule="auto"/>
              <w:rPr>
                <w:rFonts w:eastAsia="Times New Roman" w:cs="Times New Roman"/>
                <w:b/>
                <w:color w:val="404040" w:themeColor="text1" w:themeTint="BF"/>
                <w:szCs w:val="20"/>
              </w:rPr>
            </w:pPr>
            <w:r w:rsidRPr="00602226">
              <w:rPr>
                <w:rFonts w:eastAsia="Times New Roman" w:cs="Times New Roman"/>
                <w:b/>
                <w:color w:val="404040" w:themeColor="text1" w:themeTint="BF"/>
                <w:szCs w:val="20"/>
              </w:rPr>
              <w:t>ONDERZOEKSVRAAG</w:t>
            </w:r>
          </w:p>
          <w:p w14:paraId="0D97E62A" w14:textId="77777777" w:rsidR="0047059B" w:rsidRPr="00602226" w:rsidRDefault="0047059B" w:rsidP="0047059B">
            <w:pPr>
              <w:spacing w:after="120" w:line="240" w:lineRule="auto"/>
              <w:rPr>
                <w:rFonts w:eastAsia="Times New Roman" w:cs="Times New Roman"/>
                <w:color w:val="404040" w:themeColor="text1" w:themeTint="BF"/>
                <w:szCs w:val="20"/>
              </w:rPr>
            </w:pPr>
            <w:r w:rsidRPr="00602226">
              <w:rPr>
                <w:rFonts w:eastAsia="Times New Roman" w:cs="Times New Roman"/>
                <w:b/>
                <w:color w:val="404040" w:themeColor="text1" w:themeTint="BF"/>
                <w:szCs w:val="20"/>
              </w:rPr>
              <w:t xml:space="preserve">Onder begeleiding </w:t>
            </w:r>
            <w:r w:rsidRPr="00602226">
              <w:rPr>
                <w:rFonts w:eastAsia="Times New Roman" w:cs="Times New Roman"/>
                <w:color w:val="404040" w:themeColor="text1" w:themeTint="BF"/>
                <w:szCs w:val="20"/>
              </w:rPr>
              <w:t xml:space="preserve">een onderzoeksvraag </w:t>
            </w:r>
            <w:r w:rsidRPr="00602226">
              <w:rPr>
                <w:rFonts w:eastAsia="Times New Roman" w:cs="Times New Roman"/>
                <w:b/>
                <w:color w:val="404040" w:themeColor="text1" w:themeTint="BF"/>
                <w:szCs w:val="20"/>
              </w:rPr>
              <w:t>hanteren</w:t>
            </w:r>
            <w:r w:rsidRPr="00602226">
              <w:rPr>
                <w:rFonts w:eastAsia="Times New Roman" w:cs="Times New Roman"/>
                <w:color w:val="404040" w:themeColor="text1" w:themeTint="BF"/>
                <w:szCs w:val="20"/>
              </w:rPr>
              <w:t xml:space="preserve"> en indien mogelijk een hypothese of verwachting formuleren.</w:t>
            </w:r>
          </w:p>
        </w:tc>
      </w:tr>
      <w:tr w:rsidR="0047059B" w:rsidRPr="00602226" w14:paraId="3ED02E4D" w14:textId="77777777" w:rsidTr="00602226">
        <w:trPr>
          <w:tblCellSpacing w:w="20" w:type="dxa"/>
          <w:jc w:val="center"/>
        </w:trPr>
        <w:tc>
          <w:tcPr>
            <w:tcW w:w="473" w:type="dxa"/>
            <w:tcBorders>
              <w:top w:val="outset" w:sz="6" w:space="0" w:color="auto"/>
              <w:left w:val="outset" w:sz="6" w:space="0" w:color="auto"/>
              <w:bottom w:val="outset" w:sz="6" w:space="0" w:color="auto"/>
              <w:right w:val="outset" w:sz="6" w:space="0" w:color="auto"/>
            </w:tcBorders>
            <w:shd w:val="clear" w:color="auto" w:fill="FFCC99"/>
            <w:vAlign w:val="center"/>
          </w:tcPr>
          <w:p w14:paraId="3D8481A4" w14:textId="77777777" w:rsidR="0047059B" w:rsidRPr="00602226" w:rsidRDefault="0047059B" w:rsidP="005E0670">
            <w:pPr>
              <w:numPr>
                <w:ilvl w:val="0"/>
                <w:numId w:val="9"/>
              </w:numPr>
              <w:spacing w:before="120" w:after="120" w:line="240" w:lineRule="auto"/>
              <w:ind w:hanging="204"/>
              <w:jc w:val="both"/>
              <w:rPr>
                <w:rFonts w:eastAsia="Times New Roman" w:cs="Times New Roman"/>
                <w:color w:val="404040" w:themeColor="text1" w:themeTint="BF"/>
                <w:szCs w:val="20"/>
              </w:rPr>
            </w:pPr>
          </w:p>
        </w:tc>
        <w:tc>
          <w:tcPr>
            <w:tcW w:w="9259" w:type="dxa"/>
            <w:shd w:val="clear" w:color="auto" w:fill="FFCC99"/>
            <w:vAlign w:val="center"/>
          </w:tcPr>
          <w:p w14:paraId="1F6E3B0F" w14:textId="77777777" w:rsidR="0047059B" w:rsidRPr="00602226" w:rsidRDefault="0047059B" w:rsidP="0047059B">
            <w:pPr>
              <w:spacing w:before="120" w:after="120" w:line="240" w:lineRule="auto"/>
              <w:rPr>
                <w:rFonts w:eastAsia="Times New Roman" w:cs="Times New Roman"/>
                <w:b/>
                <w:color w:val="404040" w:themeColor="text1" w:themeTint="BF"/>
                <w:szCs w:val="20"/>
              </w:rPr>
            </w:pPr>
            <w:r w:rsidRPr="00602226">
              <w:rPr>
                <w:rFonts w:eastAsia="Times New Roman" w:cs="Times New Roman"/>
                <w:b/>
                <w:color w:val="404040" w:themeColor="text1" w:themeTint="BF"/>
                <w:szCs w:val="20"/>
              </w:rPr>
              <w:t>UITVOEREN</w:t>
            </w:r>
          </w:p>
          <w:p w14:paraId="62DC770E" w14:textId="77777777" w:rsidR="0047059B" w:rsidRPr="00602226" w:rsidRDefault="0047059B" w:rsidP="0047059B">
            <w:pPr>
              <w:spacing w:before="120" w:after="120" w:line="240" w:lineRule="auto"/>
              <w:rPr>
                <w:rFonts w:eastAsia="Times New Roman" w:cs="Times New Roman"/>
                <w:color w:val="404040" w:themeColor="text1" w:themeTint="BF"/>
                <w:szCs w:val="20"/>
              </w:rPr>
            </w:pPr>
            <w:r w:rsidRPr="00602226">
              <w:rPr>
                <w:rFonts w:eastAsia="Times New Roman" w:cs="Times New Roman"/>
                <w:b/>
                <w:color w:val="404040" w:themeColor="text1" w:themeTint="BF"/>
                <w:szCs w:val="20"/>
              </w:rPr>
              <w:t>Onder begeleiding</w:t>
            </w:r>
            <w:r w:rsidRPr="00602226">
              <w:rPr>
                <w:rFonts w:eastAsia="Times New Roman" w:cs="Times New Roman"/>
                <w:color w:val="404040" w:themeColor="text1" w:themeTint="BF"/>
                <w:szCs w:val="20"/>
              </w:rPr>
              <w:t xml:space="preserve"> en met een aangereikte methode </w:t>
            </w:r>
            <w:r w:rsidRPr="00602226">
              <w:rPr>
                <w:rFonts w:eastAsia="Times New Roman" w:cs="Times New Roman"/>
                <w:b/>
                <w:color w:val="404040" w:themeColor="text1" w:themeTint="BF"/>
                <w:szCs w:val="20"/>
              </w:rPr>
              <w:t>een antwoord zoeken</w:t>
            </w:r>
            <w:r w:rsidRPr="00602226">
              <w:rPr>
                <w:rFonts w:eastAsia="Times New Roman" w:cs="Times New Roman"/>
                <w:color w:val="404040" w:themeColor="text1" w:themeTint="BF"/>
                <w:szCs w:val="20"/>
              </w:rPr>
              <w:t xml:space="preserve"> op de onderzoeksvraag.</w:t>
            </w:r>
          </w:p>
        </w:tc>
      </w:tr>
      <w:tr w:rsidR="0047059B" w:rsidRPr="00602226" w14:paraId="75C870EB" w14:textId="77777777" w:rsidTr="00602226">
        <w:trPr>
          <w:tblCellSpacing w:w="20" w:type="dxa"/>
          <w:jc w:val="center"/>
        </w:trPr>
        <w:tc>
          <w:tcPr>
            <w:tcW w:w="9772" w:type="dxa"/>
            <w:gridSpan w:val="2"/>
            <w:tcBorders>
              <w:top w:val="outset" w:sz="6" w:space="0" w:color="auto"/>
              <w:left w:val="outset" w:sz="6" w:space="0" w:color="auto"/>
              <w:bottom w:val="outset" w:sz="6" w:space="0" w:color="auto"/>
            </w:tcBorders>
            <w:shd w:val="clear" w:color="auto" w:fill="FFFFFF" w:themeFill="background1"/>
          </w:tcPr>
          <w:p w14:paraId="538D0E1F" w14:textId="77777777" w:rsidR="0047059B" w:rsidRPr="00602226" w:rsidRDefault="0047059B" w:rsidP="005709FC">
            <w:pPr>
              <w:spacing w:before="60" w:after="120"/>
              <w:ind w:left="221"/>
              <w:rPr>
                <w:rFonts w:eastAsia="Times New Roman" w:cs="Times New Roman"/>
                <w:b/>
                <w:bCs/>
                <w:color w:val="404040" w:themeColor="text1" w:themeTint="BF"/>
                <w:szCs w:val="20"/>
                <w:lang w:val="nl-NL" w:eastAsia="nl-NL"/>
              </w:rPr>
            </w:pPr>
            <w:r w:rsidRPr="00602226">
              <w:rPr>
                <w:rFonts w:eastAsia="Times New Roman" w:cs="Times New Roman"/>
                <w:b/>
                <w:color w:val="404040" w:themeColor="text1" w:themeTint="BF"/>
                <w:szCs w:val="20"/>
              </w:rPr>
              <w:t>Wenken</w:t>
            </w:r>
          </w:p>
          <w:p w14:paraId="6563A668" w14:textId="50E29CA9" w:rsidR="0047059B" w:rsidRPr="00602226" w:rsidRDefault="00157063" w:rsidP="005709FC">
            <w:pPr>
              <w:spacing w:after="120"/>
              <w:ind w:left="221"/>
              <w:rPr>
                <w:rFonts w:eastAsia="Times New Roman" w:cs="Times New Roman"/>
                <w:color w:val="404040" w:themeColor="text1" w:themeTint="BF"/>
                <w:szCs w:val="20"/>
              </w:rPr>
            </w:pPr>
            <w:r w:rsidRPr="00602226">
              <w:rPr>
                <w:rFonts w:eastAsia="Times New Roman" w:cs="Times New Roman"/>
                <w:color w:val="404040" w:themeColor="text1" w:themeTint="BF"/>
                <w:szCs w:val="20"/>
                <w:lang w:val="nl-NL"/>
              </w:rPr>
              <w:t>Het uitvoeren van een onderzoek kan o.a. door:</w:t>
            </w:r>
            <w:r w:rsidR="0047059B" w:rsidRPr="00602226">
              <w:rPr>
                <w:rFonts w:eastAsia="Times New Roman" w:cs="Times New Roman"/>
                <w:color w:val="404040" w:themeColor="text1" w:themeTint="BF"/>
                <w:szCs w:val="20"/>
              </w:rPr>
              <w:t xml:space="preserve"> </w:t>
            </w:r>
          </w:p>
          <w:p w14:paraId="3AF3DA3E" w14:textId="682061F5" w:rsidR="0047059B" w:rsidRPr="00602226" w:rsidRDefault="0047059B" w:rsidP="005709FC">
            <w:pPr>
              <w:numPr>
                <w:ilvl w:val="0"/>
                <w:numId w:val="8"/>
              </w:numPr>
              <w:tabs>
                <w:tab w:val="num" w:pos="1213"/>
              </w:tabs>
              <w:spacing w:after="0"/>
              <w:ind w:hanging="1197"/>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een werkplan op</w:t>
            </w:r>
            <w:r w:rsidR="00157063" w:rsidRPr="00602226">
              <w:rPr>
                <w:rFonts w:eastAsia="Times New Roman" w:cs="Times New Roman"/>
                <w:color w:val="404040" w:themeColor="text1" w:themeTint="BF"/>
                <w:szCs w:val="20"/>
                <w:lang w:val="nl-NL" w:eastAsia="nl-NL"/>
              </w:rPr>
              <w:t xml:space="preserve"> te </w:t>
            </w:r>
            <w:r w:rsidRPr="00602226">
              <w:rPr>
                <w:rFonts w:eastAsia="Times New Roman" w:cs="Times New Roman"/>
                <w:color w:val="404040" w:themeColor="text1" w:themeTint="BF"/>
                <w:szCs w:val="20"/>
                <w:lang w:val="nl-NL" w:eastAsia="nl-NL"/>
              </w:rPr>
              <w:t>stellen;</w:t>
            </w:r>
          </w:p>
          <w:p w14:paraId="38085D08" w14:textId="3D5ADD0E" w:rsidR="0047059B" w:rsidRPr="00602226" w:rsidRDefault="0047059B" w:rsidP="005709FC">
            <w:pPr>
              <w:numPr>
                <w:ilvl w:val="0"/>
                <w:numId w:val="8"/>
              </w:numPr>
              <w:tabs>
                <w:tab w:val="num" w:pos="1213"/>
              </w:tabs>
              <w:spacing w:after="0"/>
              <w:ind w:hanging="1197"/>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 xml:space="preserve">benodigdheden </w:t>
            </w:r>
            <w:r w:rsidR="00157063" w:rsidRPr="00602226">
              <w:rPr>
                <w:rFonts w:eastAsia="Times New Roman" w:cs="Times New Roman"/>
                <w:color w:val="404040" w:themeColor="text1" w:themeTint="BF"/>
                <w:szCs w:val="20"/>
                <w:lang w:val="nl-NL" w:eastAsia="nl-NL"/>
              </w:rPr>
              <w:t xml:space="preserve">te </w:t>
            </w:r>
            <w:r w:rsidRPr="00602226">
              <w:rPr>
                <w:rFonts w:eastAsia="Times New Roman" w:cs="Times New Roman"/>
                <w:color w:val="404040" w:themeColor="text1" w:themeTint="BF"/>
                <w:szCs w:val="20"/>
                <w:lang w:val="nl-NL" w:eastAsia="nl-NL"/>
              </w:rPr>
              <w:t>selecteren;</w:t>
            </w:r>
          </w:p>
          <w:p w14:paraId="33E5D3F3" w14:textId="61DF2EE3" w:rsidR="0047059B" w:rsidRPr="00602226" w:rsidRDefault="0047059B" w:rsidP="005709FC">
            <w:pPr>
              <w:numPr>
                <w:ilvl w:val="0"/>
                <w:numId w:val="8"/>
              </w:numPr>
              <w:tabs>
                <w:tab w:val="num" w:pos="1213"/>
              </w:tabs>
              <w:spacing w:after="0"/>
              <w:ind w:hanging="1197"/>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 xml:space="preserve">een proefopstelling </w:t>
            </w:r>
            <w:r w:rsidR="00157063" w:rsidRPr="00602226">
              <w:rPr>
                <w:rFonts w:eastAsia="Times New Roman" w:cs="Times New Roman"/>
                <w:color w:val="404040" w:themeColor="text1" w:themeTint="BF"/>
                <w:szCs w:val="20"/>
                <w:lang w:val="nl-NL" w:eastAsia="nl-NL"/>
              </w:rPr>
              <w:t xml:space="preserve">te </w:t>
            </w:r>
            <w:r w:rsidRPr="00602226">
              <w:rPr>
                <w:rFonts w:eastAsia="Times New Roman" w:cs="Times New Roman"/>
                <w:color w:val="404040" w:themeColor="text1" w:themeTint="BF"/>
                <w:szCs w:val="20"/>
                <w:lang w:val="nl-NL" w:eastAsia="nl-NL"/>
              </w:rPr>
              <w:t>maken;</w:t>
            </w:r>
          </w:p>
          <w:p w14:paraId="1300D52A" w14:textId="4A169B46" w:rsidR="0047059B" w:rsidRPr="00602226" w:rsidRDefault="0047059B" w:rsidP="005709FC">
            <w:pPr>
              <w:numPr>
                <w:ilvl w:val="0"/>
                <w:numId w:val="8"/>
              </w:numPr>
              <w:tabs>
                <w:tab w:val="num" w:pos="1213"/>
              </w:tabs>
              <w:spacing w:after="0"/>
              <w:ind w:hanging="1197"/>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doelgericht, vanuit een hypothese of verwachting, waar</w:t>
            </w:r>
            <w:r w:rsidR="00157063" w:rsidRPr="00602226">
              <w:rPr>
                <w:rFonts w:eastAsia="Times New Roman" w:cs="Times New Roman"/>
                <w:color w:val="404040" w:themeColor="text1" w:themeTint="BF"/>
                <w:szCs w:val="20"/>
                <w:lang w:val="nl-NL" w:eastAsia="nl-NL"/>
              </w:rPr>
              <w:t xml:space="preserve"> te </w:t>
            </w:r>
            <w:r w:rsidRPr="00602226">
              <w:rPr>
                <w:rFonts w:eastAsia="Times New Roman" w:cs="Times New Roman"/>
                <w:color w:val="404040" w:themeColor="text1" w:themeTint="BF"/>
                <w:szCs w:val="20"/>
                <w:lang w:val="nl-NL" w:eastAsia="nl-NL"/>
              </w:rPr>
              <w:t>nemen;</w:t>
            </w:r>
          </w:p>
          <w:p w14:paraId="21FE7577" w14:textId="604F99FB" w:rsidR="0047059B" w:rsidRPr="00602226" w:rsidRDefault="0047059B" w:rsidP="005709FC">
            <w:pPr>
              <w:numPr>
                <w:ilvl w:val="0"/>
                <w:numId w:val="8"/>
              </w:numPr>
              <w:tabs>
                <w:tab w:val="num" w:pos="1213"/>
              </w:tabs>
              <w:spacing w:after="0"/>
              <w:ind w:hanging="1197"/>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in</w:t>
            </w:r>
            <w:r w:rsidR="00157063" w:rsidRPr="00602226">
              <w:rPr>
                <w:rFonts w:eastAsia="Times New Roman" w:cs="Times New Roman"/>
                <w:color w:val="404040" w:themeColor="text1" w:themeTint="BF"/>
                <w:szCs w:val="20"/>
                <w:lang w:val="nl-NL" w:eastAsia="nl-NL"/>
              </w:rPr>
              <w:t xml:space="preserve"> te </w:t>
            </w:r>
            <w:r w:rsidRPr="00602226">
              <w:rPr>
                <w:rFonts w:eastAsia="Times New Roman" w:cs="Times New Roman"/>
                <w:color w:val="404040" w:themeColor="text1" w:themeTint="BF"/>
                <w:szCs w:val="20"/>
                <w:lang w:val="nl-NL" w:eastAsia="nl-NL"/>
              </w:rPr>
              <w:t>schatten hoe een waargenomen effect kan beïnvloed worden;</w:t>
            </w:r>
          </w:p>
          <w:p w14:paraId="39ED1B77" w14:textId="7156D783" w:rsidR="0047059B" w:rsidRPr="00602226" w:rsidRDefault="0047059B" w:rsidP="005709FC">
            <w:pPr>
              <w:numPr>
                <w:ilvl w:val="0"/>
                <w:numId w:val="8"/>
              </w:numPr>
              <w:tabs>
                <w:tab w:val="num" w:pos="1213"/>
              </w:tabs>
              <w:spacing w:after="0"/>
              <w:ind w:left="1213" w:hanging="567"/>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zelfstandig (alleen of in groep) een opdracht/experiment uit</w:t>
            </w:r>
            <w:r w:rsidR="00157063" w:rsidRPr="00602226">
              <w:rPr>
                <w:rFonts w:eastAsia="Times New Roman" w:cs="Times New Roman"/>
                <w:color w:val="404040" w:themeColor="text1" w:themeTint="BF"/>
                <w:szCs w:val="20"/>
                <w:lang w:val="nl-NL" w:eastAsia="nl-NL"/>
              </w:rPr>
              <w:t xml:space="preserve"> te </w:t>
            </w:r>
            <w:r w:rsidRPr="00602226">
              <w:rPr>
                <w:rFonts w:eastAsia="Times New Roman" w:cs="Times New Roman"/>
                <w:color w:val="404040" w:themeColor="text1" w:themeTint="BF"/>
                <w:szCs w:val="20"/>
                <w:lang w:val="nl-NL" w:eastAsia="nl-NL"/>
              </w:rPr>
              <w:t>voeren met aangereikte techniek, materiaal, werkschema;</w:t>
            </w:r>
          </w:p>
          <w:p w14:paraId="584377C6" w14:textId="4F403BCD" w:rsidR="0047059B" w:rsidRPr="00602226" w:rsidRDefault="0047059B" w:rsidP="005709FC">
            <w:pPr>
              <w:numPr>
                <w:ilvl w:val="0"/>
                <w:numId w:val="8"/>
              </w:numPr>
              <w:tabs>
                <w:tab w:val="num" w:pos="1213"/>
              </w:tabs>
              <w:spacing w:after="0"/>
              <w:ind w:hanging="1197"/>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 xml:space="preserve">materieel correct </w:t>
            </w:r>
            <w:r w:rsidR="00157063" w:rsidRPr="00602226">
              <w:rPr>
                <w:rFonts w:eastAsia="Times New Roman" w:cs="Times New Roman"/>
                <w:color w:val="404040" w:themeColor="text1" w:themeTint="BF"/>
                <w:szCs w:val="20"/>
                <w:lang w:val="nl-NL" w:eastAsia="nl-NL"/>
              </w:rPr>
              <w:t xml:space="preserve">te </w:t>
            </w:r>
            <w:r w:rsidRPr="00602226">
              <w:rPr>
                <w:rFonts w:eastAsia="Times New Roman" w:cs="Times New Roman"/>
                <w:color w:val="404040" w:themeColor="text1" w:themeTint="BF"/>
                <w:szCs w:val="20"/>
                <w:lang w:val="nl-NL" w:eastAsia="nl-NL"/>
              </w:rPr>
              <w:t>hanteren;</w:t>
            </w:r>
          </w:p>
          <w:p w14:paraId="2F56D513" w14:textId="7BE3E17C" w:rsidR="0047059B" w:rsidRPr="00602226" w:rsidRDefault="0047059B" w:rsidP="005709FC">
            <w:pPr>
              <w:numPr>
                <w:ilvl w:val="0"/>
                <w:numId w:val="8"/>
              </w:numPr>
              <w:tabs>
                <w:tab w:val="num" w:pos="1213"/>
              </w:tabs>
              <w:spacing w:after="120"/>
              <w:ind w:hanging="1197"/>
              <w:rPr>
                <w:rFonts w:eastAsia="Times New Roman" w:cs="Times New Roman"/>
                <w:color w:val="404040" w:themeColor="text1" w:themeTint="BF"/>
                <w:szCs w:val="20"/>
                <w:lang w:eastAsia="nl-NL"/>
              </w:rPr>
            </w:pPr>
            <w:r w:rsidRPr="00602226">
              <w:rPr>
                <w:rFonts w:eastAsia="Times New Roman" w:cs="Times New Roman"/>
                <w:color w:val="404040" w:themeColor="text1" w:themeTint="BF"/>
                <w:szCs w:val="20"/>
                <w:lang w:val="nl-NL" w:eastAsia="nl-NL"/>
              </w:rPr>
              <w:t>onderzoeksgegevens</w:t>
            </w:r>
            <w:r w:rsidRPr="00602226">
              <w:rPr>
                <w:rFonts w:eastAsia="Times New Roman" w:cs="Times New Roman"/>
                <w:color w:val="404040" w:themeColor="text1" w:themeTint="BF"/>
                <w:szCs w:val="20"/>
                <w:lang w:eastAsia="nl-NL"/>
              </w:rPr>
              <w:t xml:space="preserve"> </w:t>
            </w:r>
            <w:r w:rsidR="00157063" w:rsidRPr="00602226">
              <w:rPr>
                <w:rFonts w:eastAsia="Times New Roman" w:cs="Times New Roman"/>
                <w:color w:val="404040" w:themeColor="text1" w:themeTint="BF"/>
                <w:szCs w:val="20"/>
                <w:lang w:eastAsia="nl-NL"/>
              </w:rPr>
              <w:t>geor</w:t>
            </w:r>
            <w:r w:rsidRPr="00602226">
              <w:rPr>
                <w:rFonts w:eastAsia="Times New Roman" w:cs="Times New Roman"/>
                <w:color w:val="404040" w:themeColor="text1" w:themeTint="BF"/>
                <w:szCs w:val="20"/>
                <w:lang w:eastAsia="nl-NL"/>
              </w:rPr>
              <w:t>dend weer</w:t>
            </w:r>
            <w:r w:rsidR="00157063" w:rsidRPr="00602226">
              <w:rPr>
                <w:rFonts w:eastAsia="Times New Roman" w:cs="Times New Roman"/>
                <w:color w:val="404040" w:themeColor="text1" w:themeTint="BF"/>
                <w:szCs w:val="20"/>
                <w:lang w:eastAsia="nl-NL"/>
              </w:rPr>
              <w:t xml:space="preserve"> te </w:t>
            </w:r>
            <w:r w:rsidRPr="00602226">
              <w:rPr>
                <w:rFonts w:eastAsia="Times New Roman" w:cs="Times New Roman"/>
                <w:color w:val="404040" w:themeColor="text1" w:themeTint="BF"/>
                <w:szCs w:val="20"/>
                <w:lang w:eastAsia="nl-NL"/>
              </w:rPr>
              <w:t>geven in schema’s, tabellen, grafieken…</w:t>
            </w:r>
          </w:p>
          <w:p w14:paraId="646B8F06" w14:textId="77777777" w:rsidR="0047059B" w:rsidRDefault="0047059B" w:rsidP="005709FC">
            <w:pPr>
              <w:spacing w:after="120"/>
              <w:ind w:left="221"/>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Het </w:t>
            </w:r>
            <w:r w:rsidRPr="00602226">
              <w:rPr>
                <w:rFonts w:eastAsia="Times New Roman" w:cs="Times New Roman"/>
                <w:bCs/>
                <w:color w:val="404040" w:themeColor="text1" w:themeTint="BF"/>
                <w:szCs w:val="20"/>
              </w:rPr>
              <w:t>aanreiken</w:t>
            </w:r>
            <w:r w:rsidRPr="00602226">
              <w:rPr>
                <w:rFonts w:eastAsia="Times New Roman" w:cs="Times New Roman"/>
                <w:color w:val="404040" w:themeColor="text1" w:themeTint="BF"/>
                <w:szCs w:val="20"/>
              </w:rPr>
              <w:t xml:space="preserve"> van de methode kan in overleg met de leerlingen plaatsvinden. Bij het uitvoeren van metingen zijn er verschillende taken zoals het organiseren van de werkzaamheden, de apparatuur bedienen, meetresultaten noteren… De leden van een onderzoeksgroep kunnen elke rol opnemen tijdens het onderzoek.</w:t>
            </w:r>
          </w:p>
          <w:p w14:paraId="38D7CC39" w14:textId="77777777" w:rsidR="001C529E" w:rsidRDefault="001C529E" w:rsidP="005709FC">
            <w:pPr>
              <w:spacing w:after="120"/>
              <w:ind w:left="221"/>
              <w:rPr>
                <w:rFonts w:eastAsia="Times New Roman" w:cs="Times New Roman"/>
                <w:color w:val="404040" w:themeColor="text1" w:themeTint="BF"/>
                <w:szCs w:val="20"/>
              </w:rPr>
            </w:pPr>
          </w:p>
          <w:p w14:paraId="10E59DEC" w14:textId="77777777" w:rsidR="001C529E" w:rsidRDefault="001C529E" w:rsidP="005709FC">
            <w:pPr>
              <w:spacing w:after="120"/>
              <w:ind w:left="221"/>
              <w:rPr>
                <w:rFonts w:eastAsia="Times New Roman" w:cs="Times New Roman"/>
                <w:color w:val="404040" w:themeColor="text1" w:themeTint="BF"/>
                <w:szCs w:val="20"/>
              </w:rPr>
            </w:pPr>
          </w:p>
          <w:p w14:paraId="01DDC978" w14:textId="77777777" w:rsidR="001C529E" w:rsidRDefault="001C529E" w:rsidP="005709FC">
            <w:pPr>
              <w:spacing w:after="120"/>
              <w:ind w:left="221"/>
              <w:rPr>
                <w:rFonts w:eastAsia="Times New Roman" w:cs="Times New Roman"/>
                <w:color w:val="404040" w:themeColor="text1" w:themeTint="BF"/>
                <w:szCs w:val="20"/>
              </w:rPr>
            </w:pPr>
          </w:p>
          <w:p w14:paraId="31391431" w14:textId="229D2694" w:rsidR="001C529E" w:rsidRPr="00602226" w:rsidRDefault="001C529E" w:rsidP="005709FC">
            <w:pPr>
              <w:spacing w:after="120"/>
              <w:ind w:left="221"/>
              <w:rPr>
                <w:rFonts w:eastAsia="Times New Roman" w:cs="Times New Roman"/>
              </w:rPr>
            </w:pPr>
          </w:p>
        </w:tc>
      </w:tr>
      <w:tr w:rsidR="0047059B" w:rsidRPr="00602226" w14:paraId="2382BF3C" w14:textId="77777777" w:rsidTr="00602226">
        <w:trPr>
          <w:tblCellSpacing w:w="20" w:type="dxa"/>
          <w:jc w:val="center"/>
        </w:trPr>
        <w:tc>
          <w:tcPr>
            <w:tcW w:w="473" w:type="dxa"/>
            <w:tcBorders>
              <w:top w:val="outset" w:sz="6" w:space="0" w:color="auto"/>
              <w:left w:val="outset" w:sz="6" w:space="0" w:color="auto"/>
              <w:bottom w:val="outset" w:sz="6" w:space="0" w:color="auto"/>
              <w:right w:val="outset" w:sz="6" w:space="0" w:color="auto"/>
            </w:tcBorders>
            <w:shd w:val="clear" w:color="auto" w:fill="FFCC99"/>
            <w:vAlign w:val="center"/>
          </w:tcPr>
          <w:p w14:paraId="25A0CE66" w14:textId="77777777" w:rsidR="0047059B" w:rsidRPr="00602226" w:rsidRDefault="0047059B" w:rsidP="005E0670">
            <w:pPr>
              <w:numPr>
                <w:ilvl w:val="0"/>
                <w:numId w:val="9"/>
              </w:numPr>
              <w:spacing w:after="240" w:line="240" w:lineRule="atLeast"/>
              <w:ind w:hanging="204"/>
              <w:jc w:val="both"/>
              <w:rPr>
                <w:rFonts w:eastAsia="Times New Roman" w:cs="Times New Roman"/>
                <w:color w:val="404040" w:themeColor="text1" w:themeTint="BF"/>
                <w:szCs w:val="20"/>
              </w:rPr>
            </w:pPr>
          </w:p>
        </w:tc>
        <w:tc>
          <w:tcPr>
            <w:tcW w:w="9259" w:type="dxa"/>
            <w:shd w:val="clear" w:color="auto" w:fill="FFCC99"/>
            <w:vAlign w:val="center"/>
          </w:tcPr>
          <w:p w14:paraId="251AEF9B" w14:textId="77777777" w:rsidR="0047059B" w:rsidRPr="00602226" w:rsidRDefault="0047059B" w:rsidP="0047059B">
            <w:pPr>
              <w:spacing w:before="120" w:after="120" w:line="240" w:lineRule="auto"/>
              <w:rPr>
                <w:rFonts w:eastAsia="Times New Roman" w:cs="Times New Roman"/>
                <w:b/>
                <w:color w:val="404040" w:themeColor="text1" w:themeTint="BF"/>
                <w:szCs w:val="20"/>
              </w:rPr>
            </w:pPr>
            <w:r w:rsidRPr="00602226">
              <w:rPr>
                <w:rFonts w:eastAsia="Times New Roman" w:cs="Times New Roman"/>
                <w:b/>
                <w:color w:val="404040" w:themeColor="text1" w:themeTint="BF"/>
                <w:szCs w:val="20"/>
              </w:rPr>
              <w:t>REFLECTEREN</w:t>
            </w:r>
          </w:p>
          <w:p w14:paraId="1566CAE7" w14:textId="77777777" w:rsidR="0047059B" w:rsidRPr="00602226" w:rsidRDefault="0047059B" w:rsidP="0047059B">
            <w:pPr>
              <w:spacing w:after="120" w:line="240" w:lineRule="auto"/>
              <w:rPr>
                <w:rFonts w:eastAsia="Times New Roman" w:cs="Times New Roman"/>
                <w:color w:val="404040" w:themeColor="text1" w:themeTint="BF"/>
                <w:szCs w:val="20"/>
              </w:rPr>
            </w:pPr>
            <w:r w:rsidRPr="00602226">
              <w:rPr>
                <w:rFonts w:eastAsia="Times New Roman" w:cs="Times New Roman"/>
                <w:b/>
                <w:color w:val="404040" w:themeColor="text1" w:themeTint="BF"/>
                <w:szCs w:val="20"/>
              </w:rPr>
              <w:t>Onder begeleiding</w:t>
            </w:r>
            <w:r w:rsidRPr="00602226">
              <w:rPr>
                <w:rFonts w:eastAsia="Times New Roman" w:cs="Times New Roman"/>
                <w:color w:val="404040" w:themeColor="text1" w:themeTint="BF"/>
                <w:szCs w:val="20"/>
              </w:rPr>
              <w:t xml:space="preserve"> over het resultaat van het experiment/waarnemingsopdracht </w:t>
            </w:r>
            <w:r w:rsidRPr="00602226">
              <w:rPr>
                <w:rFonts w:eastAsia="Times New Roman" w:cs="Times New Roman"/>
                <w:b/>
                <w:color w:val="404040" w:themeColor="text1" w:themeTint="BF"/>
                <w:szCs w:val="20"/>
              </w:rPr>
              <w:t>reflecteren</w:t>
            </w:r>
            <w:r w:rsidRPr="00602226">
              <w:rPr>
                <w:rFonts w:eastAsia="Times New Roman" w:cs="Times New Roman"/>
                <w:color w:val="404040" w:themeColor="text1" w:themeTint="BF"/>
                <w:szCs w:val="20"/>
              </w:rPr>
              <w:t>.</w:t>
            </w:r>
          </w:p>
        </w:tc>
      </w:tr>
      <w:tr w:rsidR="0047059B" w:rsidRPr="00602226" w14:paraId="5BA68C8D" w14:textId="77777777" w:rsidTr="00602226">
        <w:trPr>
          <w:tblCellSpacing w:w="20" w:type="dxa"/>
          <w:jc w:val="center"/>
        </w:trPr>
        <w:tc>
          <w:tcPr>
            <w:tcW w:w="9772" w:type="dxa"/>
            <w:gridSpan w:val="2"/>
            <w:tcBorders>
              <w:top w:val="outset" w:sz="6" w:space="0" w:color="auto"/>
              <w:left w:val="outset" w:sz="6" w:space="0" w:color="auto"/>
              <w:bottom w:val="outset" w:sz="6" w:space="0" w:color="auto"/>
            </w:tcBorders>
            <w:shd w:val="clear" w:color="auto" w:fill="FFFFFF" w:themeFill="background1"/>
          </w:tcPr>
          <w:p w14:paraId="69EF26ED" w14:textId="77777777" w:rsidR="0047059B" w:rsidRPr="00602226" w:rsidRDefault="0047059B" w:rsidP="005709FC">
            <w:pPr>
              <w:spacing w:before="60" w:after="120"/>
              <w:ind w:left="221"/>
              <w:rPr>
                <w:rFonts w:eastAsia="Times New Roman" w:cs="Times New Roman"/>
                <w:b/>
                <w:bCs/>
                <w:color w:val="404040" w:themeColor="text1" w:themeTint="BF"/>
                <w:szCs w:val="20"/>
              </w:rPr>
            </w:pPr>
            <w:r w:rsidRPr="00602226">
              <w:rPr>
                <w:rFonts w:eastAsia="Times New Roman" w:cs="Times New Roman"/>
                <w:b/>
                <w:color w:val="404040" w:themeColor="text1" w:themeTint="BF"/>
                <w:szCs w:val="20"/>
              </w:rPr>
              <w:t>Wenken</w:t>
            </w:r>
          </w:p>
          <w:p w14:paraId="16B552E7" w14:textId="77777777" w:rsidR="0047059B" w:rsidRPr="00602226" w:rsidRDefault="0047059B" w:rsidP="005709FC">
            <w:pPr>
              <w:spacing w:after="0"/>
              <w:ind w:left="221"/>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Om te </w:t>
            </w:r>
            <w:r w:rsidRPr="00602226">
              <w:rPr>
                <w:rFonts w:eastAsia="Times New Roman" w:cs="Times New Roman"/>
                <w:bCs/>
                <w:color w:val="404040" w:themeColor="text1" w:themeTint="BF"/>
                <w:szCs w:val="20"/>
              </w:rPr>
              <w:t>groeien</w:t>
            </w:r>
            <w:r w:rsidRPr="00602226">
              <w:rPr>
                <w:rFonts w:eastAsia="Times New Roman" w:cs="Times New Roman"/>
                <w:color w:val="404040" w:themeColor="text1" w:themeTint="BF"/>
                <w:szCs w:val="20"/>
              </w:rPr>
              <w:t xml:space="preserve"> in de </w:t>
            </w:r>
            <w:proofErr w:type="spellStart"/>
            <w:r w:rsidRPr="00602226">
              <w:rPr>
                <w:rFonts w:eastAsia="Times New Roman" w:cs="Times New Roman"/>
                <w:color w:val="404040" w:themeColor="text1" w:themeTint="BF"/>
                <w:szCs w:val="20"/>
              </w:rPr>
              <w:t>onderzoekscompetentie</w:t>
            </w:r>
            <w:proofErr w:type="spellEnd"/>
            <w:r w:rsidRPr="00602226">
              <w:rPr>
                <w:rFonts w:eastAsia="Times New Roman" w:cs="Times New Roman"/>
                <w:color w:val="404040" w:themeColor="text1" w:themeTint="BF"/>
                <w:szCs w:val="20"/>
              </w:rPr>
              <w:t xml:space="preserve"> is het wel belangrijk dat leerlingen reflecteren over de methode (zie ook AD4). Dit kan door een:</w:t>
            </w:r>
          </w:p>
          <w:p w14:paraId="453A249C"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aangereikte methode te gebruiken en te evalueren;</w:t>
            </w:r>
          </w:p>
          <w:p w14:paraId="629B5374"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aangereikte methode aan te passen aan het beschikbaar materieel;</w:t>
            </w:r>
          </w:p>
          <w:p w14:paraId="7BDD80B9"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aangereikte methode te vervangen door een eigen alternatief;</w:t>
            </w:r>
          </w:p>
          <w:p w14:paraId="7BA03582"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geschikte methode op te zoeken;</w:t>
            </w:r>
          </w:p>
          <w:p w14:paraId="4C31C99E"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eigen methode voor te stellen.</w:t>
            </w:r>
          </w:p>
          <w:p w14:paraId="2D1082F3" w14:textId="77777777" w:rsidR="0047059B" w:rsidRPr="00602226" w:rsidRDefault="0047059B" w:rsidP="005709FC">
            <w:pPr>
              <w:spacing w:after="0"/>
              <w:ind w:left="221"/>
              <w:rPr>
                <w:rFonts w:eastAsia="Times New Roman" w:cs="Times New Roman"/>
                <w:color w:val="404040" w:themeColor="text1" w:themeTint="BF"/>
                <w:szCs w:val="20"/>
              </w:rPr>
            </w:pPr>
            <w:r w:rsidRPr="00602226">
              <w:rPr>
                <w:rFonts w:eastAsia="Times New Roman" w:cs="Times New Roman"/>
                <w:color w:val="404040" w:themeColor="text1" w:themeTint="BF"/>
                <w:szCs w:val="20"/>
              </w:rPr>
              <w:t>Reflecteren kan door:</w:t>
            </w:r>
          </w:p>
          <w:p w14:paraId="6D7C61DE"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resultaten van experimenten en waarnemingen af te wegen tegenover de verwachte resultaten rekening houdende met de omstandigheden die de resultaten kunnen beïnvloeden;</w:t>
            </w:r>
          </w:p>
          <w:p w14:paraId="57C36753"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de onderzoeksresultaten te interpreteren, een conclusie te trekken, het antwoord op de onderzoeksvraag te formuleren;</w:t>
            </w:r>
          </w:p>
          <w:p w14:paraId="7E5FC7B8" w14:textId="25A31824"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experimenten of waarnemingen in de klassituatie te verbinden met situaties en gegevens uit </w:t>
            </w:r>
            <w:r w:rsidR="00157063" w:rsidRPr="00602226">
              <w:rPr>
                <w:rFonts w:eastAsia="Times New Roman" w:cs="Times New Roman"/>
                <w:color w:val="404040" w:themeColor="text1" w:themeTint="BF"/>
                <w:szCs w:val="20"/>
              </w:rPr>
              <w:t>de context van plant, dier of milieu</w:t>
            </w:r>
            <w:r w:rsidRPr="00602226">
              <w:rPr>
                <w:rFonts w:eastAsia="Times New Roman" w:cs="Times New Roman"/>
                <w:color w:val="404040" w:themeColor="text1" w:themeTint="BF"/>
                <w:szCs w:val="20"/>
              </w:rPr>
              <w:t>;</w:t>
            </w:r>
          </w:p>
          <w:p w14:paraId="67DE96F8"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vragen over de vooropgestelde hypothese te beantwoorden:</w:t>
            </w:r>
          </w:p>
          <w:p w14:paraId="61528740" w14:textId="77777777" w:rsidR="0047059B" w:rsidRPr="00602226" w:rsidRDefault="0047059B" w:rsidP="005709FC">
            <w:pPr>
              <w:numPr>
                <w:ilvl w:val="4"/>
                <w:numId w:val="14"/>
              </w:numPr>
              <w:spacing w:after="0"/>
              <w:ind w:left="1213" w:hanging="567"/>
              <w:rPr>
                <w:rFonts w:eastAsia="Times New Roman" w:cs="Times New Roman"/>
                <w:color w:val="404040" w:themeColor="text1" w:themeTint="BF"/>
                <w:szCs w:val="20"/>
                <w:lang w:val="nl-NL" w:eastAsia="nl-NL"/>
              </w:rPr>
            </w:pPr>
            <w:r w:rsidRPr="00602226">
              <w:rPr>
                <w:rFonts w:eastAsia="Times New Roman" w:cs="Times New Roman"/>
                <w:bCs/>
                <w:color w:val="404040" w:themeColor="text1" w:themeTint="BF"/>
                <w:szCs w:val="20"/>
                <w:lang w:val="nl-NL" w:eastAsia="nl-NL"/>
              </w:rPr>
              <w:t>Was mijn hypothese (als … dan …) of verwachting juist?</w:t>
            </w:r>
          </w:p>
          <w:p w14:paraId="361B9651" w14:textId="77777777" w:rsidR="0047059B" w:rsidRPr="00602226" w:rsidRDefault="0047059B" w:rsidP="005709FC">
            <w:pPr>
              <w:numPr>
                <w:ilvl w:val="4"/>
                <w:numId w:val="14"/>
              </w:numPr>
              <w:spacing w:after="0"/>
              <w:ind w:left="1213" w:hanging="567"/>
              <w:rPr>
                <w:rFonts w:eastAsia="Times New Roman" w:cs="Times New Roman"/>
                <w:color w:val="404040" w:themeColor="text1" w:themeTint="BF"/>
                <w:szCs w:val="20"/>
                <w:lang w:val="nl-NL" w:eastAsia="nl-NL"/>
              </w:rPr>
            </w:pPr>
            <w:r w:rsidRPr="00602226">
              <w:rPr>
                <w:rFonts w:eastAsia="Times New Roman" w:cs="Times New Roman"/>
                <w:bCs/>
                <w:color w:val="404040" w:themeColor="text1" w:themeTint="BF"/>
                <w:szCs w:val="20"/>
                <w:lang w:val="nl-NL" w:eastAsia="nl-NL"/>
              </w:rPr>
              <w:t>Waarom was de hypothese niet juist?</w:t>
            </w:r>
          </w:p>
          <w:p w14:paraId="5B6262C3" w14:textId="1D1DD8ED" w:rsidR="0047059B" w:rsidRPr="00602226" w:rsidRDefault="0047059B" w:rsidP="005709FC">
            <w:pPr>
              <w:numPr>
                <w:ilvl w:val="4"/>
                <w:numId w:val="14"/>
              </w:numPr>
              <w:spacing w:after="0"/>
              <w:ind w:left="1213" w:hanging="567"/>
              <w:rPr>
                <w:rFonts w:eastAsia="Times New Roman" w:cs="Times New Roman"/>
                <w:b/>
                <w:color w:val="404040" w:themeColor="text1" w:themeTint="BF"/>
                <w:szCs w:val="20"/>
                <w:lang w:val="nl-NL" w:eastAsia="nl-NL"/>
              </w:rPr>
            </w:pPr>
            <w:r w:rsidRPr="00602226">
              <w:rPr>
                <w:rFonts w:eastAsia="Times New Roman" w:cs="Times New Roman"/>
                <w:bCs/>
                <w:color w:val="404040" w:themeColor="text1" w:themeTint="BF"/>
                <w:szCs w:val="20"/>
                <w:lang w:val="nl-NL" w:eastAsia="nl-NL"/>
              </w:rPr>
              <w:t xml:space="preserve">Welke nieuwe hypothese hanteren we verder? </w:t>
            </w:r>
          </w:p>
          <w:p w14:paraId="1D17C0E2" w14:textId="77777777" w:rsidR="00036264" w:rsidRPr="00602226" w:rsidRDefault="00036264" w:rsidP="005709FC">
            <w:pPr>
              <w:numPr>
                <w:ilvl w:val="4"/>
                <w:numId w:val="14"/>
              </w:numPr>
              <w:spacing w:after="0"/>
              <w:ind w:left="1213" w:hanging="567"/>
              <w:rPr>
                <w:rFonts w:eastAsia="Times New Roman" w:cs="Times New Roman"/>
                <w:b/>
                <w:color w:val="404040" w:themeColor="text1" w:themeTint="BF"/>
                <w:szCs w:val="20"/>
                <w:lang w:val="nl-NL" w:eastAsia="nl-NL"/>
              </w:rPr>
            </w:pPr>
          </w:p>
          <w:p w14:paraId="6873BBAA" w14:textId="3C075AC6" w:rsidR="0047059B" w:rsidRPr="00602226" w:rsidRDefault="00036264" w:rsidP="005709FC">
            <w:pPr>
              <w:spacing w:after="0"/>
              <w:ind w:left="221"/>
              <w:rPr>
                <w:rFonts w:eastAsia="Times New Roman" w:cs="Times New Roman"/>
                <w:color w:val="404040" w:themeColor="text1" w:themeTint="BF"/>
                <w:szCs w:val="20"/>
              </w:rPr>
            </w:pPr>
            <w:r w:rsidRPr="00602226">
              <w:rPr>
                <w:rFonts w:eastAsia="Times New Roman" w:cs="Times New Roman"/>
                <w:color w:val="404040" w:themeColor="text1" w:themeTint="BF"/>
                <w:szCs w:val="20"/>
              </w:rPr>
              <w:t>Reflecteren kan o.a.:</w:t>
            </w:r>
          </w:p>
          <w:p w14:paraId="3AF34705"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aan de hand van gerichte mondelinge vraagstelling van de leraar;</w:t>
            </w:r>
          </w:p>
          <w:p w14:paraId="21F851A0"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aan de hand van een werkblad (opgavenblad, instructieblad…) tijdens een opdracht;</w:t>
            </w:r>
          </w:p>
          <w:p w14:paraId="4E60338D" w14:textId="31775064" w:rsidR="003B1791" w:rsidRPr="003B1791" w:rsidRDefault="0047059B" w:rsidP="003B1791">
            <w:pPr>
              <w:numPr>
                <w:ilvl w:val="0"/>
                <w:numId w:val="10"/>
              </w:numPr>
              <w:spacing w:after="120"/>
              <w:ind w:left="646" w:hanging="187"/>
              <w:rPr>
                <w:rFonts w:eastAsia="Times New Roman" w:cs="Times New Roman"/>
              </w:rPr>
            </w:pPr>
            <w:r w:rsidRPr="00602226">
              <w:rPr>
                <w:rFonts w:eastAsia="Times New Roman" w:cs="Times New Roman"/>
                <w:color w:val="404040" w:themeColor="text1" w:themeTint="BF"/>
                <w:szCs w:val="20"/>
              </w:rPr>
              <w:t>aan de hand van vragen van de leerling(en).</w:t>
            </w:r>
          </w:p>
        </w:tc>
      </w:tr>
      <w:tr w:rsidR="0047059B" w:rsidRPr="00602226" w14:paraId="5B8EB56B" w14:textId="77777777" w:rsidTr="00602226">
        <w:trPr>
          <w:tblCellSpacing w:w="20" w:type="dxa"/>
          <w:jc w:val="center"/>
        </w:trPr>
        <w:tc>
          <w:tcPr>
            <w:tcW w:w="473" w:type="dxa"/>
            <w:tcBorders>
              <w:top w:val="outset" w:sz="6" w:space="0" w:color="auto"/>
              <w:left w:val="outset" w:sz="6" w:space="0" w:color="auto"/>
              <w:bottom w:val="outset" w:sz="6" w:space="0" w:color="auto"/>
              <w:right w:val="outset" w:sz="6" w:space="0" w:color="auto"/>
            </w:tcBorders>
            <w:shd w:val="clear" w:color="auto" w:fill="FFCC99"/>
            <w:vAlign w:val="center"/>
          </w:tcPr>
          <w:p w14:paraId="1F6ADF62" w14:textId="77777777" w:rsidR="0047059B" w:rsidRPr="00602226" w:rsidRDefault="0047059B" w:rsidP="005709FC">
            <w:pPr>
              <w:numPr>
                <w:ilvl w:val="0"/>
                <w:numId w:val="9"/>
              </w:numPr>
              <w:spacing w:after="240"/>
              <w:ind w:hanging="204"/>
              <w:jc w:val="both"/>
              <w:rPr>
                <w:rFonts w:eastAsia="Times New Roman" w:cs="Times New Roman"/>
                <w:color w:val="404040" w:themeColor="text1" w:themeTint="BF"/>
                <w:szCs w:val="20"/>
              </w:rPr>
            </w:pPr>
          </w:p>
        </w:tc>
        <w:tc>
          <w:tcPr>
            <w:tcW w:w="9259" w:type="dxa"/>
            <w:shd w:val="clear" w:color="auto" w:fill="FFCC99"/>
            <w:vAlign w:val="center"/>
          </w:tcPr>
          <w:p w14:paraId="62086421" w14:textId="77777777" w:rsidR="0047059B" w:rsidRPr="00602226" w:rsidRDefault="0047059B" w:rsidP="005709FC">
            <w:pPr>
              <w:spacing w:before="120" w:after="120"/>
              <w:rPr>
                <w:rFonts w:eastAsia="Times New Roman" w:cs="Times New Roman"/>
                <w:b/>
                <w:color w:val="404040" w:themeColor="text1" w:themeTint="BF"/>
                <w:szCs w:val="20"/>
              </w:rPr>
            </w:pPr>
            <w:r w:rsidRPr="00602226">
              <w:rPr>
                <w:rFonts w:eastAsia="Times New Roman" w:cs="Times New Roman"/>
                <w:b/>
                <w:color w:val="404040" w:themeColor="text1" w:themeTint="BF"/>
                <w:szCs w:val="20"/>
              </w:rPr>
              <w:t>RAPPORTEREN</w:t>
            </w:r>
          </w:p>
          <w:p w14:paraId="76F6224C" w14:textId="77777777" w:rsidR="0047059B" w:rsidRPr="00602226" w:rsidRDefault="0047059B" w:rsidP="005709FC">
            <w:pPr>
              <w:spacing w:after="120"/>
              <w:rPr>
                <w:rFonts w:eastAsia="Times New Roman" w:cs="Times New Roman"/>
                <w:color w:val="404040" w:themeColor="text1" w:themeTint="BF"/>
                <w:szCs w:val="20"/>
              </w:rPr>
            </w:pPr>
            <w:r w:rsidRPr="00602226">
              <w:rPr>
                <w:rFonts w:eastAsia="Times New Roman" w:cs="Times New Roman"/>
                <w:b/>
                <w:color w:val="404040" w:themeColor="text1" w:themeTint="BF"/>
                <w:szCs w:val="20"/>
              </w:rPr>
              <w:t>Onder begeleiding</w:t>
            </w:r>
            <w:r w:rsidRPr="00602226">
              <w:rPr>
                <w:rFonts w:eastAsia="Times New Roman" w:cs="Times New Roman"/>
                <w:color w:val="404040" w:themeColor="text1" w:themeTint="BF"/>
                <w:szCs w:val="20"/>
              </w:rPr>
              <w:t xml:space="preserve"> over een experiment/waarnemingsopdracht en het resultaat </w:t>
            </w:r>
            <w:r w:rsidRPr="00602226">
              <w:rPr>
                <w:rFonts w:eastAsia="Times New Roman" w:cs="Times New Roman"/>
                <w:b/>
                <w:color w:val="404040" w:themeColor="text1" w:themeTint="BF"/>
                <w:szCs w:val="20"/>
              </w:rPr>
              <w:t>rapporteren.</w:t>
            </w:r>
          </w:p>
        </w:tc>
      </w:tr>
      <w:tr w:rsidR="001C529E" w:rsidRPr="00602226" w14:paraId="31EEF262" w14:textId="77777777" w:rsidTr="001C529E">
        <w:trPr>
          <w:tblCellSpacing w:w="20" w:type="dxa"/>
          <w:jc w:val="center"/>
        </w:trPr>
        <w:tc>
          <w:tcPr>
            <w:tcW w:w="9772" w:type="dxa"/>
            <w:gridSpan w:val="2"/>
            <w:tcBorders>
              <w:top w:val="outset" w:sz="6" w:space="0" w:color="auto"/>
              <w:left w:val="outset" w:sz="6" w:space="0" w:color="auto"/>
              <w:bottom w:val="outset" w:sz="6" w:space="0" w:color="auto"/>
            </w:tcBorders>
            <w:shd w:val="clear" w:color="auto" w:fill="auto"/>
            <w:vAlign w:val="center"/>
          </w:tcPr>
          <w:p w14:paraId="64C03CF3" w14:textId="77777777" w:rsidR="001C529E" w:rsidRPr="00602226" w:rsidRDefault="001C529E" w:rsidP="001C529E">
            <w:pPr>
              <w:spacing w:before="60" w:after="120"/>
              <w:ind w:left="221"/>
              <w:rPr>
                <w:rFonts w:eastAsia="Times New Roman" w:cs="Times New Roman"/>
                <w:b/>
                <w:color w:val="404040" w:themeColor="text1" w:themeTint="BF"/>
                <w:szCs w:val="20"/>
              </w:rPr>
            </w:pPr>
            <w:r w:rsidRPr="00602226">
              <w:rPr>
                <w:rFonts w:eastAsia="Times New Roman" w:cs="Times New Roman"/>
                <w:b/>
                <w:color w:val="404040" w:themeColor="text1" w:themeTint="BF"/>
                <w:szCs w:val="20"/>
              </w:rPr>
              <w:t>Wenken</w:t>
            </w:r>
          </w:p>
          <w:p w14:paraId="3DEF1B0E" w14:textId="77777777" w:rsidR="001C529E" w:rsidRPr="00602226" w:rsidRDefault="001C529E" w:rsidP="001C529E">
            <w:pPr>
              <w:spacing w:after="120"/>
              <w:ind w:left="221"/>
              <w:rPr>
                <w:rFonts w:eastAsia="Times New Roman" w:cs="Times New Roman"/>
                <w:color w:val="404040" w:themeColor="text1" w:themeTint="BF"/>
                <w:szCs w:val="20"/>
              </w:rPr>
            </w:pPr>
            <w:r w:rsidRPr="00602226">
              <w:rPr>
                <w:rFonts w:eastAsia="Times New Roman" w:cs="Times New Roman"/>
                <w:bCs/>
                <w:color w:val="404040" w:themeColor="text1" w:themeTint="BF"/>
                <w:szCs w:val="20"/>
              </w:rPr>
              <w:t>Rapporteren</w:t>
            </w:r>
            <w:r w:rsidRPr="00602226">
              <w:rPr>
                <w:rFonts w:eastAsia="Times New Roman" w:cs="Times New Roman"/>
                <w:color w:val="404040" w:themeColor="text1" w:themeTint="BF"/>
                <w:szCs w:val="20"/>
              </w:rPr>
              <w:t xml:space="preserve"> kan door:</w:t>
            </w:r>
          </w:p>
          <w:p w14:paraId="18EDCDB1" w14:textId="77777777" w:rsidR="001C529E" w:rsidRPr="00602226" w:rsidRDefault="001C529E" w:rsidP="001C529E">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alleen of in groep waarnemings- en andere gegevens mondeling of schriftelijk te verwoorden;</w:t>
            </w:r>
          </w:p>
          <w:p w14:paraId="75F8BE76" w14:textId="77777777" w:rsidR="001C529E" w:rsidRPr="00602226" w:rsidRDefault="001C529E" w:rsidP="001C529E">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samenhangen in schema’s, tabellen, grafieken of andere ordeningsmiddelen weer te geven;</w:t>
            </w:r>
          </w:p>
          <w:p w14:paraId="62AFB9CA" w14:textId="77777777" w:rsidR="001C529E" w:rsidRPr="00602226" w:rsidRDefault="001C529E" w:rsidP="001C529E">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alleen of in groep verslag uit te brengen voor vooraf aangegeven rubrieken.</w:t>
            </w:r>
          </w:p>
          <w:p w14:paraId="0A775D38" w14:textId="77777777" w:rsidR="001C529E" w:rsidRPr="00602226" w:rsidRDefault="001C529E" w:rsidP="001C529E">
            <w:pPr>
              <w:spacing w:after="0"/>
              <w:ind w:left="646"/>
              <w:rPr>
                <w:rFonts w:eastAsia="Times New Roman" w:cs="Times New Roman"/>
                <w:color w:val="404040" w:themeColor="text1" w:themeTint="BF"/>
                <w:szCs w:val="20"/>
              </w:rPr>
            </w:pPr>
          </w:p>
          <w:p w14:paraId="203FD0DD" w14:textId="77777777" w:rsidR="001C529E" w:rsidRPr="00602226" w:rsidRDefault="001C529E" w:rsidP="001C529E">
            <w:pPr>
              <w:spacing w:after="120"/>
              <w:ind w:left="397" w:hanging="171"/>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In functie van de klasgroep kan rapporteren variëren van STERK GESTUURD naar MEER OPEN. </w:t>
            </w:r>
          </w:p>
          <w:p w14:paraId="4B3C6582" w14:textId="77777777" w:rsidR="001C529E" w:rsidRPr="00602226" w:rsidRDefault="001C529E" w:rsidP="001C529E">
            <w:pPr>
              <w:spacing w:after="120"/>
              <w:ind w:left="221"/>
              <w:rPr>
                <w:rFonts w:eastAsia="Times New Roman" w:cs="Times New Roman"/>
                <w:color w:val="404040" w:themeColor="text1" w:themeTint="BF"/>
                <w:szCs w:val="20"/>
              </w:rPr>
            </w:pPr>
            <w:r w:rsidRPr="00602226">
              <w:rPr>
                <w:rFonts w:eastAsia="Times New Roman" w:cs="Times New Roman"/>
                <w:b/>
                <w:color w:val="404040" w:themeColor="text1" w:themeTint="BF"/>
                <w:szCs w:val="20"/>
              </w:rPr>
              <w:t xml:space="preserve">Sterk </w:t>
            </w:r>
            <w:r w:rsidRPr="00602226">
              <w:rPr>
                <w:rFonts w:eastAsia="Times New Roman" w:cs="Times New Roman"/>
                <w:bCs/>
                <w:color w:val="404040" w:themeColor="text1" w:themeTint="BF"/>
                <w:szCs w:val="20"/>
              </w:rPr>
              <w:t>gestuurd</w:t>
            </w:r>
            <w:r w:rsidRPr="00602226">
              <w:rPr>
                <w:rFonts w:eastAsia="Times New Roman" w:cs="Times New Roman"/>
                <w:color w:val="404040" w:themeColor="text1" w:themeTint="BF"/>
                <w:szCs w:val="20"/>
              </w:rPr>
              <w:t xml:space="preserve"> rapporteren:</w:t>
            </w:r>
          </w:p>
          <w:p w14:paraId="670F010B" w14:textId="77777777" w:rsidR="001C529E" w:rsidRPr="00602226" w:rsidRDefault="001C529E" w:rsidP="001C529E">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aan de hand van gesloten vragen (bv. een keuze uit mogelijke antwoorden, ja-nee vragen, een gegeven formule invullen en berekenen) op een werkblad (opgavenblad, instructieblad…);</w:t>
            </w:r>
          </w:p>
          <w:p w14:paraId="45A7F483" w14:textId="77777777" w:rsidR="001C529E" w:rsidRPr="00602226" w:rsidRDefault="001C529E" w:rsidP="001C529E">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lastRenderedPageBreak/>
              <w:t>aan de hand van voorgedrukte lege tabellen, grafieken met reeds benoemde assen, lege schema’s die moeten aangevuld worden;</w:t>
            </w:r>
          </w:p>
          <w:p w14:paraId="575C268C" w14:textId="77777777" w:rsidR="001C529E" w:rsidRPr="00602226" w:rsidRDefault="001C529E" w:rsidP="001C529E">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aan de hand van een gesloten verslag met reflectievragen.</w:t>
            </w:r>
          </w:p>
          <w:p w14:paraId="053FA45A" w14:textId="77777777" w:rsidR="001C529E" w:rsidRPr="00602226" w:rsidRDefault="001C529E" w:rsidP="001C529E">
            <w:pPr>
              <w:spacing w:after="120"/>
              <w:ind w:left="221"/>
              <w:rPr>
                <w:rFonts w:eastAsia="Times New Roman" w:cs="Times New Roman"/>
                <w:color w:val="404040" w:themeColor="text1" w:themeTint="BF"/>
                <w:szCs w:val="20"/>
              </w:rPr>
            </w:pPr>
            <w:r w:rsidRPr="00602226">
              <w:rPr>
                <w:rFonts w:eastAsia="Times New Roman" w:cs="Times New Roman"/>
                <w:b/>
                <w:color w:val="404040" w:themeColor="text1" w:themeTint="BF"/>
                <w:szCs w:val="20"/>
              </w:rPr>
              <w:t xml:space="preserve">Meer </w:t>
            </w:r>
            <w:r w:rsidRPr="00602226">
              <w:rPr>
                <w:rFonts w:eastAsia="Times New Roman" w:cs="Times New Roman"/>
                <w:bCs/>
                <w:color w:val="404040" w:themeColor="text1" w:themeTint="BF"/>
                <w:szCs w:val="20"/>
              </w:rPr>
              <w:t>open</w:t>
            </w:r>
            <w:r w:rsidRPr="00602226">
              <w:rPr>
                <w:rFonts w:eastAsia="Times New Roman" w:cs="Times New Roman"/>
                <w:color w:val="404040" w:themeColor="text1" w:themeTint="BF"/>
                <w:szCs w:val="20"/>
              </w:rPr>
              <w:t xml:space="preserve"> rapporteren:</w:t>
            </w:r>
          </w:p>
          <w:p w14:paraId="7590BBDA" w14:textId="77777777" w:rsidR="001C529E" w:rsidRPr="00602226" w:rsidRDefault="001C529E" w:rsidP="001C529E">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aan de hand van open vragen op een werkblad;</w:t>
            </w:r>
          </w:p>
          <w:p w14:paraId="2FDDDD4B" w14:textId="77777777" w:rsidR="001C529E" w:rsidRDefault="001C529E" w:rsidP="001C529E">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aan de hand van tabellen, grafieken, schema’s die door de leerlingen zelfstandig opgebouwd worden;</w:t>
            </w:r>
          </w:p>
          <w:p w14:paraId="1B7350C9" w14:textId="013D832C" w:rsidR="001C529E" w:rsidRPr="001C529E" w:rsidRDefault="001C529E" w:rsidP="001C529E">
            <w:pPr>
              <w:numPr>
                <w:ilvl w:val="0"/>
                <w:numId w:val="10"/>
              </w:numPr>
              <w:spacing w:after="0"/>
              <w:ind w:left="646" w:hanging="186"/>
              <w:rPr>
                <w:rFonts w:eastAsia="Times New Roman" w:cs="Times New Roman"/>
                <w:color w:val="404040" w:themeColor="text1" w:themeTint="BF"/>
                <w:szCs w:val="20"/>
              </w:rPr>
            </w:pPr>
            <w:r w:rsidRPr="001C529E">
              <w:rPr>
                <w:rFonts w:eastAsia="Times New Roman" w:cs="Times New Roman"/>
                <w:color w:val="404040" w:themeColor="text1" w:themeTint="BF"/>
                <w:szCs w:val="20"/>
              </w:rPr>
              <w:t>aan de hand van een kort open verslag waarbij de leerling duidelijk weet welke elementen in het verslag moeten aanwezig zijn</w:t>
            </w:r>
            <w:r w:rsidRPr="001C529E">
              <w:rPr>
                <w:rFonts w:eastAsia="Times New Roman" w:cs="Times New Roman"/>
                <w:szCs w:val="20"/>
              </w:rPr>
              <w:t>.</w:t>
            </w:r>
          </w:p>
        </w:tc>
      </w:tr>
    </w:tbl>
    <w:p w14:paraId="0526B7AB" w14:textId="77777777" w:rsidR="00BD07D4" w:rsidRDefault="00BD07D4" w:rsidP="005709FC">
      <w:pPr>
        <w:rPr>
          <w:lang w:val="nl-NL" w:eastAsia="nl-NL"/>
        </w:rPr>
      </w:pPr>
      <w:bookmarkStart w:id="29" w:name="_Toc445985413"/>
      <w:bookmarkEnd w:id="28"/>
    </w:p>
    <w:p w14:paraId="6E5FA9E6" w14:textId="77777777" w:rsidR="0047059B" w:rsidRPr="00BD07D4" w:rsidRDefault="0047059B" w:rsidP="005709FC">
      <w:pPr>
        <w:rPr>
          <w:b/>
          <w:sz w:val="24"/>
          <w:lang w:val="nl-NL" w:eastAsia="nl-NL"/>
        </w:rPr>
      </w:pPr>
      <w:r w:rsidRPr="00BD07D4">
        <w:rPr>
          <w:b/>
          <w:sz w:val="24"/>
          <w:lang w:val="nl-NL" w:eastAsia="nl-NL"/>
        </w:rPr>
        <w:t>Wetenschap en samenleving</w:t>
      </w:r>
      <w:bookmarkEnd w:id="29"/>
    </w:p>
    <w:p w14:paraId="6705BF15" w14:textId="77777777" w:rsidR="0047059B" w:rsidRPr="0047059B" w:rsidRDefault="0047059B" w:rsidP="005709FC">
      <w:pPr>
        <w:spacing w:after="120"/>
        <w:rPr>
          <w:rFonts w:eastAsia="Calibri" w:cs="Times New Roman"/>
          <w:color w:val="404040" w:themeColor="text1" w:themeTint="BF"/>
          <w:szCs w:val="20"/>
        </w:rPr>
      </w:pPr>
      <w:r w:rsidRPr="0047059B">
        <w:rPr>
          <w:rFonts w:eastAsia="Calibri" w:cs="Times New Roman"/>
          <w:color w:val="404040" w:themeColor="text1" w:themeTint="BF"/>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14:paraId="6280836F" w14:textId="77777777" w:rsidR="0047059B" w:rsidRPr="0047059B" w:rsidRDefault="0047059B" w:rsidP="005709FC">
      <w:pPr>
        <w:spacing w:after="120"/>
        <w:rPr>
          <w:rFonts w:eastAsia="Calibri" w:cs="Times New Roman"/>
          <w:color w:val="404040" w:themeColor="text1" w:themeTint="BF"/>
          <w:szCs w:val="20"/>
        </w:rPr>
      </w:pPr>
      <w:r w:rsidRPr="0047059B">
        <w:rPr>
          <w:rFonts w:eastAsia="Calibri" w:cs="Times New Roman"/>
          <w:color w:val="404040" w:themeColor="text1" w:themeTint="BF"/>
          <w:szCs w:val="20"/>
        </w:rPr>
        <w:t>Enkele voorbeelden die vanuit een christelijk perspectief kunnen bekeken worden:</w:t>
      </w:r>
    </w:p>
    <w:p w14:paraId="773F2E5C" w14:textId="77777777" w:rsidR="0047059B" w:rsidRPr="0047059B" w:rsidRDefault="0047059B" w:rsidP="005709FC">
      <w:pPr>
        <w:numPr>
          <w:ilvl w:val="0"/>
          <w:numId w:val="3"/>
        </w:numPr>
        <w:tabs>
          <w:tab w:val="clear" w:pos="397"/>
          <w:tab w:val="num" w:pos="794"/>
        </w:tabs>
        <w:spacing w:after="0"/>
        <w:ind w:left="794"/>
        <w:rPr>
          <w:rFonts w:eastAsia="Times New Roman" w:cs="Times New Roman"/>
          <w:color w:val="404040" w:themeColor="text1" w:themeTint="BF"/>
          <w:szCs w:val="20"/>
        </w:rPr>
      </w:pPr>
      <w:r w:rsidRPr="0047059B">
        <w:rPr>
          <w:rFonts w:eastAsia="Times New Roman" w:cs="Times New Roman"/>
          <w:color w:val="404040" w:themeColor="text1" w:themeTint="BF"/>
          <w:szCs w:val="20"/>
        </w:rPr>
        <w:t>de relatie tussen wetenschappelijke ontwikkelingen en het ethisch denken;</w:t>
      </w:r>
    </w:p>
    <w:p w14:paraId="4DE274FC" w14:textId="77777777" w:rsidR="0047059B" w:rsidRPr="0047059B" w:rsidRDefault="0047059B" w:rsidP="005709FC">
      <w:pPr>
        <w:numPr>
          <w:ilvl w:val="0"/>
          <w:numId w:val="3"/>
        </w:numPr>
        <w:tabs>
          <w:tab w:val="clear" w:pos="397"/>
          <w:tab w:val="num" w:pos="794"/>
        </w:tabs>
        <w:spacing w:after="0"/>
        <w:ind w:left="794"/>
        <w:rPr>
          <w:rFonts w:eastAsia="Times New Roman" w:cs="Times New Roman"/>
          <w:color w:val="404040" w:themeColor="text1" w:themeTint="BF"/>
          <w:szCs w:val="20"/>
        </w:rPr>
      </w:pPr>
      <w:r w:rsidRPr="0047059B">
        <w:rPr>
          <w:rFonts w:eastAsia="Times New Roman" w:cs="Times New Roman"/>
          <w:color w:val="404040" w:themeColor="text1" w:themeTint="BF"/>
          <w:szCs w:val="20"/>
        </w:rPr>
        <w:t>duurzaamheidsaspecten zoals solidariteit met huidige en toekomstige generaties, zorg voor milieu en leven;</w:t>
      </w:r>
    </w:p>
    <w:p w14:paraId="03AEC13D" w14:textId="77777777" w:rsidR="0047059B" w:rsidRPr="0047059B" w:rsidRDefault="0047059B" w:rsidP="005709FC">
      <w:pPr>
        <w:numPr>
          <w:ilvl w:val="0"/>
          <w:numId w:val="3"/>
        </w:numPr>
        <w:tabs>
          <w:tab w:val="clear" w:pos="397"/>
          <w:tab w:val="num" w:pos="794"/>
        </w:tabs>
        <w:spacing w:after="0"/>
        <w:ind w:left="794"/>
        <w:rPr>
          <w:rFonts w:eastAsia="Times New Roman" w:cs="Times New Roman"/>
          <w:color w:val="404040" w:themeColor="text1" w:themeTint="BF"/>
          <w:szCs w:val="20"/>
        </w:rPr>
      </w:pPr>
      <w:r w:rsidRPr="0047059B">
        <w:rPr>
          <w:rFonts w:eastAsia="Times New Roman" w:cs="Times New Roman"/>
          <w:color w:val="404040" w:themeColor="text1" w:themeTint="BF"/>
          <w:szCs w:val="20"/>
        </w:rPr>
        <w:t>respectvol omgaan met ‘</w:t>
      </w:r>
      <w:r w:rsidRPr="0047059B">
        <w:rPr>
          <w:rFonts w:eastAsia="Times New Roman" w:cs="Times New Roman"/>
          <w:i/>
          <w:color w:val="404040" w:themeColor="text1" w:themeTint="BF"/>
          <w:szCs w:val="20"/>
        </w:rPr>
        <w:t>eigen lichaam’</w:t>
      </w:r>
      <w:r w:rsidRPr="0047059B">
        <w:rPr>
          <w:rFonts w:eastAsia="Times New Roman" w:cs="Times New Roman"/>
          <w:color w:val="404040" w:themeColor="text1" w:themeTint="BF"/>
          <w:szCs w:val="20"/>
        </w:rPr>
        <w:t xml:space="preserve"> (seksualiteit, gezondheid, sport);</w:t>
      </w:r>
    </w:p>
    <w:p w14:paraId="623804E5" w14:textId="77777777" w:rsidR="0047059B" w:rsidRPr="0047059B" w:rsidRDefault="0047059B" w:rsidP="005709FC">
      <w:pPr>
        <w:numPr>
          <w:ilvl w:val="0"/>
          <w:numId w:val="3"/>
        </w:numPr>
        <w:tabs>
          <w:tab w:val="clear" w:pos="397"/>
          <w:tab w:val="num" w:pos="794"/>
        </w:tabs>
        <w:spacing w:after="120"/>
        <w:ind w:left="794"/>
        <w:rPr>
          <w:rFonts w:eastAsia="Calibri" w:cs="Arial"/>
          <w:color w:val="404040" w:themeColor="text1" w:themeTint="BF"/>
          <w:szCs w:val="20"/>
        </w:rPr>
      </w:pPr>
      <w:r w:rsidRPr="0047059B">
        <w:rPr>
          <w:rFonts w:eastAsia="Times New Roman" w:cs="Times New Roman"/>
          <w:color w:val="404040" w:themeColor="text1" w:themeTint="BF"/>
          <w:szCs w:val="20"/>
        </w:rPr>
        <w:t>respectvol</w:t>
      </w:r>
      <w:r w:rsidRPr="0047059B">
        <w:rPr>
          <w:rFonts w:eastAsia="Calibri" w:cs="Arial"/>
          <w:color w:val="404040" w:themeColor="text1" w:themeTint="BF"/>
          <w:szCs w:val="20"/>
        </w:rPr>
        <w:t xml:space="preserve"> omgaan met het ‘</w:t>
      </w:r>
      <w:r w:rsidRPr="0047059B">
        <w:rPr>
          <w:rFonts w:eastAsia="Calibri" w:cs="Arial"/>
          <w:i/>
          <w:color w:val="404040" w:themeColor="text1" w:themeTint="BF"/>
          <w:szCs w:val="20"/>
        </w:rPr>
        <w:t>anders zijn’</w:t>
      </w:r>
      <w:r w:rsidRPr="0047059B">
        <w:rPr>
          <w:rFonts w:eastAsia="Calibri" w:cs="Arial"/>
          <w:color w:val="404040" w:themeColor="text1" w:themeTint="BF"/>
          <w:szCs w:val="20"/>
        </w:rPr>
        <w:t>: anders gelovigen, niet-gelovigen, genderverschillen.</w:t>
      </w:r>
    </w:p>
    <w:tbl>
      <w:tblPr>
        <w:tblW w:w="9561" w:type="dxa"/>
        <w:tblCellSpacing w:w="20" w:type="dxa"/>
        <w:tblInd w:w="-8"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9"/>
        <w:gridCol w:w="8016"/>
        <w:gridCol w:w="63"/>
        <w:gridCol w:w="993"/>
      </w:tblGrid>
      <w:tr w:rsidR="0047059B" w:rsidRPr="00602226" w14:paraId="6B4CBA79" w14:textId="77777777" w:rsidTr="00602226">
        <w:trPr>
          <w:tblCellSpacing w:w="20" w:type="dxa"/>
        </w:trPr>
        <w:tc>
          <w:tcPr>
            <w:tcW w:w="429" w:type="dxa"/>
            <w:tcBorders>
              <w:top w:val="outset" w:sz="6" w:space="0" w:color="auto"/>
              <w:left w:val="outset" w:sz="6" w:space="0" w:color="auto"/>
              <w:bottom w:val="outset" w:sz="6" w:space="0" w:color="auto"/>
              <w:right w:val="outset" w:sz="6" w:space="0" w:color="auto"/>
            </w:tcBorders>
            <w:shd w:val="clear" w:color="auto" w:fill="FFCC99"/>
            <w:vAlign w:val="center"/>
          </w:tcPr>
          <w:p w14:paraId="1A20A6D3" w14:textId="77777777" w:rsidR="0047059B" w:rsidRPr="00602226" w:rsidRDefault="0047059B" w:rsidP="005709FC">
            <w:pPr>
              <w:numPr>
                <w:ilvl w:val="0"/>
                <w:numId w:val="9"/>
              </w:numPr>
              <w:spacing w:after="240"/>
              <w:ind w:hanging="275"/>
              <w:rPr>
                <w:rFonts w:eastAsia="Times New Roman" w:cs="Times New Roman"/>
                <w:szCs w:val="20"/>
              </w:rPr>
            </w:pPr>
          </w:p>
        </w:tc>
        <w:tc>
          <w:tcPr>
            <w:tcW w:w="7976" w:type="dxa"/>
            <w:shd w:val="clear" w:color="auto" w:fill="FFCC99"/>
            <w:vAlign w:val="center"/>
          </w:tcPr>
          <w:p w14:paraId="71ACBA20" w14:textId="77777777" w:rsidR="0047059B" w:rsidRPr="00602226" w:rsidRDefault="0047059B" w:rsidP="005709FC">
            <w:pPr>
              <w:spacing w:before="120" w:after="120"/>
              <w:rPr>
                <w:rFonts w:eastAsia="Times New Roman" w:cs="Times New Roman"/>
                <w:b/>
                <w:color w:val="404040" w:themeColor="text1" w:themeTint="BF"/>
                <w:szCs w:val="20"/>
              </w:rPr>
            </w:pPr>
            <w:r w:rsidRPr="00602226">
              <w:rPr>
                <w:rFonts w:eastAsia="Times New Roman" w:cs="Times New Roman"/>
                <w:b/>
                <w:color w:val="404040" w:themeColor="text1" w:themeTint="BF"/>
                <w:szCs w:val="20"/>
              </w:rPr>
              <w:t xml:space="preserve">MAATSCHAPPIJ </w:t>
            </w:r>
          </w:p>
          <w:p w14:paraId="0A6D56CA" w14:textId="77777777" w:rsidR="0047059B" w:rsidRPr="00602226" w:rsidRDefault="0047059B" w:rsidP="005709FC">
            <w:pPr>
              <w:spacing w:after="120"/>
              <w:rPr>
                <w:rFonts w:eastAsia="Times New Roman" w:cs="Times New Roman"/>
                <w:b/>
                <w:szCs w:val="20"/>
              </w:rPr>
            </w:pPr>
            <w:r w:rsidRPr="00602226">
              <w:rPr>
                <w:rFonts w:eastAsia="Times New Roman" w:cs="Times New Roman"/>
                <w:color w:val="404040" w:themeColor="text1" w:themeTint="BF"/>
                <w:szCs w:val="20"/>
              </w:rPr>
              <w:t xml:space="preserve">De wisselwerking tussen natuurwetenschappen en maatschappij op ecologisch, ethisch, technisch, socio-economisch en filosofisch vlak </w:t>
            </w:r>
            <w:r w:rsidRPr="00602226">
              <w:rPr>
                <w:rFonts w:eastAsia="Times New Roman" w:cs="Times New Roman"/>
                <w:b/>
                <w:color w:val="404040" w:themeColor="text1" w:themeTint="BF"/>
                <w:szCs w:val="20"/>
              </w:rPr>
              <w:t>illustreren.</w:t>
            </w:r>
          </w:p>
        </w:tc>
        <w:tc>
          <w:tcPr>
            <w:tcW w:w="996" w:type="dxa"/>
            <w:gridSpan w:val="2"/>
            <w:shd w:val="clear" w:color="auto" w:fill="FFCC99"/>
            <w:vAlign w:val="center"/>
          </w:tcPr>
          <w:p w14:paraId="1FA72BEC" w14:textId="77777777" w:rsidR="0047059B" w:rsidRPr="00602226" w:rsidRDefault="0047059B" w:rsidP="005709FC">
            <w:pPr>
              <w:spacing w:before="240" w:after="240"/>
              <w:jc w:val="center"/>
              <w:rPr>
                <w:rFonts w:eastAsia="Times New Roman" w:cs="Times New Roman"/>
                <w:szCs w:val="20"/>
              </w:rPr>
            </w:pPr>
            <w:r w:rsidRPr="00602226">
              <w:rPr>
                <w:rFonts w:eastAsia="Times New Roman" w:cs="Times New Roman"/>
                <w:color w:val="404040" w:themeColor="text1" w:themeTint="BF"/>
                <w:szCs w:val="20"/>
              </w:rPr>
              <w:t>NW6</w:t>
            </w:r>
          </w:p>
        </w:tc>
      </w:tr>
      <w:tr w:rsidR="0047059B" w:rsidRPr="00602226" w14:paraId="3B63A484" w14:textId="77777777" w:rsidTr="00602226">
        <w:trPr>
          <w:tblCellSpacing w:w="20" w:type="dxa"/>
        </w:trPr>
        <w:tc>
          <w:tcPr>
            <w:tcW w:w="9481" w:type="dxa"/>
            <w:gridSpan w:val="4"/>
            <w:tcBorders>
              <w:top w:val="outset" w:sz="6" w:space="0" w:color="auto"/>
              <w:left w:val="outset" w:sz="6" w:space="0" w:color="auto"/>
              <w:bottom w:val="outset" w:sz="6" w:space="0" w:color="auto"/>
            </w:tcBorders>
            <w:shd w:val="clear" w:color="auto" w:fill="auto"/>
          </w:tcPr>
          <w:p w14:paraId="799AA791" w14:textId="77777777" w:rsidR="0047059B" w:rsidRPr="00602226" w:rsidRDefault="0047059B" w:rsidP="005709FC">
            <w:pPr>
              <w:spacing w:before="60" w:after="120"/>
              <w:ind w:left="221"/>
              <w:rPr>
                <w:rFonts w:eastAsia="Times New Roman" w:cs="Times New Roman"/>
                <w:b/>
                <w:color w:val="404040" w:themeColor="text1" w:themeTint="BF"/>
                <w:szCs w:val="20"/>
              </w:rPr>
            </w:pPr>
            <w:r w:rsidRPr="00602226">
              <w:rPr>
                <w:rFonts w:eastAsia="Times New Roman" w:cs="Times New Roman"/>
                <w:b/>
                <w:color w:val="404040" w:themeColor="text1" w:themeTint="BF"/>
                <w:szCs w:val="20"/>
              </w:rPr>
              <w:t>Wenken</w:t>
            </w:r>
          </w:p>
          <w:p w14:paraId="3D1B705E" w14:textId="77777777" w:rsidR="0047059B" w:rsidRPr="00602226" w:rsidRDefault="0047059B" w:rsidP="005709FC">
            <w:pPr>
              <w:spacing w:after="120"/>
              <w:ind w:left="221"/>
              <w:rPr>
                <w:rFonts w:eastAsia="Times New Roman" w:cs="Times New Roman"/>
                <w:color w:val="404040" w:themeColor="text1" w:themeTint="BF"/>
                <w:szCs w:val="20"/>
              </w:rPr>
            </w:pPr>
            <w:r w:rsidRPr="00602226">
              <w:rPr>
                <w:rFonts w:eastAsia="Times New Roman" w:cs="Times New Roman"/>
                <w:color w:val="404040" w:themeColor="text1" w:themeTint="BF"/>
                <w:szCs w:val="20"/>
              </w:rPr>
              <w:t>In de tweede graad kwamen al ecologische, ethische en technische aspecten aan bod. In de derde graad komen er socio-economische en filosofische aspecten bij.</w:t>
            </w:r>
          </w:p>
          <w:p w14:paraId="60B2A861" w14:textId="77777777" w:rsidR="0047059B" w:rsidRPr="00602226" w:rsidRDefault="0047059B" w:rsidP="005709FC">
            <w:pPr>
              <w:spacing w:after="120"/>
              <w:ind w:left="221"/>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De </w:t>
            </w:r>
            <w:r w:rsidRPr="00602226">
              <w:rPr>
                <w:rFonts w:eastAsia="Times New Roman" w:cs="Times New Roman"/>
                <w:bCs/>
                <w:color w:val="404040" w:themeColor="text1" w:themeTint="BF"/>
                <w:szCs w:val="20"/>
              </w:rPr>
              <w:t>wisselwerking</w:t>
            </w:r>
            <w:r w:rsidRPr="00602226">
              <w:rPr>
                <w:rFonts w:eastAsia="Times New Roman" w:cs="Times New Roman"/>
                <w:color w:val="404040" w:themeColor="text1" w:themeTint="BF"/>
                <w:szCs w:val="20"/>
              </w:rPr>
              <w:t xml:space="preserve"> kan geïllustreerd worden door de wederzijdse beïnvloeding (zowel negatieve als positieve) van wetenschappelijk-technologische ontwikkelingen en de maatschappij. Belang van de ‘sociobiologie’ (evolutionaire betekenis en ontwikkeling van sociaal gedrag bij mens en dier) kan ter sprake komen.</w:t>
            </w:r>
          </w:p>
          <w:p w14:paraId="40F27019" w14:textId="77777777" w:rsidR="0047059B" w:rsidRPr="00602226" w:rsidRDefault="0047059B" w:rsidP="005709FC">
            <w:pPr>
              <w:spacing w:after="120"/>
              <w:ind w:left="221"/>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Bepaalde </w:t>
            </w:r>
            <w:r w:rsidRPr="00602226">
              <w:rPr>
                <w:rFonts w:eastAsia="Times New Roman" w:cs="Times New Roman"/>
                <w:bCs/>
                <w:color w:val="404040" w:themeColor="text1" w:themeTint="BF"/>
                <w:szCs w:val="20"/>
              </w:rPr>
              <w:t>attitudes</w:t>
            </w:r>
            <w:r w:rsidRPr="00602226">
              <w:rPr>
                <w:rFonts w:eastAsia="Times New Roman" w:cs="Times New Roman"/>
                <w:color w:val="404040" w:themeColor="text1" w:themeTint="BF"/>
                <w:szCs w:val="20"/>
              </w:rPr>
              <w:t xml:space="preserve"> worden nagestreefd zodat de leerlingen ingesteld zijn om:</w:t>
            </w:r>
          </w:p>
          <w:p w14:paraId="2FC34746" w14:textId="77777777" w:rsidR="0047059B" w:rsidRPr="00602226" w:rsidRDefault="0047059B" w:rsidP="005709FC">
            <w:pPr>
              <w:numPr>
                <w:ilvl w:val="0"/>
                <w:numId w:val="11"/>
              </w:numPr>
              <w:spacing w:after="0"/>
              <w:rPr>
                <w:rFonts w:eastAsia="Times New Roman" w:cs="Times New Roman"/>
                <w:color w:val="404040" w:themeColor="text1" w:themeTint="BF"/>
                <w:szCs w:val="20"/>
              </w:rPr>
            </w:pPr>
            <w:r w:rsidRPr="00602226">
              <w:rPr>
                <w:rFonts w:eastAsia="Times New Roman" w:cs="Times New Roman"/>
                <w:color w:val="404040" w:themeColor="text1" w:themeTint="BF"/>
                <w:szCs w:val="20"/>
              </w:rPr>
              <w:t>waarnemingen en informatie objectief en kritisch voor te stellen en de eigen conclusies te verantwoorden;</w:t>
            </w:r>
          </w:p>
          <w:p w14:paraId="71921A40" w14:textId="77777777" w:rsidR="0047059B" w:rsidRPr="00602226" w:rsidRDefault="0047059B" w:rsidP="005709FC">
            <w:pPr>
              <w:numPr>
                <w:ilvl w:val="0"/>
                <w:numId w:val="11"/>
              </w:numPr>
              <w:spacing w:after="0"/>
              <w:rPr>
                <w:rFonts w:eastAsia="Times New Roman" w:cs="Times New Roman"/>
                <w:color w:val="404040" w:themeColor="text1" w:themeTint="BF"/>
                <w:szCs w:val="20"/>
              </w:rPr>
            </w:pPr>
            <w:r w:rsidRPr="00602226">
              <w:rPr>
                <w:rFonts w:eastAsia="Times New Roman" w:cs="Times New Roman"/>
                <w:color w:val="404040" w:themeColor="text1" w:themeTint="BF"/>
                <w:szCs w:val="20"/>
              </w:rPr>
              <w:t>zich correct in een wetenschappelijke taal uit te drukken;</w:t>
            </w:r>
          </w:p>
          <w:p w14:paraId="0D05F094" w14:textId="77777777" w:rsidR="0047059B" w:rsidRPr="00602226" w:rsidRDefault="0047059B" w:rsidP="005709FC">
            <w:pPr>
              <w:numPr>
                <w:ilvl w:val="0"/>
                <w:numId w:val="11"/>
              </w:numPr>
              <w:spacing w:after="0"/>
              <w:rPr>
                <w:rFonts w:eastAsia="Times New Roman" w:cs="Times New Roman"/>
                <w:color w:val="404040" w:themeColor="text1" w:themeTint="BF"/>
                <w:szCs w:val="20"/>
              </w:rPr>
            </w:pPr>
            <w:r w:rsidRPr="00602226">
              <w:rPr>
                <w:rFonts w:eastAsia="Times New Roman" w:cs="Times New Roman"/>
                <w:color w:val="404040" w:themeColor="text1" w:themeTint="BF"/>
                <w:szCs w:val="20"/>
              </w:rPr>
              <w:t>feiten te onderscheiden van meningen en vermoedens;</w:t>
            </w:r>
          </w:p>
          <w:p w14:paraId="37EB23D3" w14:textId="77777777" w:rsidR="0047059B" w:rsidRPr="00602226" w:rsidRDefault="0047059B" w:rsidP="005709FC">
            <w:pPr>
              <w:numPr>
                <w:ilvl w:val="0"/>
                <w:numId w:val="11"/>
              </w:numPr>
              <w:spacing w:after="0"/>
              <w:rPr>
                <w:rFonts w:eastAsia="Times New Roman" w:cs="Times New Roman"/>
                <w:color w:val="404040" w:themeColor="text1" w:themeTint="BF"/>
                <w:szCs w:val="20"/>
              </w:rPr>
            </w:pPr>
            <w:r w:rsidRPr="00602226">
              <w:rPr>
                <w:rFonts w:eastAsia="Times New Roman" w:cs="Times New Roman"/>
                <w:color w:val="404040" w:themeColor="text1" w:themeTint="BF"/>
                <w:szCs w:val="20"/>
              </w:rPr>
              <w:t>weerbaar te zijn in onze technologische maatschappij (pro’s en contra’s);</w:t>
            </w:r>
          </w:p>
          <w:p w14:paraId="52CA291F" w14:textId="77777777" w:rsidR="0047059B" w:rsidRPr="00602226" w:rsidRDefault="0047059B" w:rsidP="005709FC">
            <w:pPr>
              <w:numPr>
                <w:ilvl w:val="0"/>
                <w:numId w:val="11"/>
              </w:numPr>
              <w:spacing w:after="0"/>
              <w:rPr>
                <w:rFonts w:eastAsia="Times New Roman" w:cs="Times New Roman"/>
                <w:color w:val="404040" w:themeColor="text1" w:themeTint="BF"/>
                <w:szCs w:val="20"/>
              </w:rPr>
            </w:pPr>
            <w:r w:rsidRPr="00602226">
              <w:rPr>
                <w:rFonts w:eastAsia="Times New Roman" w:cs="Times New Roman"/>
                <w:color w:val="404040" w:themeColor="text1" w:themeTint="BF"/>
                <w:szCs w:val="20"/>
              </w:rPr>
              <w:t>met anderen samen te werken, naar anderen te luisteren, en de eigen mening zo nodig te herzien;</w:t>
            </w:r>
          </w:p>
          <w:p w14:paraId="30987170" w14:textId="77777777" w:rsidR="0047059B" w:rsidRPr="00602226" w:rsidRDefault="0047059B" w:rsidP="005709FC">
            <w:pPr>
              <w:numPr>
                <w:ilvl w:val="0"/>
                <w:numId w:val="11"/>
              </w:numPr>
              <w:spacing w:after="0"/>
              <w:rPr>
                <w:rFonts w:eastAsia="Times New Roman" w:cs="Times New Roman"/>
                <w:color w:val="404040" w:themeColor="text1" w:themeTint="BF"/>
                <w:szCs w:val="20"/>
              </w:rPr>
            </w:pPr>
            <w:r w:rsidRPr="00602226">
              <w:rPr>
                <w:rFonts w:eastAsia="Times New Roman" w:cs="Times New Roman"/>
                <w:color w:val="404040" w:themeColor="text1" w:themeTint="BF"/>
                <w:szCs w:val="20"/>
              </w:rPr>
              <w:t>…/…</w:t>
            </w:r>
          </w:p>
          <w:p w14:paraId="6344B418" w14:textId="2ED0FFF3" w:rsidR="0047059B" w:rsidRPr="00602226" w:rsidRDefault="0047059B" w:rsidP="005709FC">
            <w:pPr>
              <w:spacing w:after="120"/>
              <w:ind w:left="221"/>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Concrete </w:t>
            </w:r>
            <w:r w:rsidRPr="00602226">
              <w:rPr>
                <w:rFonts w:eastAsia="Times New Roman" w:cs="Times New Roman"/>
                <w:bCs/>
                <w:color w:val="404040" w:themeColor="text1" w:themeTint="BF"/>
                <w:szCs w:val="20"/>
              </w:rPr>
              <w:t>toepassingen</w:t>
            </w:r>
            <w:r w:rsidRPr="00602226">
              <w:rPr>
                <w:rFonts w:eastAsia="Times New Roman" w:cs="Times New Roman"/>
                <w:color w:val="404040" w:themeColor="text1" w:themeTint="BF"/>
                <w:szCs w:val="20"/>
              </w:rPr>
              <w:t xml:space="preserve"> kunnen </w:t>
            </w:r>
            <w:r w:rsidR="005E41E7" w:rsidRPr="00602226">
              <w:rPr>
                <w:rFonts w:eastAsia="Times New Roman" w:cs="Times New Roman"/>
                <w:color w:val="404040" w:themeColor="text1" w:themeTint="BF"/>
                <w:szCs w:val="20"/>
              </w:rPr>
              <w:t xml:space="preserve">o.a. </w:t>
            </w:r>
            <w:r w:rsidRPr="00602226">
              <w:rPr>
                <w:rFonts w:eastAsia="Times New Roman" w:cs="Times New Roman"/>
                <w:color w:val="404040" w:themeColor="text1" w:themeTint="BF"/>
                <w:szCs w:val="20"/>
              </w:rPr>
              <w:t xml:space="preserve">aan </w:t>
            </w:r>
            <w:r w:rsidR="00FD5770" w:rsidRPr="00602226">
              <w:rPr>
                <w:rFonts w:eastAsia="Times New Roman" w:cs="Times New Roman"/>
                <w:color w:val="404040" w:themeColor="text1" w:themeTint="BF"/>
                <w:szCs w:val="20"/>
              </w:rPr>
              <w:t>bod komen</w:t>
            </w:r>
            <w:r w:rsidRPr="00602226">
              <w:rPr>
                <w:rFonts w:eastAsia="Times New Roman" w:cs="Times New Roman"/>
                <w:color w:val="404040" w:themeColor="text1" w:themeTint="BF"/>
                <w:szCs w:val="20"/>
              </w:rPr>
              <w:t xml:space="preserve"> in de leerplandoelstellingen B</w:t>
            </w:r>
            <w:r w:rsidR="00FD5770" w:rsidRPr="00602226">
              <w:rPr>
                <w:rFonts w:eastAsia="Times New Roman" w:cs="Times New Roman"/>
                <w:color w:val="404040" w:themeColor="text1" w:themeTint="BF"/>
                <w:szCs w:val="20"/>
              </w:rPr>
              <w:t>87, B88, B89, B91</w:t>
            </w:r>
            <w:r w:rsidR="005E41E7" w:rsidRPr="00602226">
              <w:rPr>
                <w:rFonts w:eastAsia="Times New Roman" w:cs="Times New Roman"/>
                <w:color w:val="404040" w:themeColor="text1" w:themeTint="BF"/>
                <w:szCs w:val="20"/>
              </w:rPr>
              <w:t>,</w:t>
            </w:r>
            <w:r w:rsidRPr="00602226">
              <w:rPr>
                <w:rFonts w:eastAsia="Times New Roman" w:cs="Times New Roman"/>
                <w:color w:val="404040" w:themeColor="text1" w:themeTint="BF"/>
                <w:szCs w:val="20"/>
              </w:rPr>
              <w:t xml:space="preserve"> B</w:t>
            </w:r>
            <w:r w:rsidR="00FD5770" w:rsidRPr="00602226">
              <w:rPr>
                <w:rFonts w:eastAsia="Times New Roman" w:cs="Times New Roman"/>
                <w:color w:val="404040" w:themeColor="text1" w:themeTint="BF"/>
                <w:szCs w:val="20"/>
              </w:rPr>
              <w:t>92, B93, B94, B100, B101</w:t>
            </w:r>
            <w:r w:rsidR="005E41E7" w:rsidRPr="00602226">
              <w:rPr>
                <w:rFonts w:eastAsia="Times New Roman" w:cs="Times New Roman"/>
                <w:color w:val="404040" w:themeColor="text1" w:themeTint="BF"/>
                <w:szCs w:val="20"/>
              </w:rPr>
              <w:t>…</w:t>
            </w:r>
          </w:p>
          <w:p w14:paraId="5DBDF7D3" w14:textId="77777777" w:rsidR="0047059B" w:rsidRPr="00602226" w:rsidRDefault="0047059B" w:rsidP="005709FC">
            <w:pPr>
              <w:spacing w:after="120"/>
              <w:ind w:left="221"/>
              <w:rPr>
                <w:rFonts w:eastAsia="Times New Roman" w:cs="Times New Roman"/>
                <w:color w:val="404040" w:themeColor="text1" w:themeTint="BF"/>
                <w:szCs w:val="20"/>
              </w:rPr>
            </w:pPr>
            <w:r w:rsidRPr="00602226">
              <w:rPr>
                <w:rFonts w:eastAsia="Times New Roman" w:cs="Times New Roman"/>
                <w:bCs/>
                <w:color w:val="404040" w:themeColor="text1" w:themeTint="BF"/>
                <w:szCs w:val="20"/>
              </w:rPr>
              <w:lastRenderedPageBreak/>
              <w:t>Voorbeelden</w:t>
            </w:r>
            <w:r w:rsidRPr="00602226">
              <w:rPr>
                <w:rFonts w:eastAsia="Times New Roman" w:cs="Times New Roman"/>
                <w:color w:val="404040" w:themeColor="text1" w:themeTint="BF"/>
                <w:szCs w:val="20"/>
              </w:rPr>
              <w:t xml:space="preserve">: </w:t>
            </w:r>
          </w:p>
          <w:p w14:paraId="5BD94433" w14:textId="77777777" w:rsidR="0047059B" w:rsidRPr="00602226" w:rsidRDefault="0047059B" w:rsidP="005709FC">
            <w:pPr>
              <w:numPr>
                <w:ilvl w:val="0"/>
                <w:numId w:val="13"/>
              </w:numPr>
              <w:spacing w:after="240"/>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Tertiaire geslachtskenmerken voornamelijk bepaald worden door cultuur, maatschappelijke waarden en normen, de leefwereld, de tijdsgeest…</w:t>
            </w:r>
          </w:p>
          <w:p w14:paraId="391A3D9B" w14:textId="77777777" w:rsidR="0047059B" w:rsidRPr="00602226" w:rsidRDefault="0047059B" w:rsidP="005709FC">
            <w:pPr>
              <w:numPr>
                <w:ilvl w:val="0"/>
                <w:numId w:val="13"/>
              </w:numPr>
              <w:spacing w:after="240"/>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 xml:space="preserve">Het ethische aspect bij behandeling van onvruchtbaarheid, draagmoederschap, </w:t>
            </w:r>
            <w:proofErr w:type="spellStart"/>
            <w:r w:rsidRPr="00602226">
              <w:rPr>
                <w:rFonts w:eastAsia="Times New Roman" w:cs="Times New Roman"/>
                <w:color w:val="404040" w:themeColor="text1" w:themeTint="BF"/>
                <w:szCs w:val="20"/>
                <w:lang w:val="nl-NL" w:eastAsia="nl-NL"/>
              </w:rPr>
              <w:t>noodpil</w:t>
            </w:r>
            <w:proofErr w:type="spellEnd"/>
            <w:r w:rsidRPr="00602226">
              <w:rPr>
                <w:rFonts w:eastAsia="Times New Roman" w:cs="Times New Roman"/>
                <w:color w:val="404040" w:themeColor="text1" w:themeTint="BF"/>
                <w:szCs w:val="20"/>
                <w:lang w:val="nl-NL" w:eastAsia="nl-NL"/>
              </w:rPr>
              <w:t>, abortus… kan besproken worden.</w:t>
            </w:r>
          </w:p>
          <w:p w14:paraId="3EBA3E6C" w14:textId="77777777" w:rsidR="0047059B" w:rsidRPr="00602226" w:rsidRDefault="0047059B" w:rsidP="005709FC">
            <w:pPr>
              <w:numPr>
                <w:ilvl w:val="0"/>
                <w:numId w:val="13"/>
              </w:numPr>
              <w:spacing w:after="240"/>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De houding van de Westerse wereld t.o.v. de standpunten van Katholieke kerkleiders in verband met contraceptiva, condoomgebruik, abortus, onvruchtbaarheidsbehandelingen…</w:t>
            </w:r>
          </w:p>
          <w:p w14:paraId="09F98A48" w14:textId="77777777" w:rsidR="0047059B" w:rsidRPr="00602226" w:rsidRDefault="0047059B" w:rsidP="005709FC">
            <w:pPr>
              <w:numPr>
                <w:ilvl w:val="0"/>
                <w:numId w:val="13"/>
              </w:numPr>
              <w:spacing w:after="240"/>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Ethische aspecten rond het menselijke ingrijpen in de erfelijke kenmerken van organismen. Bij opzoekingswerk en discussies kan men de leerlingen een kritische houding laten aannemen tegenover de verschillende niveaus van genetisch ingrijpen.</w:t>
            </w:r>
          </w:p>
          <w:p w14:paraId="453AA5DA" w14:textId="77777777" w:rsidR="0047059B" w:rsidRPr="00602226" w:rsidRDefault="0047059B" w:rsidP="005709FC">
            <w:pPr>
              <w:numPr>
                <w:ilvl w:val="0"/>
                <w:numId w:val="13"/>
              </w:numPr>
              <w:spacing w:after="240"/>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Een gezonde levenswijze aannemen (gezonde voeding, niet roken, sporten) om het aantal uitlokkende factoren te beperken die aandoeningen zoals kanker, diabetes, hart- en bloedvatenziekte… kunnen veroorzaken.</w:t>
            </w:r>
          </w:p>
          <w:p w14:paraId="75F970C9" w14:textId="77777777" w:rsidR="0047059B" w:rsidRPr="00602226" w:rsidRDefault="0047059B" w:rsidP="005709FC">
            <w:pPr>
              <w:numPr>
                <w:ilvl w:val="0"/>
                <w:numId w:val="13"/>
              </w:numPr>
              <w:spacing w:after="240"/>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Een genuanceerd en gemotiveerd standpunt innemen rond erfelijke aandoeningen en handicaps.</w:t>
            </w:r>
          </w:p>
          <w:p w14:paraId="7D68D1FE" w14:textId="77777777" w:rsidR="0047059B" w:rsidRPr="00602226" w:rsidRDefault="0047059B" w:rsidP="005709FC">
            <w:pPr>
              <w:numPr>
                <w:ilvl w:val="0"/>
                <w:numId w:val="13"/>
              </w:numPr>
              <w:spacing w:after="240"/>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Het aspect dat er voor racisme geen wetenschappelijke argumenten zijn.</w:t>
            </w:r>
          </w:p>
          <w:p w14:paraId="394CEA98" w14:textId="434E931D" w:rsidR="0047059B" w:rsidRPr="00602226" w:rsidRDefault="006930C5" w:rsidP="005709FC">
            <w:pPr>
              <w:numPr>
                <w:ilvl w:val="0"/>
                <w:numId w:val="13"/>
              </w:numPr>
              <w:spacing w:after="240"/>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w:t>
            </w:r>
          </w:p>
          <w:p w14:paraId="56D0A3A8" w14:textId="77777777" w:rsidR="0047059B" w:rsidRPr="00602226" w:rsidRDefault="0047059B" w:rsidP="005709FC">
            <w:pPr>
              <w:spacing w:after="120"/>
              <w:ind w:left="221"/>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Bedrijven </w:t>
            </w:r>
            <w:r w:rsidRPr="00602226">
              <w:rPr>
                <w:rFonts w:eastAsia="Times New Roman" w:cs="Times New Roman"/>
                <w:bCs/>
                <w:color w:val="404040" w:themeColor="text1" w:themeTint="BF"/>
                <w:szCs w:val="20"/>
              </w:rPr>
              <w:t>gebruiken</w:t>
            </w:r>
            <w:r w:rsidRPr="00602226">
              <w:rPr>
                <w:rFonts w:eastAsia="Times New Roman" w:cs="Times New Roman"/>
                <w:color w:val="404040" w:themeColor="text1" w:themeTint="BF"/>
                <w:szCs w:val="20"/>
              </w:rPr>
              <w:t xml:space="preserve"> natuurwetenschappelijke toepassingen om te innoveren.</w:t>
            </w:r>
          </w:p>
          <w:p w14:paraId="1D234717" w14:textId="77777777" w:rsidR="0047059B" w:rsidRPr="00602226" w:rsidRDefault="0047059B" w:rsidP="005709FC">
            <w:pPr>
              <w:spacing w:after="120"/>
              <w:ind w:left="221"/>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Tal van deze op biologisch inzichten gebaseerde technieken kunnen vanuit ethisch standpunt kritisch benaderd </w:t>
            </w:r>
            <w:r w:rsidRPr="00602226">
              <w:rPr>
                <w:rFonts w:eastAsia="Times New Roman" w:cs="Times New Roman"/>
                <w:bCs/>
                <w:color w:val="404040" w:themeColor="text1" w:themeTint="BF"/>
                <w:szCs w:val="20"/>
              </w:rPr>
              <w:t>worden</w:t>
            </w:r>
            <w:r w:rsidRPr="00602226">
              <w:rPr>
                <w:rFonts w:eastAsia="Times New Roman" w:cs="Times New Roman"/>
                <w:color w:val="404040" w:themeColor="text1" w:themeTint="BF"/>
                <w:szCs w:val="20"/>
              </w:rPr>
              <w:t>. Therapeutisch en reproductief klonen, prenatale/genetische diagnostiek en de toegang tot deze informatie, verantwoordelijkheid t.o.v. voeding en gezondheid, de ontwikkeling van biobrandstoffen en het verlies van landbouwgrond voor voedingsgewassen… beïnvloeden het ethisch denken en handelen van de mens.</w:t>
            </w:r>
          </w:p>
          <w:p w14:paraId="6D6AF5C6" w14:textId="77777777" w:rsidR="0047059B" w:rsidRPr="00602226" w:rsidRDefault="0047059B" w:rsidP="005709FC">
            <w:pPr>
              <w:spacing w:after="120"/>
              <w:ind w:left="221"/>
              <w:rPr>
                <w:rFonts w:eastAsia="Times New Roman" w:cs="Arial"/>
                <w:highlight w:val="green"/>
              </w:rPr>
            </w:pPr>
            <w:r w:rsidRPr="00602226">
              <w:rPr>
                <w:rFonts w:eastAsia="Times New Roman" w:cs="Times New Roman"/>
                <w:color w:val="404040" w:themeColor="text1" w:themeTint="BF"/>
                <w:szCs w:val="20"/>
              </w:rPr>
              <w:t>Dat de mens ook een product is van evolutie is vanuit filosofisch (levensbeschouwelijk) oogpunt een interessant gegeven. Het spanningsveld tussen godsdienst en wetenschap kan hier ter sprake komen.</w:t>
            </w:r>
          </w:p>
        </w:tc>
      </w:tr>
      <w:tr w:rsidR="0047059B" w:rsidRPr="00602226" w14:paraId="3180FB06" w14:textId="77777777" w:rsidTr="00602226">
        <w:trPr>
          <w:tblCellSpacing w:w="20" w:type="dxa"/>
        </w:trPr>
        <w:tc>
          <w:tcPr>
            <w:tcW w:w="429" w:type="dxa"/>
            <w:tcBorders>
              <w:top w:val="outset" w:sz="6" w:space="0" w:color="auto"/>
              <w:left w:val="outset" w:sz="6" w:space="0" w:color="auto"/>
              <w:bottom w:val="outset" w:sz="6" w:space="0" w:color="auto"/>
              <w:right w:val="outset" w:sz="6" w:space="0" w:color="auto"/>
            </w:tcBorders>
            <w:shd w:val="clear" w:color="auto" w:fill="FFCC99"/>
            <w:vAlign w:val="center"/>
          </w:tcPr>
          <w:p w14:paraId="78AB31E5" w14:textId="77777777" w:rsidR="0047059B" w:rsidRPr="00602226" w:rsidRDefault="0047059B" w:rsidP="005709FC">
            <w:pPr>
              <w:numPr>
                <w:ilvl w:val="0"/>
                <w:numId w:val="9"/>
              </w:numPr>
              <w:spacing w:after="240"/>
              <w:ind w:hanging="275"/>
              <w:jc w:val="both"/>
              <w:rPr>
                <w:rFonts w:eastAsia="Times New Roman" w:cs="Times New Roman"/>
                <w:color w:val="404040" w:themeColor="text1" w:themeTint="BF"/>
                <w:szCs w:val="20"/>
              </w:rPr>
            </w:pPr>
          </w:p>
        </w:tc>
        <w:tc>
          <w:tcPr>
            <w:tcW w:w="8039" w:type="dxa"/>
            <w:gridSpan w:val="2"/>
            <w:shd w:val="clear" w:color="auto" w:fill="FFCC99"/>
            <w:vAlign w:val="center"/>
          </w:tcPr>
          <w:p w14:paraId="5AA60524" w14:textId="77777777" w:rsidR="0047059B" w:rsidRPr="00602226" w:rsidRDefault="0047059B" w:rsidP="005709FC">
            <w:pPr>
              <w:spacing w:before="120" w:after="120"/>
              <w:rPr>
                <w:rFonts w:eastAsia="Times New Roman" w:cs="Times New Roman"/>
                <w:b/>
                <w:color w:val="404040" w:themeColor="text1" w:themeTint="BF"/>
                <w:szCs w:val="20"/>
              </w:rPr>
            </w:pPr>
            <w:r w:rsidRPr="00602226">
              <w:rPr>
                <w:rFonts w:eastAsia="Times New Roman" w:cs="Times New Roman"/>
                <w:b/>
                <w:color w:val="404040" w:themeColor="text1" w:themeTint="BF"/>
                <w:szCs w:val="20"/>
              </w:rPr>
              <w:t xml:space="preserve">CULTUUR </w:t>
            </w:r>
          </w:p>
          <w:p w14:paraId="2E202619" w14:textId="7919ACD3" w:rsidR="0047059B" w:rsidRPr="00602226" w:rsidRDefault="0047059B" w:rsidP="005709FC">
            <w:pPr>
              <w:spacing w:after="80"/>
              <w:rPr>
                <w:rFonts w:eastAsia="Times New Roman" w:cs="Times New Roman"/>
                <w:b/>
                <w:color w:val="404040" w:themeColor="text1" w:themeTint="BF"/>
                <w:szCs w:val="20"/>
              </w:rPr>
            </w:pPr>
            <w:r w:rsidRPr="00602226">
              <w:rPr>
                <w:rFonts w:eastAsia="Times New Roman" w:cs="Times New Roman"/>
                <w:b/>
                <w:color w:val="404040" w:themeColor="text1" w:themeTint="BF"/>
                <w:szCs w:val="20"/>
              </w:rPr>
              <w:t>Illustreren</w:t>
            </w:r>
            <w:r w:rsidRPr="00602226">
              <w:rPr>
                <w:rFonts w:eastAsia="Times New Roman" w:cs="Times New Roman"/>
                <w:color w:val="404040" w:themeColor="text1" w:themeTint="BF"/>
                <w:szCs w:val="20"/>
              </w:rPr>
              <w:t xml:space="preserve"> dat natuurwetenschappen </w:t>
            </w:r>
            <w:r w:rsidR="00D6485C" w:rsidRPr="00602226">
              <w:rPr>
                <w:rFonts w:eastAsia="Times New Roman" w:cs="Times New Roman"/>
                <w:color w:val="404040" w:themeColor="text1" w:themeTint="BF"/>
                <w:szCs w:val="20"/>
              </w:rPr>
              <w:t xml:space="preserve">behoren </w:t>
            </w:r>
            <w:r w:rsidRPr="00602226">
              <w:rPr>
                <w:rFonts w:eastAsia="Times New Roman" w:cs="Times New Roman"/>
                <w:color w:val="404040" w:themeColor="text1" w:themeTint="BF"/>
                <w:szCs w:val="20"/>
              </w:rPr>
              <w:t>tot de culturele ontwikkeling van de mensheid.</w:t>
            </w:r>
          </w:p>
        </w:tc>
        <w:tc>
          <w:tcPr>
            <w:tcW w:w="933" w:type="dxa"/>
            <w:shd w:val="clear" w:color="auto" w:fill="FFCC99"/>
            <w:vAlign w:val="center"/>
          </w:tcPr>
          <w:p w14:paraId="226255C4" w14:textId="77777777" w:rsidR="0047059B" w:rsidRPr="00602226" w:rsidRDefault="0047059B" w:rsidP="005709FC">
            <w:pPr>
              <w:spacing w:before="240" w:after="240"/>
              <w:jc w:val="center"/>
              <w:rPr>
                <w:rFonts w:eastAsia="Times New Roman" w:cs="Times New Roman"/>
                <w:color w:val="404040" w:themeColor="text1" w:themeTint="BF"/>
                <w:szCs w:val="20"/>
              </w:rPr>
            </w:pPr>
            <w:r w:rsidRPr="00602226">
              <w:rPr>
                <w:rFonts w:eastAsia="Times New Roman" w:cs="Times New Roman"/>
                <w:color w:val="404040" w:themeColor="text1" w:themeTint="BF"/>
                <w:szCs w:val="20"/>
              </w:rPr>
              <w:t>NW6</w:t>
            </w:r>
          </w:p>
        </w:tc>
      </w:tr>
      <w:tr w:rsidR="0047059B" w:rsidRPr="00602226" w14:paraId="58D9DBC5" w14:textId="77777777" w:rsidTr="00602226">
        <w:trPr>
          <w:tblCellSpacing w:w="20" w:type="dxa"/>
        </w:trPr>
        <w:tc>
          <w:tcPr>
            <w:tcW w:w="9481" w:type="dxa"/>
            <w:gridSpan w:val="4"/>
            <w:tcBorders>
              <w:top w:val="outset" w:sz="6" w:space="0" w:color="auto"/>
              <w:left w:val="outset" w:sz="6" w:space="0" w:color="auto"/>
              <w:bottom w:val="outset" w:sz="6" w:space="0" w:color="auto"/>
            </w:tcBorders>
            <w:shd w:val="clear" w:color="auto" w:fill="auto"/>
          </w:tcPr>
          <w:p w14:paraId="3C2ADF36" w14:textId="77777777" w:rsidR="0047059B" w:rsidRPr="00602226" w:rsidRDefault="0047059B" w:rsidP="005709FC">
            <w:pPr>
              <w:spacing w:before="60" w:after="120"/>
              <w:ind w:left="221"/>
              <w:rPr>
                <w:rFonts w:eastAsia="Times New Roman" w:cs="Times New Roman"/>
                <w:b/>
                <w:color w:val="404040" w:themeColor="text1" w:themeTint="BF"/>
                <w:szCs w:val="20"/>
              </w:rPr>
            </w:pPr>
            <w:r w:rsidRPr="00602226">
              <w:rPr>
                <w:rFonts w:eastAsia="Times New Roman" w:cs="Times New Roman"/>
                <w:b/>
                <w:color w:val="404040" w:themeColor="text1" w:themeTint="BF"/>
                <w:szCs w:val="20"/>
              </w:rPr>
              <w:t>Wenken</w:t>
            </w:r>
          </w:p>
          <w:p w14:paraId="53C1DFC6" w14:textId="17B40A5B" w:rsidR="0047059B" w:rsidRPr="00602226" w:rsidRDefault="0047059B" w:rsidP="005709FC">
            <w:pPr>
              <w:spacing w:after="120"/>
              <w:ind w:left="221"/>
              <w:rPr>
                <w:rFonts w:eastAsia="Times New Roman" w:cs="Times New Roman"/>
                <w:i/>
                <w:iCs/>
                <w:color w:val="404040" w:themeColor="text1" w:themeTint="BF"/>
                <w:szCs w:val="20"/>
              </w:rPr>
            </w:pPr>
            <w:r w:rsidRPr="00602226">
              <w:rPr>
                <w:rFonts w:eastAsia="Times New Roman" w:cs="Times New Roman"/>
                <w:color w:val="404040" w:themeColor="text1" w:themeTint="BF"/>
                <w:szCs w:val="20"/>
              </w:rPr>
              <w:t xml:space="preserve">Men kan </w:t>
            </w:r>
            <w:r w:rsidRPr="00602226">
              <w:rPr>
                <w:rFonts w:eastAsia="Times New Roman" w:cs="Times New Roman"/>
                <w:bCs/>
                <w:color w:val="404040" w:themeColor="text1" w:themeTint="BF"/>
                <w:szCs w:val="20"/>
              </w:rPr>
              <w:t>verduidelijken</w:t>
            </w:r>
            <w:r w:rsidRPr="00602226">
              <w:rPr>
                <w:rFonts w:eastAsia="Times New Roman" w:cs="Times New Roman"/>
                <w:color w:val="404040" w:themeColor="text1" w:themeTint="BF"/>
                <w:szCs w:val="20"/>
              </w:rPr>
              <w:t xml:space="preserve"> dat natuurwetenschappelijke opvattingen behoren tot cultuur als ze worden gedeeld door vele personen en worden overgedragen aan toekomstige generaties. Zo zijn begrippen als gen, </w:t>
            </w:r>
            <w:proofErr w:type="spellStart"/>
            <w:r w:rsidRPr="00602226">
              <w:rPr>
                <w:rFonts w:eastAsia="Times New Roman" w:cs="Times New Roman"/>
                <w:color w:val="404040" w:themeColor="text1" w:themeTint="BF"/>
                <w:szCs w:val="20"/>
              </w:rPr>
              <w:t>DNA</w:t>
            </w:r>
            <w:r w:rsidR="00E00074" w:rsidRPr="00602226">
              <w:rPr>
                <w:rFonts w:eastAsia="Times New Roman" w:cs="Times New Roman"/>
                <w:color w:val="404040" w:themeColor="text1" w:themeTint="BF"/>
                <w:szCs w:val="20"/>
              </w:rPr>
              <w:t>,straling</w:t>
            </w:r>
            <w:proofErr w:type="spellEnd"/>
            <w:r w:rsidR="00E00074" w:rsidRPr="00602226">
              <w:rPr>
                <w:rFonts w:eastAsia="Times New Roman" w:cs="Times New Roman"/>
                <w:color w:val="404040" w:themeColor="text1" w:themeTint="BF"/>
                <w:szCs w:val="20"/>
              </w:rPr>
              <w:t xml:space="preserve"> </w:t>
            </w:r>
            <w:r w:rsidRPr="00602226">
              <w:rPr>
                <w:rFonts w:eastAsia="Times New Roman" w:cs="Times New Roman"/>
                <w:color w:val="404040" w:themeColor="text1" w:themeTint="BF"/>
                <w:szCs w:val="20"/>
              </w:rPr>
              <w:t>… in het dagelijks taalgebruik doorgedrongen;</w:t>
            </w:r>
          </w:p>
          <w:p w14:paraId="4FB2A1DE" w14:textId="77777777" w:rsidR="0047059B" w:rsidRPr="00602226" w:rsidRDefault="0047059B" w:rsidP="005709FC">
            <w:pPr>
              <w:spacing w:after="120"/>
              <w:ind w:left="221"/>
              <w:rPr>
                <w:rFonts w:eastAsia="Times New Roman" w:cs="Times New Roman"/>
                <w:color w:val="404040" w:themeColor="text1" w:themeTint="BF"/>
                <w:szCs w:val="20"/>
              </w:rPr>
            </w:pPr>
            <w:r w:rsidRPr="00602226">
              <w:rPr>
                <w:rFonts w:eastAsia="Times New Roman" w:cs="Times New Roman"/>
                <w:color w:val="404040" w:themeColor="text1" w:themeTint="BF"/>
                <w:szCs w:val="20"/>
              </w:rPr>
              <w:lastRenderedPageBreak/>
              <w:t xml:space="preserve">Enkele andere </w:t>
            </w:r>
            <w:r w:rsidRPr="00602226">
              <w:rPr>
                <w:rFonts w:eastAsia="Times New Roman" w:cs="Times New Roman"/>
                <w:bCs/>
                <w:color w:val="404040" w:themeColor="text1" w:themeTint="BF"/>
                <w:szCs w:val="20"/>
              </w:rPr>
              <w:t>voorbeelden</w:t>
            </w:r>
            <w:r w:rsidRPr="00602226">
              <w:rPr>
                <w:rFonts w:eastAsia="Times New Roman" w:cs="Times New Roman"/>
                <w:color w:val="404040" w:themeColor="text1" w:themeTint="BF"/>
                <w:szCs w:val="20"/>
              </w:rPr>
              <w:t>:</w:t>
            </w:r>
          </w:p>
          <w:p w14:paraId="12F8B3EB"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de evolutietheorieën van De </w:t>
            </w:r>
            <w:proofErr w:type="spellStart"/>
            <w:r w:rsidRPr="00602226">
              <w:rPr>
                <w:rFonts w:eastAsia="Times New Roman" w:cs="Times New Roman"/>
                <w:color w:val="404040" w:themeColor="text1" w:themeTint="BF"/>
                <w:szCs w:val="20"/>
              </w:rPr>
              <w:t>Lamarck</w:t>
            </w:r>
            <w:proofErr w:type="spellEnd"/>
            <w:r w:rsidRPr="00602226">
              <w:rPr>
                <w:rFonts w:eastAsia="Times New Roman" w:cs="Times New Roman"/>
                <w:color w:val="404040" w:themeColor="text1" w:themeTint="BF"/>
                <w:szCs w:val="20"/>
              </w:rPr>
              <w:t xml:space="preserve"> en Darwin;</w:t>
            </w:r>
          </w:p>
          <w:p w14:paraId="6A1AF1EB"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kennis dat kenmerken van generatie naar generatie overgaan;</w:t>
            </w:r>
          </w:p>
          <w:p w14:paraId="26BFC360"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een kritische houding aannemen tegenover theorieën die de evolutie tegenspreken (creationisme, Intelligent Design); </w:t>
            </w:r>
          </w:p>
          <w:p w14:paraId="25B70F25"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belang van de ‘sociobiologie’ (evolutionaire betekenis en ontwikkeling van sociaal gedrag bij mens en dier).</w:t>
            </w:r>
          </w:p>
          <w:p w14:paraId="7ACCCD0A" w14:textId="77777777" w:rsidR="0047059B" w:rsidRPr="00602226" w:rsidRDefault="0047059B" w:rsidP="005709FC">
            <w:pPr>
              <w:spacing w:after="120"/>
              <w:ind w:left="397"/>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Men kan </w:t>
            </w:r>
            <w:r w:rsidRPr="00602226">
              <w:rPr>
                <w:rFonts w:eastAsia="Times New Roman" w:cs="Times New Roman"/>
                <w:bCs/>
                <w:color w:val="404040" w:themeColor="text1" w:themeTint="BF"/>
                <w:szCs w:val="20"/>
              </w:rPr>
              <w:t>voorbeelden</w:t>
            </w:r>
            <w:r w:rsidRPr="00602226">
              <w:rPr>
                <w:rFonts w:eastAsia="Times New Roman" w:cs="Times New Roman"/>
                <w:color w:val="404040" w:themeColor="text1" w:themeTint="BF"/>
                <w:szCs w:val="20"/>
              </w:rPr>
              <w:t xml:space="preserve"> geven van mijlpalen in de historische en conceptuele ontwikkeling van de natuurwetenschappen en deze een plaats geven in de culturele en maatschappelijke context.</w:t>
            </w:r>
          </w:p>
          <w:p w14:paraId="1DE2E73B"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ontdekking van het DNA door Watson </w:t>
            </w:r>
            <w:proofErr w:type="spellStart"/>
            <w:r w:rsidRPr="00602226">
              <w:rPr>
                <w:rFonts w:eastAsia="Times New Roman" w:cs="Times New Roman"/>
                <w:color w:val="404040" w:themeColor="text1" w:themeTint="BF"/>
                <w:szCs w:val="20"/>
              </w:rPr>
              <w:t>and</w:t>
            </w:r>
            <w:proofErr w:type="spellEnd"/>
            <w:r w:rsidRPr="00602226">
              <w:rPr>
                <w:rFonts w:eastAsia="Times New Roman" w:cs="Times New Roman"/>
                <w:color w:val="404040" w:themeColor="text1" w:themeTint="BF"/>
                <w:szCs w:val="20"/>
              </w:rPr>
              <w:t xml:space="preserve"> </w:t>
            </w:r>
            <w:proofErr w:type="spellStart"/>
            <w:r w:rsidRPr="00602226">
              <w:rPr>
                <w:rFonts w:eastAsia="Times New Roman" w:cs="Times New Roman"/>
                <w:color w:val="404040" w:themeColor="text1" w:themeTint="BF"/>
                <w:szCs w:val="20"/>
              </w:rPr>
              <w:t>Crick</w:t>
            </w:r>
            <w:proofErr w:type="spellEnd"/>
            <w:r w:rsidRPr="00602226">
              <w:rPr>
                <w:rFonts w:eastAsia="Times New Roman" w:cs="Times New Roman"/>
                <w:color w:val="404040" w:themeColor="text1" w:themeTint="BF"/>
                <w:szCs w:val="20"/>
              </w:rPr>
              <w:t>;</w:t>
            </w:r>
          </w:p>
          <w:p w14:paraId="24CD79CF"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 xml:space="preserve">Human </w:t>
            </w:r>
            <w:proofErr w:type="spellStart"/>
            <w:r w:rsidRPr="00602226">
              <w:rPr>
                <w:rFonts w:eastAsia="Times New Roman" w:cs="Times New Roman"/>
                <w:color w:val="404040" w:themeColor="text1" w:themeTint="BF"/>
                <w:szCs w:val="20"/>
              </w:rPr>
              <w:t>Genome</w:t>
            </w:r>
            <w:proofErr w:type="spellEnd"/>
            <w:r w:rsidRPr="00602226">
              <w:rPr>
                <w:rFonts w:eastAsia="Times New Roman" w:cs="Times New Roman"/>
                <w:color w:val="404040" w:themeColor="text1" w:themeTint="BF"/>
                <w:szCs w:val="20"/>
              </w:rPr>
              <w:t xml:space="preserve"> Project;</w:t>
            </w:r>
          </w:p>
          <w:p w14:paraId="79C6B697" w14:textId="77777777" w:rsidR="0047059B" w:rsidRPr="00602226" w:rsidRDefault="0047059B" w:rsidP="005709FC">
            <w:pPr>
              <w:numPr>
                <w:ilvl w:val="0"/>
                <w:numId w:val="10"/>
              </w:numPr>
              <w:spacing w:after="0"/>
              <w:ind w:left="646" w:hanging="186"/>
              <w:rPr>
                <w:rFonts w:eastAsia="Times New Roman" w:cs="Times New Roman"/>
                <w:color w:val="404040" w:themeColor="text1" w:themeTint="BF"/>
                <w:szCs w:val="20"/>
              </w:rPr>
            </w:pPr>
            <w:r w:rsidRPr="00602226">
              <w:rPr>
                <w:rFonts w:eastAsia="Times New Roman" w:cs="Times New Roman"/>
                <w:color w:val="404040" w:themeColor="text1" w:themeTint="BF"/>
                <w:szCs w:val="20"/>
              </w:rPr>
              <w:t>evolutietheorie;</w:t>
            </w:r>
          </w:p>
          <w:p w14:paraId="5757A821" w14:textId="77777777" w:rsidR="0047059B" w:rsidRPr="00602226" w:rsidRDefault="0047059B" w:rsidP="005709FC">
            <w:pPr>
              <w:numPr>
                <w:ilvl w:val="0"/>
                <w:numId w:val="10"/>
              </w:numPr>
              <w:spacing w:after="0"/>
              <w:ind w:left="646" w:hanging="186"/>
              <w:rPr>
                <w:rFonts w:eastAsia="Times New Roman" w:cs="Times New Roman"/>
                <w:b/>
                <w:color w:val="404040" w:themeColor="text1" w:themeTint="BF"/>
                <w:szCs w:val="20"/>
              </w:rPr>
            </w:pPr>
            <w:r w:rsidRPr="00602226">
              <w:rPr>
                <w:rFonts w:eastAsia="Times New Roman" w:cs="Times New Roman"/>
                <w:color w:val="404040" w:themeColor="text1" w:themeTint="BF"/>
                <w:szCs w:val="20"/>
              </w:rPr>
              <w:t>de ontwikkeling van de biotechnologie en genetische gemanipuleerde (gemodificeerde) organismen in geneeskunde, veeteelt en landbouw.</w:t>
            </w:r>
          </w:p>
        </w:tc>
      </w:tr>
      <w:tr w:rsidR="0047059B" w:rsidRPr="00602226" w14:paraId="5F04745A" w14:textId="77777777" w:rsidTr="00602226">
        <w:trPr>
          <w:tblCellSpacing w:w="20" w:type="dxa"/>
        </w:trPr>
        <w:tc>
          <w:tcPr>
            <w:tcW w:w="429" w:type="dxa"/>
            <w:tcBorders>
              <w:top w:val="outset" w:sz="6" w:space="0" w:color="auto"/>
              <w:left w:val="outset" w:sz="6" w:space="0" w:color="auto"/>
              <w:bottom w:val="outset" w:sz="6" w:space="0" w:color="auto"/>
              <w:right w:val="outset" w:sz="6" w:space="0" w:color="auto"/>
            </w:tcBorders>
            <w:shd w:val="clear" w:color="auto" w:fill="FFCC99"/>
            <w:vAlign w:val="center"/>
          </w:tcPr>
          <w:p w14:paraId="38D0EFFB" w14:textId="77777777" w:rsidR="0047059B" w:rsidRPr="00602226" w:rsidRDefault="0047059B" w:rsidP="005709FC">
            <w:pPr>
              <w:numPr>
                <w:ilvl w:val="0"/>
                <w:numId w:val="9"/>
              </w:numPr>
              <w:spacing w:after="240"/>
              <w:ind w:hanging="275"/>
              <w:jc w:val="both"/>
              <w:rPr>
                <w:rFonts w:eastAsia="Times New Roman" w:cs="Times New Roman"/>
                <w:color w:val="404040" w:themeColor="text1" w:themeTint="BF"/>
                <w:szCs w:val="20"/>
              </w:rPr>
            </w:pPr>
          </w:p>
        </w:tc>
        <w:tc>
          <w:tcPr>
            <w:tcW w:w="8039" w:type="dxa"/>
            <w:gridSpan w:val="2"/>
            <w:shd w:val="clear" w:color="auto" w:fill="FFCC99"/>
            <w:vAlign w:val="center"/>
          </w:tcPr>
          <w:p w14:paraId="42933ABD" w14:textId="77777777" w:rsidR="0047059B" w:rsidRPr="00602226" w:rsidRDefault="0047059B" w:rsidP="005709FC">
            <w:pPr>
              <w:spacing w:before="120" w:after="120"/>
              <w:rPr>
                <w:rFonts w:eastAsia="Times New Roman" w:cs="Times New Roman"/>
                <w:color w:val="404040" w:themeColor="text1" w:themeTint="BF"/>
                <w:szCs w:val="20"/>
              </w:rPr>
            </w:pPr>
            <w:r w:rsidRPr="00602226">
              <w:rPr>
                <w:rFonts w:eastAsia="Times New Roman" w:cs="Times New Roman"/>
                <w:b/>
                <w:color w:val="404040" w:themeColor="text1" w:themeTint="BF"/>
                <w:szCs w:val="20"/>
              </w:rPr>
              <w:t>DUURZAAMHEID</w:t>
            </w:r>
            <w:r w:rsidRPr="00602226">
              <w:rPr>
                <w:rFonts w:eastAsia="Times New Roman" w:cs="Times New Roman"/>
                <w:color w:val="404040" w:themeColor="text1" w:themeTint="BF"/>
                <w:szCs w:val="20"/>
              </w:rPr>
              <w:t xml:space="preserve"> </w:t>
            </w:r>
          </w:p>
          <w:p w14:paraId="2541343C" w14:textId="77777777" w:rsidR="0047059B" w:rsidRPr="00602226" w:rsidRDefault="0047059B" w:rsidP="005709FC">
            <w:pPr>
              <w:spacing w:after="80"/>
              <w:rPr>
                <w:rFonts w:eastAsia="Times New Roman" w:cs="Times New Roman"/>
                <w:b/>
                <w:color w:val="404040" w:themeColor="text1" w:themeTint="BF"/>
                <w:szCs w:val="20"/>
              </w:rPr>
            </w:pPr>
            <w:r w:rsidRPr="00602226">
              <w:rPr>
                <w:rFonts w:eastAsia="Times New Roman" w:cs="Times New Roman"/>
                <w:color w:val="404040" w:themeColor="text1" w:themeTint="BF"/>
                <w:szCs w:val="20"/>
              </w:rPr>
              <w:t xml:space="preserve">Bij het verduidelijken van en het zoeken naar oplossingen voor duurzaamheidsvraagstukken </w:t>
            </w:r>
            <w:r w:rsidRPr="00602226">
              <w:rPr>
                <w:rFonts w:eastAsia="Times New Roman" w:cs="Times New Roman"/>
                <w:b/>
                <w:color w:val="404040" w:themeColor="text1" w:themeTint="BF"/>
                <w:szCs w:val="20"/>
              </w:rPr>
              <w:t>wetenschappelijke principes hanteren</w:t>
            </w:r>
            <w:r w:rsidRPr="00602226">
              <w:rPr>
                <w:rFonts w:eastAsia="Times New Roman" w:cs="Times New Roman"/>
                <w:color w:val="404040" w:themeColor="text1" w:themeTint="BF"/>
                <w:szCs w:val="20"/>
              </w:rPr>
              <w:t xml:space="preserve"> die betrekking hebben op biodiversiteit en het leefmilieu.</w:t>
            </w:r>
          </w:p>
        </w:tc>
        <w:tc>
          <w:tcPr>
            <w:tcW w:w="933" w:type="dxa"/>
            <w:shd w:val="clear" w:color="auto" w:fill="FFCC99"/>
            <w:vAlign w:val="center"/>
          </w:tcPr>
          <w:p w14:paraId="517DB7E4" w14:textId="77777777" w:rsidR="0047059B" w:rsidRPr="00602226" w:rsidRDefault="0047059B" w:rsidP="005709FC">
            <w:pPr>
              <w:spacing w:before="240" w:after="240"/>
              <w:jc w:val="center"/>
              <w:rPr>
                <w:rFonts w:eastAsia="Times New Roman" w:cs="Times New Roman"/>
                <w:color w:val="404040" w:themeColor="text1" w:themeTint="BF"/>
                <w:szCs w:val="20"/>
              </w:rPr>
            </w:pPr>
            <w:r w:rsidRPr="00602226">
              <w:rPr>
                <w:rFonts w:eastAsia="Times New Roman" w:cs="Times New Roman"/>
                <w:color w:val="404040" w:themeColor="text1" w:themeTint="BF"/>
                <w:szCs w:val="20"/>
              </w:rPr>
              <w:t>NW5</w:t>
            </w:r>
          </w:p>
        </w:tc>
      </w:tr>
      <w:tr w:rsidR="0047059B" w:rsidRPr="00602226" w14:paraId="7CB2F7FF" w14:textId="77777777" w:rsidTr="00602226">
        <w:trPr>
          <w:tblCellSpacing w:w="20" w:type="dxa"/>
        </w:trPr>
        <w:tc>
          <w:tcPr>
            <w:tcW w:w="9481" w:type="dxa"/>
            <w:gridSpan w:val="4"/>
            <w:tcBorders>
              <w:top w:val="outset" w:sz="6" w:space="0" w:color="auto"/>
              <w:left w:val="outset" w:sz="6" w:space="0" w:color="auto"/>
              <w:bottom w:val="outset" w:sz="12" w:space="0" w:color="auto"/>
            </w:tcBorders>
            <w:shd w:val="clear" w:color="auto" w:fill="auto"/>
          </w:tcPr>
          <w:p w14:paraId="48F08852" w14:textId="77777777" w:rsidR="0047059B" w:rsidRPr="00602226" w:rsidRDefault="0047059B" w:rsidP="005709FC">
            <w:pPr>
              <w:spacing w:before="60" w:after="120"/>
              <w:ind w:left="221"/>
              <w:rPr>
                <w:rFonts w:eastAsia="Times New Roman" w:cs="Times New Roman"/>
                <w:b/>
                <w:color w:val="404040" w:themeColor="text1" w:themeTint="BF"/>
                <w:szCs w:val="20"/>
              </w:rPr>
            </w:pPr>
            <w:r w:rsidRPr="00602226">
              <w:rPr>
                <w:rFonts w:eastAsia="Times New Roman" w:cs="Times New Roman"/>
                <w:b/>
                <w:color w:val="404040" w:themeColor="text1" w:themeTint="BF"/>
                <w:szCs w:val="20"/>
              </w:rPr>
              <w:t>Wenken</w:t>
            </w:r>
          </w:p>
          <w:p w14:paraId="4EAA93A5" w14:textId="77777777" w:rsidR="0047059B" w:rsidRPr="00602226" w:rsidRDefault="0047059B" w:rsidP="005709FC">
            <w:pPr>
              <w:spacing w:after="120"/>
              <w:ind w:left="221"/>
              <w:rPr>
                <w:rFonts w:eastAsia="Times New Roman" w:cs="Times New Roman"/>
                <w:color w:val="404040" w:themeColor="text1" w:themeTint="BF"/>
                <w:szCs w:val="20"/>
              </w:rPr>
            </w:pPr>
            <w:r w:rsidRPr="00602226">
              <w:rPr>
                <w:rFonts w:eastAsia="Times New Roman" w:cs="Times New Roman"/>
                <w:color w:val="404040" w:themeColor="text1" w:themeTint="BF"/>
                <w:szCs w:val="20"/>
              </w:rPr>
              <w:t>Enkele voorbeelden die aan bod kunnen komen in de lessen biologie:</w:t>
            </w:r>
          </w:p>
          <w:p w14:paraId="00EF0354" w14:textId="77777777" w:rsidR="0047059B" w:rsidRPr="00602226" w:rsidRDefault="0047059B" w:rsidP="005709FC">
            <w:pPr>
              <w:numPr>
                <w:ilvl w:val="0"/>
                <w:numId w:val="15"/>
              </w:numPr>
              <w:spacing w:after="0"/>
              <w:contextualSpacing/>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aandacht hebben voor de eigen gezondheid en deze van anderen;</w:t>
            </w:r>
          </w:p>
          <w:p w14:paraId="6C5F4D95" w14:textId="77777777" w:rsidR="0047059B" w:rsidRPr="00602226" w:rsidRDefault="0047059B" w:rsidP="005709FC">
            <w:pPr>
              <w:numPr>
                <w:ilvl w:val="0"/>
                <w:numId w:val="15"/>
              </w:numPr>
              <w:spacing w:after="0"/>
              <w:contextualSpacing/>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het leefmilieu te respecteren;</w:t>
            </w:r>
          </w:p>
          <w:p w14:paraId="1F304372" w14:textId="42B07B7B" w:rsidR="0047059B" w:rsidRPr="00602226" w:rsidRDefault="00FD5D5F" w:rsidP="005709FC">
            <w:pPr>
              <w:numPr>
                <w:ilvl w:val="0"/>
                <w:numId w:val="15"/>
              </w:numPr>
              <w:spacing w:after="0"/>
              <w:contextualSpacing/>
              <w:rPr>
                <w:rFonts w:eastAsia="Times New Roman" w:cs="Times New Roman"/>
                <w:color w:val="404040" w:themeColor="text1" w:themeTint="BF"/>
                <w:szCs w:val="20"/>
                <w:lang w:val="nl-NL" w:eastAsia="nl-NL"/>
              </w:rPr>
            </w:pPr>
            <w:r w:rsidRPr="00602226">
              <w:rPr>
                <w:rFonts w:eastAsia="Times New Roman" w:cs="Times New Roman"/>
                <w:color w:val="404040" w:themeColor="text1" w:themeTint="BF"/>
                <w:szCs w:val="20"/>
                <w:lang w:val="nl-NL" w:eastAsia="nl-NL"/>
              </w:rPr>
              <w:t xml:space="preserve">gebruik van </w:t>
            </w:r>
            <w:proofErr w:type="spellStart"/>
            <w:r w:rsidRPr="00602226">
              <w:rPr>
                <w:rFonts w:eastAsia="Times New Roman" w:cs="Times New Roman"/>
                <w:color w:val="404040" w:themeColor="text1" w:themeTint="BF"/>
                <w:szCs w:val="20"/>
                <w:lang w:val="nl-NL" w:eastAsia="nl-NL"/>
              </w:rPr>
              <w:t>GGO’s</w:t>
            </w:r>
            <w:proofErr w:type="spellEnd"/>
            <w:r w:rsidRPr="00602226">
              <w:rPr>
                <w:rFonts w:eastAsia="Times New Roman" w:cs="Times New Roman"/>
                <w:color w:val="404040" w:themeColor="text1" w:themeTint="BF"/>
                <w:szCs w:val="20"/>
                <w:lang w:val="nl-NL" w:eastAsia="nl-NL"/>
              </w:rPr>
              <w:t>;</w:t>
            </w:r>
            <w:r w:rsidR="0047059B" w:rsidRPr="00602226">
              <w:rPr>
                <w:rFonts w:eastAsia="Times New Roman" w:cs="Times New Roman"/>
                <w:color w:val="404040" w:themeColor="text1" w:themeTint="BF"/>
                <w:szCs w:val="20"/>
                <w:lang w:val="nl-NL" w:eastAsia="nl-NL"/>
              </w:rPr>
              <w:t xml:space="preserve"> </w:t>
            </w:r>
          </w:p>
          <w:p w14:paraId="1998243D" w14:textId="077DEB17" w:rsidR="0047059B" w:rsidRPr="00602226" w:rsidRDefault="0047059B" w:rsidP="005709FC">
            <w:pPr>
              <w:numPr>
                <w:ilvl w:val="0"/>
                <w:numId w:val="15"/>
              </w:numPr>
              <w:spacing w:after="0"/>
              <w:contextualSpacing/>
              <w:rPr>
                <w:rFonts w:eastAsia="Times New Roman" w:cs="Times New Roman"/>
                <w:szCs w:val="20"/>
                <w:lang w:val="nl-NL" w:eastAsia="nl-NL"/>
              </w:rPr>
            </w:pPr>
            <w:r w:rsidRPr="00602226">
              <w:rPr>
                <w:rFonts w:eastAsia="Times New Roman" w:cs="Times New Roman"/>
                <w:color w:val="404040" w:themeColor="text1" w:themeTint="BF"/>
                <w:szCs w:val="20"/>
                <w:lang w:val="nl-NL" w:eastAsia="nl-NL"/>
              </w:rPr>
              <w:t xml:space="preserve">milieuvriendelijke alternatieven voor </w:t>
            </w:r>
            <w:r w:rsidR="00FD5D5F" w:rsidRPr="00602226">
              <w:rPr>
                <w:rFonts w:eastAsia="Times New Roman" w:cs="Times New Roman"/>
                <w:color w:val="404040" w:themeColor="text1" w:themeTint="BF"/>
                <w:szCs w:val="20"/>
                <w:lang w:val="nl-NL" w:eastAsia="nl-NL"/>
              </w:rPr>
              <w:t>bestrijding van plantenbeschadigingen en ziekten.</w:t>
            </w:r>
          </w:p>
        </w:tc>
      </w:tr>
    </w:tbl>
    <w:p w14:paraId="78E0E88B" w14:textId="77777777" w:rsidR="0047059B" w:rsidRPr="0047059B" w:rsidRDefault="0047059B" w:rsidP="005709FC">
      <w:pPr>
        <w:keepNext/>
        <w:tabs>
          <w:tab w:val="right" w:pos="7088"/>
          <w:tab w:val="right" w:pos="8222"/>
          <w:tab w:val="right" w:pos="9356"/>
        </w:tabs>
        <w:spacing w:before="480" w:after="440"/>
        <w:rPr>
          <w:rFonts w:eastAsia="Times New Roman" w:cs="Times New Roman"/>
          <w:b/>
          <w:color w:val="404040" w:themeColor="text1" w:themeTint="BF"/>
          <w:sz w:val="24"/>
          <w:szCs w:val="20"/>
          <w:lang w:val="nl-NL" w:eastAsia="nl-NL"/>
        </w:rPr>
      </w:pPr>
      <w:bookmarkStart w:id="30" w:name="_Toc409167242"/>
      <w:bookmarkStart w:id="31" w:name="_Toc409167243"/>
      <w:r w:rsidRPr="0047059B">
        <w:rPr>
          <w:rFonts w:eastAsia="Times New Roman" w:cs="Times New Roman"/>
          <w:b/>
          <w:color w:val="404040" w:themeColor="text1" w:themeTint="BF"/>
          <w:sz w:val="24"/>
          <w:szCs w:val="20"/>
          <w:lang w:val="nl-NL" w:eastAsia="nl-NL"/>
        </w:rPr>
        <w:t>Veiligheid en gezondheid</w:t>
      </w:r>
      <w:bookmarkEnd w:id="30"/>
    </w:p>
    <w:tbl>
      <w:tblPr>
        <w:tblW w:w="955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1"/>
        <w:gridCol w:w="8079"/>
        <w:gridCol w:w="993"/>
      </w:tblGrid>
      <w:tr w:rsidR="0047059B" w:rsidRPr="0047059B" w14:paraId="66BC7C38" w14:textId="77777777" w:rsidTr="00602226">
        <w:trPr>
          <w:tblCellSpacing w:w="20" w:type="dxa"/>
        </w:trPr>
        <w:tc>
          <w:tcPr>
            <w:tcW w:w="421" w:type="dxa"/>
            <w:tcBorders>
              <w:top w:val="outset" w:sz="6" w:space="0" w:color="auto"/>
              <w:left w:val="outset" w:sz="6" w:space="0" w:color="auto"/>
              <w:bottom w:val="outset" w:sz="6" w:space="0" w:color="auto"/>
              <w:right w:val="outset" w:sz="6" w:space="0" w:color="auto"/>
            </w:tcBorders>
            <w:shd w:val="clear" w:color="auto" w:fill="FFCC99"/>
            <w:vAlign w:val="center"/>
          </w:tcPr>
          <w:p w14:paraId="674626E3" w14:textId="77777777" w:rsidR="0047059B" w:rsidRPr="0047059B" w:rsidRDefault="0047059B" w:rsidP="005709FC">
            <w:pPr>
              <w:numPr>
                <w:ilvl w:val="0"/>
                <w:numId w:val="9"/>
              </w:numPr>
              <w:spacing w:after="240"/>
              <w:ind w:hanging="283"/>
              <w:jc w:val="both"/>
              <w:rPr>
                <w:rFonts w:eastAsia="Times New Roman" w:cs="Times New Roman"/>
                <w:color w:val="404040" w:themeColor="text1" w:themeTint="BF"/>
                <w:szCs w:val="20"/>
              </w:rPr>
            </w:pPr>
          </w:p>
        </w:tc>
        <w:tc>
          <w:tcPr>
            <w:tcW w:w="8039" w:type="dxa"/>
            <w:shd w:val="clear" w:color="auto" w:fill="FFCC99"/>
            <w:vAlign w:val="center"/>
          </w:tcPr>
          <w:p w14:paraId="094EBF31" w14:textId="77777777" w:rsidR="0047059B" w:rsidRPr="0047059B" w:rsidRDefault="0047059B" w:rsidP="005709FC">
            <w:pPr>
              <w:spacing w:before="120" w:after="120"/>
              <w:rPr>
                <w:rFonts w:eastAsia="Times New Roman" w:cs="Times New Roman"/>
                <w:b/>
                <w:color w:val="404040" w:themeColor="text1" w:themeTint="BF"/>
                <w:szCs w:val="20"/>
              </w:rPr>
            </w:pPr>
            <w:r w:rsidRPr="0047059B">
              <w:rPr>
                <w:rFonts w:eastAsia="Times New Roman" w:cs="Times New Roman"/>
                <w:b/>
                <w:color w:val="404040" w:themeColor="text1" w:themeTint="BF"/>
                <w:szCs w:val="20"/>
              </w:rPr>
              <w:t xml:space="preserve">VEILIGHEID en GEZONDHEID </w:t>
            </w:r>
          </w:p>
          <w:p w14:paraId="2D095D6B" w14:textId="77777777" w:rsidR="0047059B" w:rsidRPr="0047059B" w:rsidRDefault="0047059B" w:rsidP="005709FC">
            <w:pPr>
              <w:spacing w:after="120"/>
              <w:rPr>
                <w:rFonts w:eastAsia="Times New Roman" w:cs="Times New Roman"/>
                <w:b/>
                <w:color w:val="404040" w:themeColor="text1" w:themeTint="BF"/>
                <w:szCs w:val="20"/>
              </w:rPr>
            </w:pPr>
            <w:r w:rsidRPr="0047059B">
              <w:rPr>
                <w:rFonts w:eastAsia="Times New Roman" w:cs="Times New Roman"/>
                <w:b/>
                <w:color w:val="404040" w:themeColor="text1" w:themeTint="BF"/>
                <w:szCs w:val="20"/>
              </w:rPr>
              <w:t>Illustreren</w:t>
            </w:r>
            <w:r w:rsidRPr="0047059B">
              <w:rPr>
                <w:rFonts w:eastAsia="Times New Roman" w:cs="Times New Roman"/>
                <w:color w:val="404040" w:themeColor="text1" w:themeTint="BF"/>
                <w:szCs w:val="20"/>
              </w:rPr>
              <w:t xml:space="preserve"> dat verantwoord omgaan met veiligheid en gezondheid gebaseerd is op wetenschappelijke principes.</w:t>
            </w:r>
          </w:p>
        </w:tc>
        <w:tc>
          <w:tcPr>
            <w:tcW w:w="933" w:type="dxa"/>
            <w:shd w:val="clear" w:color="auto" w:fill="FFCC99"/>
            <w:vAlign w:val="center"/>
          </w:tcPr>
          <w:p w14:paraId="5B51A890" w14:textId="77777777" w:rsidR="0047059B" w:rsidRPr="0047059B" w:rsidRDefault="0047059B" w:rsidP="005709FC">
            <w:pPr>
              <w:spacing w:before="240" w:after="240"/>
              <w:jc w:val="center"/>
              <w:rPr>
                <w:rFonts w:eastAsia="Times New Roman" w:cs="Times New Roman"/>
                <w:color w:val="404040" w:themeColor="text1" w:themeTint="BF"/>
                <w:szCs w:val="20"/>
              </w:rPr>
            </w:pPr>
            <w:r w:rsidRPr="0047059B">
              <w:rPr>
                <w:rFonts w:eastAsia="Times New Roman" w:cs="Times New Roman"/>
                <w:color w:val="404040" w:themeColor="text1" w:themeTint="BF"/>
                <w:szCs w:val="20"/>
              </w:rPr>
              <w:t>NW5</w:t>
            </w:r>
          </w:p>
        </w:tc>
      </w:tr>
      <w:tr w:rsidR="0047059B" w:rsidRPr="0047059B" w14:paraId="51DEFFB0" w14:textId="77777777" w:rsidTr="00602226">
        <w:trPr>
          <w:tblCellSpacing w:w="20" w:type="dxa"/>
        </w:trPr>
        <w:tc>
          <w:tcPr>
            <w:tcW w:w="9473" w:type="dxa"/>
            <w:gridSpan w:val="3"/>
            <w:tcBorders>
              <w:top w:val="outset" w:sz="6" w:space="0" w:color="auto"/>
              <w:left w:val="outset" w:sz="6" w:space="0" w:color="auto"/>
              <w:bottom w:val="outset" w:sz="6" w:space="0" w:color="auto"/>
            </w:tcBorders>
            <w:shd w:val="clear" w:color="auto" w:fill="auto"/>
          </w:tcPr>
          <w:p w14:paraId="67F65D5D" w14:textId="77777777" w:rsidR="0047059B" w:rsidRPr="0047059B" w:rsidRDefault="0047059B" w:rsidP="005709FC">
            <w:pPr>
              <w:spacing w:before="60" w:after="120"/>
              <w:ind w:left="221"/>
              <w:rPr>
                <w:rFonts w:eastAsia="Times New Roman" w:cs="Times New Roman"/>
                <w:b/>
                <w:bCs/>
                <w:color w:val="404040" w:themeColor="text1" w:themeTint="BF"/>
                <w:szCs w:val="20"/>
              </w:rPr>
            </w:pPr>
            <w:r w:rsidRPr="0047059B">
              <w:rPr>
                <w:rFonts w:eastAsia="Times New Roman" w:cs="Times New Roman"/>
                <w:b/>
                <w:color w:val="404040" w:themeColor="text1" w:themeTint="BF"/>
                <w:szCs w:val="20"/>
              </w:rPr>
              <w:t>Wenken</w:t>
            </w:r>
          </w:p>
          <w:p w14:paraId="71689DA3" w14:textId="2B20312A" w:rsidR="0047059B" w:rsidRPr="0047059B" w:rsidRDefault="0047059B" w:rsidP="005709FC">
            <w:pPr>
              <w:spacing w:after="120"/>
              <w:ind w:left="221"/>
              <w:rPr>
                <w:rFonts w:eastAsia="Times New Roman" w:cs="Times New Roman"/>
                <w:color w:val="404040" w:themeColor="text1" w:themeTint="BF"/>
                <w:szCs w:val="20"/>
              </w:rPr>
            </w:pPr>
            <w:r w:rsidRPr="0047059B">
              <w:rPr>
                <w:rFonts w:eastAsia="Times New Roman" w:cs="Times New Roman"/>
                <w:color w:val="404040" w:themeColor="text1" w:themeTint="BF"/>
                <w:szCs w:val="20"/>
              </w:rPr>
              <w:t xml:space="preserve">Concrete </w:t>
            </w:r>
            <w:r w:rsidRPr="0047059B">
              <w:rPr>
                <w:rFonts w:eastAsia="Times New Roman" w:cs="Times New Roman"/>
                <w:bCs/>
                <w:color w:val="404040" w:themeColor="text1" w:themeTint="BF"/>
                <w:szCs w:val="20"/>
              </w:rPr>
              <w:t>toepassingen</w:t>
            </w:r>
            <w:r w:rsidRPr="0047059B">
              <w:rPr>
                <w:rFonts w:eastAsia="Times New Roman" w:cs="Times New Roman"/>
                <w:color w:val="404040" w:themeColor="text1" w:themeTint="BF"/>
                <w:szCs w:val="20"/>
              </w:rPr>
              <w:t xml:space="preserve"> kunnen aan </w:t>
            </w:r>
            <w:r w:rsidR="005E41E7">
              <w:rPr>
                <w:rFonts w:eastAsia="Times New Roman" w:cs="Times New Roman"/>
                <w:color w:val="404040" w:themeColor="text1" w:themeTint="BF"/>
                <w:szCs w:val="20"/>
              </w:rPr>
              <w:t>bod ko</w:t>
            </w:r>
            <w:r w:rsidRPr="0047059B">
              <w:rPr>
                <w:rFonts w:eastAsia="Times New Roman" w:cs="Times New Roman"/>
                <w:color w:val="404040" w:themeColor="text1" w:themeTint="BF"/>
                <w:szCs w:val="20"/>
              </w:rPr>
              <w:t xml:space="preserve">men in de leerplandoelstellingen </w:t>
            </w:r>
            <w:r w:rsidRPr="005E41E7">
              <w:rPr>
                <w:rFonts w:eastAsia="Times New Roman" w:cs="Times New Roman"/>
                <w:color w:val="404040" w:themeColor="text1" w:themeTint="BF"/>
                <w:szCs w:val="20"/>
              </w:rPr>
              <w:t>B</w:t>
            </w:r>
            <w:r w:rsidR="005E41E7">
              <w:rPr>
                <w:rFonts w:eastAsia="Times New Roman" w:cs="Times New Roman"/>
                <w:color w:val="404040" w:themeColor="text1" w:themeTint="BF"/>
                <w:szCs w:val="20"/>
              </w:rPr>
              <w:t xml:space="preserve">91 en </w:t>
            </w:r>
            <w:r w:rsidR="005E41E7" w:rsidRPr="005E41E7">
              <w:rPr>
                <w:rFonts w:eastAsia="Times New Roman" w:cs="Times New Roman"/>
                <w:color w:val="404040" w:themeColor="text1" w:themeTint="BF"/>
                <w:szCs w:val="20"/>
              </w:rPr>
              <w:t>B</w:t>
            </w:r>
            <w:r w:rsidR="005E41E7">
              <w:rPr>
                <w:rFonts w:eastAsia="Times New Roman" w:cs="Times New Roman"/>
                <w:color w:val="404040" w:themeColor="text1" w:themeTint="BF"/>
                <w:szCs w:val="20"/>
              </w:rPr>
              <w:t>93.</w:t>
            </w:r>
            <w:r w:rsidRPr="0047059B">
              <w:rPr>
                <w:rFonts w:eastAsia="Times New Roman" w:cs="Times New Roman"/>
                <w:color w:val="404040" w:themeColor="text1" w:themeTint="BF"/>
                <w:szCs w:val="20"/>
              </w:rPr>
              <w:t xml:space="preserve"> </w:t>
            </w:r>
          </w:p>
          <w:p w14:paraId="557462C9" w14:textId="77777777" w:rsidR="0047059B" w:rsidRPr="0047059B" w:rsidRDefault="0047059B" w:rsidP="005709FC">
            <w:pPr>
              <w:spacing w:after="120"/>
              <w:ind w:left="221"/>
              <w:rPr>
                <w:rFonts w:eastAsia="Times New Roman" w:cs="Times New Roman"/>
                <w:color w:val="404040" w:themeColor="text1" w:themeTint="BF"/>
                <w:szCs w:val="20"/>
              </w:rPr>
            </w:pPr>
            <w:r w:rsidRPr="0047059B">
              <w:rPr>
                <w:rFonts w:eastAsia="Times New Roman" w:cs="Times New Roman"/>
                <w:bCs/>
                <w:color w:val="404040" w:themeColor="text1" w:themeTint="BF"/>
                <w:szCs w:val="20"/>
              </w:rPr>
              <w:t>Voorbeelden</w:t>
            </w:r>
            <w:r w:rsidRPr="0047059B">
              <w:rPr>
                <w:rFonts w:eastAsia="Times New Roman" w:cs="Times New Roman"/>
                <w:color w:val="404040" w:themeColor="text1" w:themeTint="BF"/>
                <w:szCs w:val="20"/>
              </w:rPr>
              <w:t xml:space="preserve">: </w:t>
            </w:r>
          </w:p>
          <w:p w14:paraId="6CFE9A80" w14:textId="77777777" w:rsidR="0047059B" w:rsidRPr="0047059B" w:rsidRDefault="0047059B" w:rsidP="005709FC">
            <w:pPr>
              <w:numPr>
                <w:ilvl w:val="0"/>
                <w:numId w:val="12"/>
              </w:numPr>
              <w:spacing w:after="120"/>
              <w:ind w:left="714" w:hanging="357"/>
              <w:rPr>
                <w:rFonts w:eastAsia="Times New Roman" w:cs="Times New Roman"/>
                <w:color w:val="404040" w:themeColor="text1" w:themeTint="BF"/>
                <w:szCs w:val="20"/>
                <w:lang w:val="nl-NL" w:eastAsia="nl-NL"/>
              </w:rPr>
            </w:pPr>
            <w:r w:rsidRPr="0047059B">
              <w:rPr>
                <w:rFonts w:eastAsia="Times New Roman" w:cs="Times New Roman"/>
                <w:color w:val="404040" w:themeColor="text1" w:themeTint="BF"/>
                <w:szCs w:val="20"/>
                <w:lang w:val="nl-NL" w:eastAsia="nl-NL"/>
              </w:rPr>
              <w:t>Een condoom gebruiken in de strijd tegen AIDS en andere soa’s.</w:t>
            </w:r>
          </w:p>
          <w:p w14:paraId="7E7A0666" w14:textId="77777777" w:rsidR="0047059B" w:rsidRPr="0047059B" w:rsidRDefault="0047059B" w:rsidP="005709FC">
            <w:pPr>
              <w:numPr>
                <w:ilvl w:val="0"/>
                <w:numId w:val="12"/>
              </w:numPr>
              <w:spacing w:after="120"/>
              <w:ind w:left="714" w:hanging="357"/>
              <w:rPr>
                <w:rFonts w:eastAsia="Times New Roman" w:cs="Times New Roman"/>
                <w:color w:val="404040" w:themeColor="text1" w:themeTint="BF"/>
                <w:szCs w:val="20"/>
                <w:lang w:val="nl-NL" w:eastAsia="nl-NL"/>
              </w:rPr>
            </w:pPr>
            <w:r w:rsidRPr="0047059B">
              <w:rPr>
                <w:rFonts w:eastAsia="Times New Roman" w:cs="Times New Roman"/>
                <w:color w:val="404040" w:themeColor="text1" w:themeTint="BF"/>
                <w:szCs w:val="20"/>
                <w:lang w:val="nl-NL" w:eastAsia="nl-NL"/>
              </w:rPr>
              <w:t>Het belang van de prenatale zorg, en het belang van de gezonde leefwijze van de zwangere vrouw kan benadrukt worden.</w:t>
            </w:r>
          </w:p>
          <w:p w14:paraId="2A547875" w14:textId="77777777" w:rsidR="0047059B" w:rsidRPr="0047059B" w:rsidRDefault="0047059B" w:rsidP="005709FC">
            <w:pPr>
              <w:numPr>
                <w:ilvl w:val="0"/>
                <w:numId w:val="12"/>
              </w:numPr>
              <w:spacing w:after="120"/>
              <w:ind w:left="714" w:hanging="357"/>
              <w:rPr>
                <w:rFonts w:eastAsia="Times New Roman" w:cs="Times New Roman"/>
                <w:color w:val="404040" w:themeColor="text1" w:themeTint="BF"/>
                <w:szCs w:val="20"/>
                <w:lang w:val="nl-NL" w:eastAsia="nl-NL"/>
              </w:rPr>
            </w:pPr>
            <w:r w:rsidRPr="0047059B">
              <w:rPr>
                <w:rFonts w:eastAsia="Times New Roman" w:cs="Times New Roman"/>
                <w:color w:val="404040" w:themeColor="text1" w:themeTint="BF"/>
                <w:szCs w:val="20"/>
                <w:lang w:val="nl-NL" w:eastAsia="nl-NL"/>
              </w:rPr>
              <w:t>De invloed van mutagene milieufactoren (chemische stoffen, stralingen …) op het ontstaan en de frequentie van mutaties (en kanker) kan aan de hand van voorbeelden toegelicht worden.</w:t>
            </w:r>
          </w:p>
          <w:p w14:paraId="2D708D07" w14:textId="77777777" w:rsidR="0047059B" w:rsidRPr="0047059B" w:rsidRDefault="0047059B" w:rsidP="005709FC">
            <w:pPr>
              <w:spacing w:after="120"/>
              <w:ind w:left="221"/>
              <w:rPr>
                <w:rFonts w:eastAsia="Times New Roman" w:cs="Times New Roman"/>
                <w:color w:val="404040" w:themeColor="text1" w:themeTint="BF"/>
                <w:szCs w:val="20"/>
              </w:rPr>
            </w:pPr>
            <w:r w:rsidRPr="0047059B">
              <w:rPr>
                <w:rFonts w:eastAsia="Times New Roman" w:cs="Arial"/>
                <w:color w:val="404040" w:themeColor="text1" w:themeTint="BF"/>
                <w:szCs w:val="20"/>
              </w:rPr>
              <w:t xml:space="preserve">Bij het werken met chemicaliën houdt men rekening met de richtlijnen zoals weergegeven in de COS-brochure (COS: Chemicaliën op School – de meest recente versie is te downloaden van </w:t>
            </w:r>
            <w:hyperlink r:id="rId12" w:history="1">
              <w:r w:rsidRPr="0047059B">
                <w:rPr>
                  <w:rFonts w:eastAsia="Times New Roman" w:cs="Arial"/>
                  <w:color w:val="404040" w:themeColor="text1" w:themeTint="BF"/>
                  <w:szCs w:val="20"/>
                </w:rPr>
                <w:t>www.kvcv.be</w:t>
              </w:r>
            </w:hyperlink>
            <w:r w:rsidRPr="0047059B">
              <w:rPr>
                <w:rFonts w:eastAsia="Times New Roman" w:cs="Arial"/>
                <w:color w:val="404040" w:themeColor="text1" w:themeTint="BF"/>
                <w:szCs w:val="20"/>
              </w:rPr>
              <w:t>).</w:t>
            </w:r>
          </w:p>
        </w:tc>
      </w:tr>
    </w:tbl>
    <w:p w14:paraId="50A1E3E3" w14:textId="77777777" w:rsidR="003E2F5C" w:rsidRPr="006C0D09" w:rsidRDefault="00036264" w:rsidP="006C0D09">
      <w:pPr>
        <w:pStyle w:val="LPKop1"/>
        <w:rPr>
          <w:rFonts w:eastAsiaTheme="minorHAnsi"/>
        </w:rPr>
      </w:pPr>
      <w:bookmarkStart w:id="32" w:name="_Toc440535948"/>
      <w:bookmarkStart w:id="33" w:name="_Toc441495434"/>
      <w:bookmarkStart w:id="34" w:name="_Toc471382043"/>
      <w:bookmarkStart w:id="35" w:name="_Toc484089095"/>
      <w:bookmarkEnd w:id="31"/>
      <w:r w:rsidRPr="006C0D09">
        <w:lastRenderedPageBreak/>
        <w:t>Leerplandoelstellingen</w:t>
      </w:r>
      <w:bookmarkEnd w:id="32"/>
      <w:bookmarkEnd w:id="33"/>
      <w:bookmarkEnd w:id="34"/>
      <w:bookmarkEnd w:id="35"/>
    </w:p>
    <w:p w14:paraId="1545F716" w14:textId="471A0E37" w:rsidR="00043838" w:rsidRDefault="003E2F5C" w:rsidP="00F2561A">
      <w:pPr>
        <w:pStyle w:val="LPKop2"/>
      </w:pPr>
      <w:bookmarkStart w:id="36" w:name="_Toc484089096"/>
      <w:r>
        <w:t>I</w:t>
      </w:r>
      <w:r w:rsidR="00F2561A" w:rsidRPr="00F2561A">
        <w:t>nsecten</w:t>
      </w:r>
      <w:bookmarkEnd w:id="36"/>
    </w:p>
    <w:tbl>
      <w:tblPr>
        <w:tblW w:w="959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21"/>
        <w:gridCol w:w="9072"/>
      </w:tblGrid>
      <w:tr w:rsidR="006A5512" w:rsidRPr="00AF3135" w14:paraId="7B9DF451" w14:textId="77777777" w:rsidTr="00602226">
        <w:trPr>
          <w:tblCellSpacing w:w="20" w:type="dxa"/>
        </w:trPr>
        <w:tc>
          <w:tcPr>
            <w:tcW w:w="461"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49A0DF45" w14:textId="2E84D7FC" w:rsidR="006A5512" w:rsidRPr="005F1AF1" w:rsidRDefault="005F1AF1" w:rsidP="00F82887">
            <w:pPr>
              <w:spacing w:before="120" w:after="120" w:line="240" w:lineRule="auto"/>
              <w:jc w:val="center"/>
              <w:rPr>
                <w:color w:val="404040" w:themeColor="text1" w:themeTint="BF"/>
                <w:szCs w:val="20"/>
              </w:rPr>
            </w:pPr>
            <w:r w:rsidRPr="005F1AF1">
              <w:rPr>
                <w:color w:val="404040" w:themeColor="text1" w:themeTint="BF"/>
                <w:szCs w:val="20"/>
              </w:rPr>
              <w:t>1</w:t>
            </w:r>
          </w:p>
        </w:tc>
        <w:tc>
          <w:tcPr>
            <w:tcW w:w="9012" w:type="dxa"/>
            <w:shd w:val="clear" w:color="auto" w:fill="C2D69B" w:themeFill="accent3" w:themeFillTint="99"/>
            <w:vAlign w:val="center"/>
          </w:tcPr>
          <w:p w14:paraId="5701D039" w14:textId="0C60AF08" w:rsidR="006A5512" w:rsidRPr="00AF3135" w:rsidRDefault="006A5512" w:rsidP="00F82887">
            <w:pPr>
              <w:spacing w:before="120" w:after="120" w:line="240" w:lineRule="auto"/>
              <w:rPr>
                <w:color w:val="404040" w:themeColor="text1" w:themeTint="BF"/>
                <w:szCs w:val="20"/>
              </w:rPr>
            </w:pPr>
            <w:r w:rsidRPr="006A5512">
              <w:rPr>
                <w:color w:val="404040" w:themeColor="text1" w:themeTint="BF"/>
                <w:szCs w:val="20"/>
              </w:rPr>
              <w:t>Aan de hand van een figuur de voornaamste delen van de uitwendige bouw van een insect herkennen en benoemen.</w:t>
            </w:r>
          </w:p>
        </w:tc>
      </w:tr>
      <w:tr w:rsidR="006A5512" w:rsidRPr="00AF3135" w14:paraId="7BD663A5" w14:textId="77777777" w:rsidTr="00602226">
        <w:trPr>
          <w:tblCellSpacing w:w="20" w:type="dxa"/>
        </w:trPr>
        <w:tc>
          <w:tcPr>
            <w:tcW w:w="461"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6169AF55" w14:textId="0312488A" w:rsidR="006A5512" w:rsidRPr="005F1AF1" w:rsidRDefault="006A5512" w:rsidP="00F82887">
            <w:pPr>
              <w:spacing w:before="120" w:after="120" w:line="240" w:lineRule="auto"/>
              <w:jc w:val="center"/>
              <w:rPr>
                <w:color w:val="404040" w:themeColor="text1" w:themeTint="BF"/>
                <w:szCs w:val="20"/>
              </w:rPr>
            </w:pPr>
            <w:r w:rsidRPr="005F1AF1">
              <w:rPr>
                <w:color w:val="404040" w:themeColor="text1" w:themeTint="BF"/>
                <w:szCs w:val="20"/>
              </w:rPr>
              <w:t>2</w:t>
            </w:r>
          </w:p>
        </w:tc>
        <w:tc>
          <w:tcPr>
            <w:tcW w:w="9012" w:type="dxa"/>
            <w:tcBorders>
              <w:top w:val="single" w:sz="4" w:space="0" w:color="FFFFFF" w:themeColor="background1"/>
              <w:bottom w:val="single" w:sz="4" w:space="0" w:color="FFFFFF" w:themeColor="background1"/>
            </w:tcBorders>
            <w:shd w:val="clear" w:color="auto" w:fill="C2D69B" w:themeFill="accent3" w:themeFillTint="99"/>
            <w:vAlign w:val="center"/>
          </w:tcPr>
          <w:p w14:paraId="52E6D06A" w14:textId="0AB6922B" w:rsidR="006A5512" w:rsidRPr="00AF3135" w:rsidRDefault="006A5512" w:rsidP="00F82887">
            <w:pPr>
              <w:spacing w:before="120" w:after="120" w:line="240" w:lineRule="auto"/>
              <w:rPr>
                <w:color w:val="404040" w:themeColor="text1" w:themeTint="BF"/>
                <w:szCs w:val="20"/>
              </w:rPr>
            </w:pPr>
            <w:r w:rsidRPr="00F2561A">
              <w:rPr>
                <w:rFonts w:eastAsia="Times New Roman" w:cs="Times New Roman"/>
                <w:color w:val="404040" w:themeColor="text1" w:themeTint="BF"/>
                <w:szCs w:val="20"/>
                <w:lang w:eastAsia="nl-NL"/>
              </w:rPr>
              <w:t>De insecten situeren in het dierenrijk.</w:t>
            </w:r>
          </w:p>
        </w:tc>
      </w:tr>
      <w:tr w:rsidR="006A5512" w:rsidRPr="00AF3135" w14:paraId="5755B7F9" w14:textId="77777777" w:rsidTr="00602226">
        <w:trPr>
          <w:tblCellSpacing w:w="20" w:type="dxa"/>
        </w:trPr>
        <w:tc>
          <w:tcPr>
            <w:tcW w:w="461"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63FC837E" w14:textId="6BBF6BD2" w:rsidR="006A5512" w:rsidRPr="005F1AF1" w:rsidRDefault="006A5512" w:rsidP="00F82887">
            <w:pPr>
              <w:spacing w:before="120" w:after="120" w:line="240" w:lineRule="auto"/>
              <w:jc w:val="center"/>
              <w:rPr>
                <w:color w:val="404040" w:themeColor="text1" w:themeTint="BF"/>
                <w:szCs w:val="20"/>
              </w:rPr>
            </w:pPr>
            <w:r w:rsidRPr="005F1AF1">
              <w:rPr>
                <w:color w:val="404040" w:themeColor="text1" w:themeTint="BF"/>
                <w:szCs w:val="20"/>
              </w:rPr>
              <w:t>3</w:t>
            </w:r>
          </w:p>
        </w:tc>
        <w:tc>
          <w:tcPr>
            <w:tcW w:w="9012" w:type="dxa"/>
            <w:tcBorders>
              <w:top w:val="single" w:sz="4" w:space="0" w:color="FFFFFF" w:themeColor="background1"/>
              <w:bottom w:val="single" w:sz="4" w:space="0" w:color="FFFFFF" w:themeColor="background1"/>
            </w:tcBorders>
            <w:shd w:val="clear" w:color="auto" w:fill="C2D69B" w:themeFill="accent3" w:themeFillTint="99"/>
            <w:vAlign w:val="center"/>
          </w:tcPr>
          <w:p w14:paraId="694D58D4" w14:textId="19123505" w:rsidR="006A5512" w:rsidRPr="00AF3135" w:rsidRDefault="006A5512" w:rsidP="00F82887">
            <w:pPr>
              <w:spacing w:before="120" w:after="120" w:line="240" w:lineRule="auto"/>
              <w:rPr>
                <w:color w:val="404040" w:themeColor="text1" w:themeTint="BF"/>
                <w:szCs w:val="20"/>
              </w:rPr>
            </w:pPr>
            <w:r w:rsidRPr="00F2561A">
              <w:rPr>
                <w:rFonts w:eastAsia="Times New Roman" w:cs="Times New Roman"/>
                <w:color w:val="404040" w:themeColor="text1" w:themeTint="BF"/>
                <w:szCs w:val="20"/>
                <w:lang w:eastAsia="nl-NL"/>
              </w:rPr>
              <w:t>De verschillende fazen in de levenscyclus van insecten noemen bij volledige en onvolledige gedaantewisseling.</w:t>
            </w:r>
          </w:p>
        </w:tc>
      </w:tr>
      <w:tr w:rsidR="006A5512" w:rsidRPr="00AF3135" w14:paraId="0B212349" w14:textId="77777777" w:rsidTr="00602226">
        <w:trPr>
          <w:tblCellSpacing w:w="20" w:type="dxa"/>
        </w:trPr>
        <w:tc>
          <w:tcPr>
            <w:tcW w:w="461"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73A2AF20" w14:textId="299846F0" w:rsidR="006A5512" w:rsidRPr="005F1AF1" w:rsidRDefault="006A5512" w:rsidP="00F82887">
            <w:pPr>
              <w:spacing w:before="120" w:after="120" w:line="240" w:lineRule="auto"/>
              <w:jc w:val="center"/>
              <w:rPr>
                <w:color w:val="404040" w:themeColor="text1" w:themeTint="BF"/>
                <w:szCs w:val="20"/>
              </w:rPr>
            </w:pPr>
            <w:r w:rsidRPr="005F1AF1">
              <w:rPr>
                <w:color w:val="404040" w:themeColor="text1" w:themeTint="BF"/>
                <w:szCs w:val="20"/>
              </w:rPr>
              <w:t>4</w:t>
            </w:r>
          </w:p>
        </w:tc>
        <w:tc>
          <w:tcPr>
            <w:tcW w:w="9012" w:type="dxa"/>
            <w:tcBorders>
              <w:top w:val="single" w:sz="4" w:space="0" w:color="FFFFFF" w:themeColor="background1"/>
              <w:bottom w:val="single" w:sz="4" w:space="0" w:color="FFFFFF" w:themeColor="background1"/>
            </w:tcBorders>
            <w:shd w:val="clear" w:color="auto" w:fill="C2D69B" w:themeFill="accent3" w:themeFillTint="99"/>
            <w:vAlign w:val="center"/>
          </w:tcPr>
          <w:p w14:paraId="43255B02" w14:textId="6A88B989" w:rsidR="006A5512" w:rsidRPr="00AF3135" w:rsidRDefault="006A5512" w:rsidP="00F82887">
            <w:pPr>
              <w:spacing w:before="120" w:after="120" w:line="240" w:lineRule="auto"/>
              <w:rPr>
                <w:color w:val="404040" w:themeColor="text1" w:themeTint="BF"/>
                <w:szCs w:val="20"/>
              </w:rPr>
            </w:pPr>
            <w:r w:rsidRPr="00F2561A">
              <w:rPr>
                <w:rFonts w:eastAsia="Times New Roman" w:cs="Times New Roman"/>
                <w:color w:val="404040" w:themeColor="text1" w:themeTint="BF"/>
                <w:szCs w:val="20"/>
                <w:lang w:eastAsia="nl-NL"/>
              </w:rPr>
              <w:t>De insecten classificeren op basis van hun monddelen en hun wijze van voeden.</w:t>
            </w:r>
          </w:p>
        </w:tc>
      </w:tr>
      <w:tr w:rsidR="006A5512" w:rsidRPr="00AF3135" w14:paraId="4BBCFC01" w14:textId="77777777" w:rsidTr="00602226">
        <w:trPr>
          <w:tblCellSpacing w:w="20" w:type="dxa"/>
        </w:trPr>
        <w:tc>
          <w:tcPr>
            <w:tcW w:w="461"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0B36BAF5" w14:textId="51E6221A" w:rsidR="006A5512" w:rsidRPr="005F1AF1" w:rsidRDefault="006A5512" w:rsidP="00F82887">
            <w:pPr>
              <w:spacing w:before="120" w:after="120" w:line="240" w:lineRule="auto"/>
              <w:jc w:val="center"/>
              <w:rPr>
                <w:color w:val="404040" w:themeColor="text1" w:themeTint="BF"/>
                <w:szCs w:val="20"/>
              </w:rPr>
            </w:pPr>
            <w:r w:rsidRPr="005F1AF1">
              <w:rPr>
                <w:color w:val="404040" w:themeColor="text1" w:themeTint="BF"/>
                <w:szCs w:val="20"/>
              </w:rPr>
              <w:t>5</w:t>
            </w:r>
          </w:p>
        </w:tc>
        <w:tc>
          <w:tcPr>
            <w:tcW w:w="9012" w:type="dxa"/>
            <w:tcBorders>
              <w:top w:val="single" w:sz="4" w:space="0" w:color="FFFFFF" w:themeColor="background1"/>
              <w:bottom w:val="single" w:sz="4" w:space="0" w:color="FFFFFF" w:themeColor="background1"/>
            </w:tcBorders>
            <w:shd w:val="clear" w:color="auto" w:fill="C2D69B" w:themeFill="accent3" w:themeFillTint="99"/>
            <w:vAlign w:val="center"/>
          </w:tcPr>
          <w:p w14:paraId="4DAEF36A" w14:textId="1A42A9DE" w:rsidR="006A5512" w:rsidRPr="00AF3135" w:rsidRDefault="006A5512" w:rsidP="00F82887">
            <w:pPr>
              <w:spacing w:before="120" w:after="120" w:line="240" w:lineRule="auto"/>
              <w:rPr>
                <w:color w:val="404040" w:themeColor="text1" w:themeTint="BF"/>
                <w:szCs w:val="20"/>
              </w:rPr>
            </w:pPr>
            <w:r w:rsidRPr="00F2561A">
              <w:rPr>
                <w:rFonts w:eastAsia="Times New Roman" w:cs="Times New Roman"/>
                <w:color w:val="404040" w:themeColor="text1" w:themeTint="BF"/>
                <w:szCs w:val="20"/>
                <w:lang w:eastAsia="nl-NL"/>
              </w:rPr>
              <w:t>De voornaamste orden binnen de klasse van de insecten opnoemen.</w:t>
            </w:r>
          </w:p>
        </w:tc>
      </w:tr>
      <w:tr w:rsidR="006A5512" w:rsidRPr="00AF3135" w14:paraId="67044449" w14:textId="77777777" w:rsidTr="00602226">
        <w:trPr>
          <w:tblCellSpacing w:w="20" w:type="dxa"/>
        </w:trPr>
        <w:tc>
          <w:tcPr>
            <w:tcW w:w="461"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79444878" w14:textId="04B73323" w:rsidR="006A5512" w:rsidRPr="005F1AF1" w:rsidRDefault="006A5512" w:rsidP="00F82887">
            <w:pPr>
              <w:spacing w:before="120" w:after="120" w:line="240" w:lineRule="auto"/>
              <w:jc w:val="center"/>
              <w:rPr>
                <w:color w:val="404040" w:themeColor="text1" w:themeTint="BF"/>
                <w:szCs w:val="20"/>
              </w:rPr>
            </w:pPr>
            <w:r w:rsidRPr="005F1AF1">
              <w:rPr>
                <w:color w:val="404040" w:themeColor="text1" w:themeTint="BF"/>
                <w:szCs w:val="20"/>
              </w:rPr>
              <w:t>6</w:t>
            </w:r>
          </w:p>
        </w:tc>
        <w:tc>
          <w:tcPr>
            <w:tcW w:w="9012" w:type="dxa"/>
            <w:tcBorders>
              <w:top w:val="single" w:sz="4" w:space="0" w:color="FFFFFF" w:themeColor="background1"/>
              <w:bottom w:val="single" w:sz="4" w:space="0" w:color="FFFFFF" w:themeColor="background1"/>
            </w:tcBorders>
            <w:shd w:val="clear" w:color="auto" w:fill="C2D69B" w:themeFill="accent3" w:themeFillTint="99"/>
            <w:vAlign w:val="center"/>
          </w:tcPr>
          <w:p w14:paraId="4B9D2794" w14:textId="71C08D2D" w:rsidR="006A5512" w:rsidRPr="00AF3135" w:rsidRDefault="006A5512" w:rsidP="00F82887">
            <w:pPr>
              <w:spacing w:before="120" w:after="120" w:line="240" w:lineRule="auto"/>
              <w:rPr>
                <w:color w:val="404040" w:themeColor="text1" w:themeTint="BF"/>
                <w:szCs w:val="20"/>
              </w:rPr>
            </w:pPr>
            <w:r w:rsidRPr="00F2561A">
              <w:rPr>
                <w:rFonts w:eastAsia="Times New Roman" w:cs="Times New Roman"/>
                <w:color w:val="404040" w:themeColor="text1" w:themeTint="BF"/>
                <w:szCs w:val="20"/>
                <w:lang w:eastAsia="nl-NL"/>
              </w:rPr>
              <w:t xml:space="preserve">De belangrijkste insecten die schade toebrengen aan de land- en tuinbouwgewassen herkennen en noemen. Praktisch oefenen op </w:t>
            </w:r>
            <w:r w:rsidR="00900139" w:rsidRPr="00F2561A">
              <w:rPr>
                <w:rFonts w:eastAsia="Times New Roman" w:cs="Times New Roman"/>
                <w:color w:val="404040" w:themeColor="text1" w:themeTint="BF"/>
                <w:szCs w:val="20"/>
                <w:lang w:eastAsia="nl-NL"/>
              </w:rPr>
              <w:t>het herkennen</w:t>
            </w:r>
            <w:r w:rsidRPr="00F2561A">
              <w:rPr>
                <w:rFonts w:eastAsia="Times New Roman" w:cs="Times New Roman"/>
                <w:color w:val="404040" w:themeColor="text1" w:themeTint="BF"/>
                <w:szCs w:val="20"/>
                <w:lang w:eastAsia="nl-NL"/>
              </w:rPr>
              <w:t xml:space="preserve"> van insecten.</w:t>
            </w:r>
          </w:p>
        </w:tc>
      </w:tr>
      <w:tr w:rsidR="006A5512" w:rsidRPr="00AF3135" w14:paraId="5A3ACF0A" w14:textId="77777777" w:rsidTr="00602226">
        <w:trPr>
          <w:tblCellSpacing w:w="20" w:type="dxa"/>
        </w:trPr>
        <w:tc>
          <w:tcPr>
            <w:tcW w:w="461"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026CB13B" w14:textId="03318A94" w:rsidR="006A5512" w:rsidRPr="005F1AF1" w:rsidRDefault="006A5512" w:rsidP="00F82887">
            <w:pPr>
              <w:spacing w:before="120" w:after="120" w:line="240" w:lineRule="auto"/>
              <w:jc w:val="center"/>
              <w:rPr>
                <w:color w:val="404040" w:themeColor="text1" w:themeTint="BF"/>
                <w:szCs w:val="20"/>
              </w:rPr>
            </w:pPr>
            <w:r w:rsidRPr="005F1AF1">
              <w:rPr>
                <w:color w:val="404040" w:themeColor="text1" w:themeTint="BF"/>
                <w:szCs w:val="20"/>
              </w:rPr>
              <w:t>7</w:t>
            </w:r>
          </w:p>
        </w:tc>
        <w:tc>
          <w:tcPr>
            <w:tcW w:w="9012" w:type="dxa"/>
            <w:tcBorders>
              <w:top w:val="single" w:sz="4" w:space="0" w:color="FFFFFF" w:themeColor="background1"/>
              <w:bottom w:val="single" w:sz="4" w:space="0" w:color="FFFFFF" w:themeColor="background1"/>
            </w:tcBorders>
            <w:shd w:val="clear" w:color="auto" w:fill="C2D69B" w:themeFill="accent3" w:themeFillTint="99"/>
            <w:vAlign w:val="center"/>
          </w:tcPr>
          <w:p w14:paraId="1ED7DCB5" w14:textId="3C624742" w:rsidR="006A5512" w:rsidRPr="00AF3135" w:rsidRDefault="006A5512" w:rsidP="00F82887">
            <w:pPr>
              <w:spacing w:before="120" w:after="120" w:line="240" w:lineRule="auto"/>
              <w:rPr>
                <w:color w:val="404040" w:themeColor="text1" w:themeTint="BF"/>
                <w:szCs w:val="20"/>
              </w:rPr>
            </w:pPr>
            <w:r w:rsidRPr="00F2561A">
              <w:rPr>
                <w:rFonts w:eastAsia="Times New Roman" w:cs="Times New Roman"/>
                <w:color w:val="404040" w:themeColor="text1" w:themeTint="BF"/>
                <w:szCs w:val="20"/>
                <w:lang w:eastAsia="nl-NL"/>
              </w:rPr>
              <w:t>Schade veroorzaakt door insecten herkennen en noemen.</w:t>
            </w:r>
          </w:p>
        </w:tc>
      </w:tr>
      <w:tr w:rsidR="006A5512" w:rsidRPr="00AF3135" w14:paraId="50867C29" w14:textId="77777777" w:rsidTr="00602226">
        <w:trPr>
          <w:tblCellSpacing w:w="20" w:type="dxa"/>
        </w:trPr>
        <w:tc>
          <w:tcPr>
            <w:tcW w:w="461"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276FF6AA" w14:textId="1E9E0079" w:rsidR="006A5512" w:rsidRPr="005F1AF1" w:rsidRDefault="006A5512" w:rsidP="00F82887">
            <w:pPr>
              <w:spacing w:before="120" w:after="120" w:line="240" w:lineRule="auto"/>
              <w:jc w:val="center"/>
              <w:rPr>
                <w:color w:val="404040" w:themeColor="text1" w:themeTint="BF"/>
                <w:szCs w:val="20"/>
              </w:rPr>
            </w:pPr>
            <w:r w:rsidRPr="005F1AF1">
              <w:rPr>
                <w:color w:val="404040" w:themeColor="text1" w:themeTint="BF"/>
                <w:szCs w:val="20"/>
              </w:rPr>
              <w:t>8</w:t>
            </w:r>
          </w:p>
        </w:tc>
        <w:tc>
          <w:tcPr>
            <w:tcW w:w="9012" w:type="dxa"/>
            <w:tcBorders>
              <w:top w:val="single" w:sz="4" w:space="0" w:color="FFFFFF" w:themeColor="background1"/>
              <w:bottom w:val="single" w:sz="4" w:space="0" w:color="FFFFFF" w:themeColor="background1"/>
            </w:tcBorders>
            <w:shd w:val="clear" w:color="auto" w:fill="C2D69B" w:themeFill="accent3" w:themeFillTint="99"/>
            <w:vAlign w:val="center"/>
          </w:tcPr>
          <w:p w14:paraId="0D56A862" w14:textId="215490C3" w:rsidR="006A5512" w:rsidRPr="00AF3135" w:rsidRDefault="006A5512" w:rsidP="00F82887">
            <w:pPr>
              <w:spacing w:before="120" w:after="120" w:line="240" w:lineRule="auto"/>
              <w:rPr>
                <w:color w:val="404040" w:themeColor="text1" w:themeTint="BF"/>
                <w:szCs w:val="20"/>
              </w:rPr>
            </w:pPr>
            <w:r w:rsidRPr="00F2561A">
              <w:rPr>
                <w:rFonts w:eastAsia="Times New Roman" w:cs="Times New Roman"/>
                <w:color w:val="404040" w:themeColor="text1" w:themeTint="BF"/>
                <w:szCs w:val="20"/>
                <w:lang w:eastAsia="nl-NL"/>
              </w:rPr>
              <w:t>Via voorbeelden het nut van bepaalde insecten aantonen voor de land- en tuinbouwsector.</w:t>
            </w:r>
          </w:p>
        </w:tc>
      </w:tr>
      <w:tr w:rsidR="006A5512" w:rsidRPr="00AF3135" w14:paraId="04E59B2C" w14:textId="77777777" w:rsidTr="00602226">
        <w:trPr>
          <w:tblCellSpacing w:w="20" w:type="dxa"/>
        </w:trPr>
        <w:tc>
          <w:tcPr>
            <w:tcW w:w="9513" w:type="dxa"/>
            <w:gridSpan w:val="2"/>
            <w:tcBorders>
              <w:top w:val="outset" w:sz="6" w:space="0" w:color="auto"/>
              <w:left w:val="outset" w:sz="6" w:space="0" w:color="auto"/>
              <w:bottom w:val="outset" w:sz="6" w:space="0" w:color="auto"/>
            </w:tcBorders>
            <w:shd w:val="clear" w:color="auto" w:fill="auto"/>
            <w:vAlign w:val="center"/>
          </w:tcPr>
          <w:p w14:paraId="5AFAE8EB" w14:textId="77777777" w:rsidR="006A5512" w:rsidRDefault="006A5512" w:rsidP="005709FC">
            <w:pPr>
              <w:rPr>
                <w:rFonts w:eastAsia="Times New Roman" w:cs="Times New Roman"/>
                <w:color w:val="404040" w:themeColor="text1" w:themeTint="BF"/>
                <w:szCs w:val="20"/>
                <w:lang w:eastAsia="nl-NL"/>
              </w:rPr>
            </w:pPr>
            <w:r>
              <w:rPr>
                <w:rFonts w:eastAsia="Times New Roman" w:cs="Times New Roman"/>
                <w:b/>
                <w:color w:val="404040" w:themeColor="text1" w:themeTint="BF"/>
                <w:szCs w:val="20"/>
                <w:lang w:eastAsia="nl-NL"/>
              </w:rPr>
              <w:t>Wenken</w:t>
            </w:r>
          </w:p>
          <w:p w14:paraId="4E8CA6BE" w14:textId="1968F012" w:rsidR="006A5512" w:rsidRPr="006A5512" w:rsidRDefault="006A5512" w:rsidP="005709FC">
            <w:pPr>
              <w:rPr>
                <w:rFonts w:eastAsia="Times New Roman" w:cs="Times New Roman"/>
                <w:color w:val="404040" w:themeColor="text1" w:themeTint="BF"/>
                <w:szCs w:val="20"/>
                <w:lang w:eastAsia="nl-NL"/>
              </w:rPr>
            </w:pPr>
            <w:r w:rsidRPr="006A5512">
              <w:rPr>
                <w:rFonts w:eastAsia="Times New Roman" w:cs="Times New Roman"/>
                <w:color w:val="404040" w:themeColor="text1" w:themeTint="BF"/>
                <w:szCs w:val="20"/>
                <w:lang w:val="nl-NL" w:eastAsia="nl-NL"/>
              </w:rPr>
              <w:t xml:space="preserve">De verschillende technieken om schade door insecten te voorkomen of om insecten te bestrijden worden behandeld in het onderdeel </w:t>
            </w:r>
            <w:r w:rsidR="002D3D83" w:rsidRPr="006A5512">
              <w:rPr>
                <w:rFonts w:eastAsia="Times New Roman" w:cs="Times New Roman"/>
                <w:color w:val="404040" w:themeColor="text1" w:themeTint="BF"/>
                <w:szCs w:val="20"/>
                <w:lang w:val="nl-NL" w:eastAsia="nl-NL"/>
              </w:rPr>
              <w:t>gewasbescherming</w:t>
            </w:r>
            <w:r w:rsidR="002D3D83" w:rsidRPr="00D275AB">
              <w:rPr>
                <w:rFonts w:eastAsia="Times New Roman" w:cs="Times New Roman"/>
                <w:color w:val="404040" w:themeColor="text1" w:themeTint="BF"/>
                <w:szCs w:val="20"/>
                <w:lang w:val="nl-NL" w:eastAsia="nl-NL"/>
              </w:rPr>
              <w:t xml:space="preserve"> (</w:t>
            </w:r>
            <w:proofErr w:type="spellStart"/>
            <w:r w:rsidR="00900139" w:rsidRPr="00D275AB">
              <w:rPr>
                <w:rFonts w:eastAsia="Times New Roman" w:cs="Times New Roman"/>
                <w:color w:val="404040" w:themeColor="text1" w:themeTint="BF"/>
                <w:szCs w:val="20"/>
                <w:lang w:val="nl-NL" w:eastAsia="nl-NL"/>
              </w:rPr>
              <w:t>fytolicentie</w:t>
            </w:r>
            <w:proofErr w:type="spellEnd"/>
            <w:r w:rsidR="00900139" w:rsidRPr="00D275AB">
              <w:rPr>
                <w:rFonts w:eastAsia="Times New Roman" w:cs="Times New Roman"/>
                <w:color w:val="404040" w:themeColor="text1" w:themeTint="BF"/>
                <w:szCs w:val="20"/>
                <w:lang w:val="nl-NL" w:eastAsia="nl-NL"/>
              </w:rPr>
              <w:t>) binnen</w:t>
            </w:r>
            <w:r w:rsidR="002D3D83" w:rsidRPr="00D275AB">
              <w:rPr>
                <w:rFonts w:eastAsia="Times New Roman" w:cs="Times New Roman"/>
                <w:color w:val="404040" w:themeColor="text1" w:themeTint="BF"/>
                <w:szCs w:val="20"/>
                <w:lang w:val="nl-NL" w:eastAsia="nl-NL"/>
              </w:rPr>
              <w:t xml:space="preserve"> de richtingen </w:t>
            </w:r>
            <w:r w:rsidR="00D275AB" w:rsidRPr="00D275AB">
              <w:rPr>
                <w:rFonts w:eastAsia="Times New Roman" w:cs="Times New Roman"/>
                <w:color w:val="404040" w:themeColor="text1" w:themeTint="BF"/>
                <w:szCs w:val="20"/>
                <w:lang w:val="nl-NL" w:eastAsia="nl-NL"/>
              </w:rPr>
              <w:t xml:space="preserve">Dier- en </w:t>
            </w:r>
            <w:proofErr w:type="spellStart"/>
            <w:r w:rsidR="00D275AB" w:rsidRPr="00D275AB">
              <w:rPr>
                <w:rFonts w:eastAsia="Times New Roman" w:cs="Times New Roman"/>
                <w:color w:val="404040" w:themeColor="text1" w:themeTint="BF"/>
                <w:szCs w:val="20"/>
                <w:lang w:val="nl-NL" w:eastAsia="nl-NL"/>
              </w:rPr>
              <w:t>l</w:t>
            </w:r>
            <w:r w:rsidR="002D3D83" w:rsidRPr="00D275AB">
              <w:rPr>
                <w:rFonts w:eastAsia="Times New Roman" w:cs="Times New Roman"/>
                <w:color w:val="404040" w:themeColor="text1" w:themeTint="BF"/>
                <w:szCs w:val="20"/>
                <w:lang w:val="nl-NL" w:eastAsia="nl-NL"/>
              </w:rPr>
              <w:t>andbouwtechnische</w:t>
            </w:r>
            <w:proofErr w:type="spellEnd"/>
            <w:r w:rsidR="002D3D83" w:rsidRPr="00D275AB">
              <w:rPr>
                <w:rFonts w:eastAsia="Times New Roman" w:cs="Times New Roman"/>
                <w:color w:val="404040" w:themeColor="text1" w:themeTint="BF"/>
                <w:szCs w:val="20"/>
                <w:lang w:val="nl-NL" w:eastAsia="nl-NL"/>
              </w:rPr>
              <w:t xml:space="preserve"> </w:t>
            </w:r>
            <w:r w:rsidR="00D275AB" w:rsidRPr="00D275AB">
              <w:rPr>
                <w:rFonts w:eastAsia="Times New Roman" w:cs="Times New Roman"/>
                <w:color w:val="404040" w:themeColor="text1" w:themeTint="BF"/>
                <w:szCs w:val="20"/>
                <w:lang w:val="nl-NL" w:eastAsia="nl-NL"/>
              </w:rPr>
              <w:t>w</w:t>
            </w:r>
            <w:r w:rsidR="002D3D83" w:rsidRPr="00D275AB">
              <w:rPr>
                <w:rFonts w:eastAsia="Times New Roman" w:cs="Times New Roman"/>
                <w:color w:val="404040" w:themeColor="text1" w:themeTint="BF"/>
                <w:szCs w:val="20"/>
                <w:lang w:val="nl-NL" w:eastAsia="nl-NL"/>
              </w:rPr>
              <w:t xml:space="preserve">etenschappen en </w:t>
            </w:r>
            <w:proofErr w:type="spellStart"/>
            <w:r w:rsidR="002D3D83" w:rsidRPr="00D275AB">
              <w:rPr>
                <w:rFonts w:eastAsia="Times New Roman" w:cs="Times New Roman"/>
                <w:color w:val="404040" w:themeColor="text1" w:themeTint="BF"/>
                <w:szCs w:val="20"/>
                <w:lang w:val="nl-NL" w:eastAsia="nl-NL"/>
              </w:rPr>
              <w:t>Planttechnische</w:t>
            </w:r>
            <w:proofErr w:type="spellEnd"/>
            <w:r w:rsidR="002D3D83" w:rsidRPr="00D275AB">
              <w:rPr>
                <w:rFonts w:eastAsia="Times New Roman" w:cs="Times New Roman"/>
                <w:color w:val="404040" w:themeColor="text1" w:themeTint="BF"/>
                <w:szCs w:val="20"/>
                <w:lang w:val="nl-NL" w:eastAsia="nl-NL"/>
              </w:rPr>
              <w:t xml:space="preserve"> </w:t>
            </w:r>
            <w:r w:rsidR="00D275AB" w:rsidRPr="00D275AB">
              <w:rPr>
                <w:rFonts w:eastAsia="Times New Roman" w:cs="Times New Roman"/>
                <w:color w:val="404040" w:themeColor="text1" w:themeTint="BF"/>
                <w:szCs w:val="20"/>
                <w:lang w:val="nl-NL" w:eastAsia="nl-NL"/>
              </w:rPr>
              <w:t>w</w:t>
            </w:r>
            <w:r w:rsidR="002D3D83" w:rsidRPr="00D275AB">
              <w:rPr>
                <w:rFonts w:eastAsia="Times New Roman" w:cs="Times New Roman"/>
                <w:color w:val="404040" w:themeColor="text1" w:themeTint="BF"/>
                <w:szCs w:val="20"/>
                <w:lang w:val="nl-NL" w:eastAsia="nl-NL"/>
              </w:rPr>
              <w:t xml:space="preserve">etenschappen. </w:t>
            </w:r>
            <w:r w:rsidRPr="00D275AB">
              <w:rPr>
                <w:rFonts w:eastAsia="Times New Roman" w:cs="Times New Roman"/>
                <w:color w:val="404040" w:themeColor="text1" w:themeTint="BF"/>
                <w:szCs w:val="20"/>
                <w:lang w:val="nl-NL" w:eastAsia="nl-NL"/>
              </w:rPr>
              <w:t xml:space="preserve"> De leerlingen dienen een link te leggen met het gebruik en de werking van insecticiden e</w:t>
            </w:r>
            <w:r w:rsidRPr="006A5512">
              <w:rPr>
                <w:rFonts w:eastAsia="Times New Roman" w:cs="Times New Roman"/>
                <w:color w:val="404040" w:themeColor="text1" w:themeTint="BF"/>
                <w:szCs w:val="20"/>
                <w:lang w:val="nl-NL" w:eastAsia="nl-NL"/>
              </w:rPr>
              <w:t>n de biologische bestrijding van insecten.</w:t>
            </w:r>
          </w:p>
        </w:tc>
      </w:tr>
    </w:tbl>
    <w:p w14:paraId="32B7D4EE" w14:textId="3ACAB6DA" w:rsidR="00865B41" w:rsidRDefault="00865B41" w:rsidP="005709FC">
      <w:pPr>
        <w:pStyle w:val="LPTekst"/>
        <w:spacing w:line="276" w:lineRule="auto"/>
      </w:pPr>
    </w:p>
    <w:p w14:paraId="5170793D" w14:textId="77777777" w:rsidR="00865B41" w:rsidRDefault="00865B41" w:rsidP="005709FC">
      <w:pPr>
        <w:pStyle w:val="LPTekst"/>
        <w:spacing w:line="276" w:lineRule="auto"/>
      </w:pPr>
    </w:p>
    <w:p w14:paraId="62E7FDA3" w14:textId="77777777" w:rsidR="00865B41" w:rsidRDefault="00865B41" w:rsidP="005709FC">
      <w:pPr>
        <w:pStyle w:val="LPTekst"/>
        <w:spacing w:line="276" w:lineRule="auto"/>
      </w:pPr>
    </w:p>
    <w:p w14:paraId="0158F164" w14:textId="77777777" w:rsidR="00865B41" w:rsidRDefault="00865B41" w:rsidP="005709FC"/>
    <w:p w14:paraId="35D33632" w14:textId="285125A5" w:rsidR="006A5512" w:rsidRPr="006A5512" w:rsidRDefault="003E2F5C" w:rsidP="005709FC">
      <w:pPr>
        <w:pStyle w:val="LPKop2"/>
        <w:spacing w:line="276" w:lineRule="auto"/>
      </w:pPr>
      <w:bookmarkStart w:id="37" w:name="_Toc484089097"/>
      <w:r>
        <w:lastRenderedPageBreak/>
        <w:t>S</w:t>
      </w:r>
      <w:r w:rsidR="006A5512" w:rsidRPr="006A5512">
        <w:t>pinnen en mijten</w:t>
      </w:r>
      <w:bookmarkEnd w:id="37"/>
    </w:p>
    <w:tbl>
      <w:tblPr>
        <w:tblpPr w:leftFromText="141" w:rightFromText="141" w:vertAnchor="text" w:horzAnchor="margin" w:tblpY="217"/>
        <w:tblOverlap w:val="never"/>
        <w:tblW w:w="959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9061"/>
      </w:tblGrid>
      <w:tr w:rsidR="00865B41" w:rsidRPr="00AF3135" w14:paraId="5A2DF842"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155FF469" w14:textId="6E599B8B" w:rsidR="00865B41" w:rsidRPr="00AF3135" w:rsidRDefault="00865B41" w:rsidP="005709FC">
            <w:pPr>
              <w:spacing w:before="120" w:after="120"/>
              <w:jc w:val="center"/>
              <w:rPr>
                <w:color w:val="404040" w:themeColor="text1" w:themeTint="BF"/>
                <w:szCs w:val="20"/>
              </w:rPr>
            </w:pPr>
            <w:r>
              <w:rPr>
                <w:color w:val="404040" w:themeColor="text1" w:themeTint="BF"/>
                <w:szCs w:val="20"/>
              </w:rPr>
              <w:t>9</w:t>
            </w:r>
          </w:p>
        </w:tc>
        <w:tc>
          <w:tcPr>
            <w:tcW w:w="9001" w:type="dxa"/>
            <w:shd w:val="clear" w:color="auto" w:fill="C2D69B" w:themeFill="accent3" w:themeFillTint="99"/>
            <w:vAlign w:val="center"/>
          </w:tcPr>
          <w:p w14:paraId="1D301F50" w14:textId="77777777" w:rsidR="00865B41" w:rsidRPr="00AF3135" w:rsidRDefault="00865B41" w:rsidP="005709FC">
            <w:pPr>
              <w:rPr>
                <w:color w:val="404040" w:themeColor="text1" w:themeTint="BF"/>
                <w:szCs w:val="20"/>
                <w:lang w:val="nl-NL"/>
              </w:rPr>
            </w:pPr>
            <w:r w:rsidRPr="006A5512">
              <w:rPr>
                <w:color w:val="404040" w:themeColor="text1" w:themeTint="BF"/>
                <w:szCs w:val="20"/>
                <w:lang w:val="nl-NL"/>
              </w:rPr>
              <w:t>Mijten en spinnen van elkaar onderscheiden. Praktisch oefenen op het herkennen van spinnen en mijten.</w:t>
            </w:r>
          </w:p>
        </w:tc>
      </w:tr>
      <w:tr w:rsidR="00865B41" w:rsidRPr="00AF3135" w14:paraId="01DC8A13"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3099DEA9" w14:textId="7EB12485" w:rsidR="00865B41" w:rsidRPr="00AF3135" w:rsidRDefault="00865B41" w:rsidP="005709FC">
            <w:pPr>
              <w:spacing w:before="120" w:after="120"/>
              <w:jc w:val="center"/>
              <w:rPr>
                <w:color w:val="404040" w:themeColor="text1" w:themeTint="BF"/>
                <w:szCs w:val="20"/>
              </w:rPr>
            </w:pPr>
            <w:r>
              <w:rPr>
                <w:color w:val="404040" w:themeColor="text1" w:themeTint="BF"/>
                <w:szCs w:val="20"/>
              </w:rPr>
              <w:t>10</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19FFB557" w14:textId="77777777" w:rsidR="00865B41" w:rsidRPr="00AF3135" w:rsidRDefault="00865B41" w:rsidP="005709FC">
            <w:pPr>
              <w:rPr>
                <w:color w:val="404040" w:themeColor="text1" w:themeTint="BF"/>
                <w:szCs w:val="20"/>
              </w:rPr>
            </w:pPr>
            <w:r w:rsidRPr="006A5512">
              <w:rPr>
                <w:rFonts w:eastAsia="Times New Roman" w:cs="Times New Roman"/>
                <w:color w:val="404040" w:themeColor="text1" w:themeTint="BF"/>
                <w:szCs w:val="20"/>
                <w:lang w:eastAsia="nl-NL"/>
              </w:rPr>
              <w:t>Aan de hand van een voorbeeld de levenscyclus mijten en spinnen uitleggen.</w:t>
            </w:r>
          </w:p>
        </w:tc>
      </w:tr>
      <w:tr w:rsidR="00865B41" w:rsidRPr="00AF3135" w14:paraId="18FD5173"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04A9A89D" w14:textId="6CD2FA6D" w:rsidR="00865B41" w:rsidRPr="00AF3135" w:rsidRDefault="00865B41" w:rsidP="005709FC">
            <w:pPr>
              <w:spacing w:before="120" w:after="120"/>
              <w:jc w:val="center"/>
              <w:rPr>
                <w:color w:val="404040" w:themeColor="text1" w:themeTint="BF"/>
                <w:szCs w:val="20"/>
              </w:rPr>
            </w:pPr>
            <w:r>
              <w:rPr>
                <w:color w:val="404040" w:themeColor="text1" w:themeTint="BF"/>
                <w:szCs w:val="20"/>
              </w:rPr>
              <w:t>11</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7BB63ADE" w14:textId="77777777" w:rsidR="00865B41" w:rsidRPr="006A5512" w:rsidRDefault="00865B41" w:rsidP="005709FC">
            <w:pPr>
              <w:rPr>
                <w:rFonts w:eastAsia="Times New Roman" w:cs="Times New Roman"/>
                <w:color w:val="404040" w:themeColor="text1" w:themeTint="BF"/>
                <w:szCs w:val="20"/>
                <w:lang w:val="nl-NL" w:eastAsia="nl-NL"/>
              </w:rPr>
            </w:pPr>
            <w:r w:rsidRPr="006A5512">
              <w:rPr>
                <w:rFonts w:eastAsia="Times New Roman" w:cs="Times New Roman"/>
                <w:color w:val="404040" w:themeColor="text1" w:themeTint="BF"/>
                <w:szCs w:val="20"/>
                <w:lang w:val="nl-NL" w:eastAsia="nl-NL"/>
              </w:rPr>
              <w:t>Schade veroorzaakt door mijten en spinnen herkennen.</w:t>
            </w:r>
          </w:p>
        </w:tc>
      </w:tr>
      <w:tr w:rsidR="00865B41" w:rsidRPr="00AF3135" w14:paraId="13B4276B" w14:textId="77777777" w:rsidTr="00FA68E9">
        <w:trPr>
          <w:tblCellSpacing w:w="20" w:type="dxa"/>
        </w:trPr>
        <w:tc>
          <w:tcPr>
            <w:tcW w:w="9513" w:type="dxa"/>
            <w:gridSpan w:val="2"/>
            <w:tcBorders>
              <w:top w:val="outset" w:sz="6" w:space="0" w:color="auto"/>
              <w:left w:val="outset" w:sz="6" w:space="0" w:color="auto"/>
              <w:bottom w:val="outset" w:sz="6" w:space="0" w:color="auto"/>
            </w:tcBorders>
            <w:shd w:val="clear" w:color="auto" w:fill="auto"/>
            <w:vAlign w:val="center"/>
          </w:tcPr>
          <w:p w14:paraId="492A683E" w14:textId="77777777" w:rsidR="00865B41" w:rsidRDefault="00865B41" w:rsidP="005709FC">
            <w:pPr>
              <w:rPr>
                <w:rFonts w:eastAsia="Times New Roman" w:cs="Times New Roman"/>
                <w:color w:val="404040" w:themeColor="text1" w:themeTint="BF"/>
                <w:szCs w:val="20"/>
                <w:lang w:eastAsia="nl-NL"/>
              </w:rPr>
            </w:pPr>
            <w:r>
              <w:rPr>
                <w:rFonts w:eastAsia="Times New Roman" w:cs="Times New Roman"/>
                <w:b/>
                <w:color w:val="404040" w:themeColor="text1" w:themeTint="BF"/>
                <w:szCs w:val="20"/>
                <w:lang w:eastAsia="nl-NL"/>
              </w:rPr>
              <w:t>Wenken</w:t>
            </w:r>
          </w:p>
          <w:p w14:paraId="7AEDE697" w14:textId="79421EDE" w:rsidR="00865B41" w:rsidRPr="006A5512" w:rsidRDefault="00865B41" w:rsidP="005709FC">
            <w:pPr>
              <w:rPr>
                <w:rFonts w:eastAsia="Times New Roman" w:cs="Times New Roman"/>
                <w:color w:val="404040" w:themeColor="text1" w:themeTint="BF"/>
                <w:szCs w:val="20"/>
                <w:lang w:val="nl-NL" w:eastAsia="nl-NL"/>
              </w:rPr>
            </w:pPr>
            <w:r w:rsidRPr="006A5512">
              <w:rPr>
                <w:rFonts w:eastAsia="Times New Roman" w:cs="Times New Roman"/>
                <w:color w:val="404040" w:themeColor="text1" w:themeTint="BF"/>
                <w:szCs w:val="20"/>
                <w:lang w:val="nl-NL" w:eastAsia="nl-NL"/>
              </w:rPr>
              <w:t xml:space="preserve">De verschillende technieken om schade door spinnen en mijten te voorkomen </w:t>
            </w:r>
            <w:r w:rsidR="00900139" w:rsidRPr="006A5512">
              <w:rPr>
                <w:rFonts w:eastAsia="Times New Roman" w:cs="Times New Roman"/>
                <w:color w:val="404040" w:themeColor="text1" w:themeTint="BF"/>
                <w:szCs w:val="20"/>
                <w:lang w:val="nl-NL" w:eastAsia="nl-NL"/>
              </w:rPr>
              <w:t>of te</w:t>
            </w:r>
            <w:r w:rsidRPr="006A5512">
              <w:rPr>
                <w:rFonts w:eastAsia="Times New Roman" w:cs="Times New Roman"/>
                <w:color w:val="404040" w:themeColor="text1" w:themeTint="BF"/>
                <w:szCs w:val="20"/>
                <w:lang w:val="nl-NL" w:eastAsia="nl-NL"/>
              </w:rPr>
              <w:t xml:space="preserve"> bestrijden worden behandeld in het onderdeel gewasbeschermi</w:t>
            </w:r>
            <w:r w:rsidRPr="00D275AB">
              <w:rPr>
                <w:rFonts w:eastAsia="Times New Roman" w:cs="Times New Roman"/>
                <w:color w:val="404040" w:themeColor="text1" w:themeTint="BF"/>
                <w:szCs w:val="20"/>
                <w:lang w:val="nl-NL" w:eastAsia="nl-NL"/>
              </w:rPr>
              <w:t>ng</w:t>
            </w:r>
            <w:r w:rsidR="00DB16BC" w:rsidRPr="00D275AB">
              <w:rPr>
                <w:rFonts w:eastAsia="Times New Roman" w:cs="Times New Roman"/>
                <w:color w:val="404040" w:themeColor="text1" w:themeTint="BF"/>
                <w:szCs w:val="20"/>
                <w:lang w:val="nl-NL" w:eastAsia="nl-NL"/>
              </w:rPr>
              <w:t xml:space="preserve"> (</w:t>
            </w:r>
            <w:proofErr w:type="spellStart"/>
            <w:r w:rsidR="00900139" w:rsidRPr="00D275AB">
              <w:rPr>
                <w:rFonts w:eastAsia="Times New Roman" w:cs="Times New Roman"/>
                <w:color w:val="404040" w:themeColor="text1" w:themeTint="BF"/>
                <w:szCs w:val="20"/>
                <w:lang w:val="nl-NL" w:eastAsia="nl-NL"/>
              </w:rPr>
              <w:t>fytolicentie</w:t>
            </w:r>
            <w:proofErr w:type="spellEnd"/>
            <w:r w:rsidR="00900139" w:rsidRPr="00D275AB">
              <w:rPr>
                <w:rFonts w:eastAsia="Times New Roman" w:cs="Times New Roman"/>
                <w:color w:val="404040" w:themeColor="text1" w:themeTint="BF"/>
                <w:szCs w:val="20"/>
                <w:lang w:val="nl-NL" w:eastAsia="nl-NL"/>
              </w:rPr>
              <w:t>) binnen</w:t>
            </w:r>
            <w:r w:rsidRPr="00D275AB">
              <w:rPr>
                <w:rFonts w:eastAsia="Times New Roman" w:cs="Times New Roman"/>
                <w:color w:val="404040" w:themeColor="text1" w:themeTint="BF"/>
                <w:szCs w:val="20"/>
                <w:lang w:val="nl-NL" w:eastAsia="nl-NL"/>
              </w:rPr>
              <w:t xml:space="preserve"> </w:t>
            </w:r>
            <w:r w:rsidR="00DB16BC" w:rsidRPr="00D275AB">
              <w:rPr>
                <w:rFonts w:eastAsia="Times New Roman" w:cs="Times New Roman"/>
                <w:color w:val="404040" w:themeColor="text1" w:themeTint="BF"/>
                <w:szCs w:val="20"/>
                <w:lang w:val="nl-NL" w:eastAsia="nl-NL"/>
              </w:rPr>
              <w:t xml:space="preserve">de richtingen Dier- en </w:t>
            </w:r>
            <w:proofErr w:type="spellStart"/>
            <w:r w:rsidR="00D275AB">
              <w:rPr>
                <w:rFonts w:eastAsia="Times New Roman" w:cs="Times New Roman"/>
                <w:color w:val="404040" w:themeColor="text1" w:themeTint="BF"/>
                <w:szCs w:val="20"/>
                <w:lang w:val="nl-NL" w:eastAsia="nl-NL"/>
              </w:rPr>
              <w:t>l</w:t>
            </w:r>
            <w:r w:rsidR="00DB16BC" w:rsidRPr="00D275AB">
              <w:rPr>
                <w:rFonts w:eastAsia="Times New Roman" w:cs="Times New Roman"/>
                <w:color w:val="404040" w:themeColor="text1" w:themeTint="BF"/>
                <w:szCs w:val="20"/>
                <w:lang w:val="nl-NL" w:eastAsia="nl-NL"/>
              </w:rPr>
              <w:t>andbouwtechnische</w:t>
            </w:r>
            <w:proofErr w:type="spellEnd"/>
            <w:r w:rsidR="00DB16BC" w:rsidRPr="00D275AB">
              <w:rPr>
                <w:rFonts w:eastAsia="Times New Roman" w:cs="Times New Roman"/>
                <w:color w:val="404040" w:themeColor="text1" w:themeTint="BF"/>
                <w:szCs w:val="20"/>
                <w:lang w:val="nl-NL" w:eastAsia="nl-NL"/>
              </w:rPr>
              <w:t xml:space="preserve"> </w:t>
            </w:r>
            <w:r w:rsidR="00D275AB">
              <w:rPr>
                <w:rFonts w:eastAsia="Times New Roman" w:cs="Times New Roman"/>
                <w:color w:val="404040" w:themeColor="text1" w:themeTint="BF"/>
                <w:szCs w:val="20"/>
                <w:lang w:val="nl-NL" w:eastAsia="nl-NL"/>
              </w:rPr>
              <w:t>w</w:t>
            </w:r>
            <w:r w:rsidR="00DB16BC" w:rsidRPr="00D275AB">
              <w:rPr>
                <w:rFonts w:eastAsia="Times New Roman" w:cs="Times New Roman"/>
                <w:color w:val="404040" w:themeColor="text1" w:themeTint="BF"/>
                <w:szCs w:val="20"/>
                <w:lang w:val="nl-NL" w:eastAsia="nl-NL"/>
              </w:rPr>
              <w:t xml:space="preserve">etenschappen en </w:t>
            </w:r>
            <w:proofErr w:type="spellStart"/>
            <w:r w:rsidR="00DB16BC" w:rsidRPr="00D275AB">
              <w:rPr>
                <w:rFonts w:eastAsia="Times New Roman" w:cs="Times New Roman"/>
                <w:color w:val="404040" w:themeColor="text1" w:themeTint="BF"/>
                <w:szCs w:val="20"/>
                <w:lang w:val="nl-NL" w:eastAsia="nl-NL"/>
              </w:rPr>
              <w:t>Planttechnische</w:t>
            </w:r>
            <w:proofErr w:type="spellEnd"/>
            <w:r w:rsidR="00DB16BC" w:rsidRPr="00D275AB">
              <w:rPr>
                <w:rFonts w:eastAsia="Times New Roman" w:cs="Times New Roman"/>
                <w:color w:val="404040" w:themeColor="text1" w:themeTint="BF"/>
                <w:szCs w:val="20"/>
                <w:lang w:val="nl-NL" w:eastAsia="nl-NL"/>
              </w:rPr>
              <w:t xml:space="preserve"> </w:t>
            </w:r>
            <w:r w:rsidR="00D275AB">
              <w:rPr>
                <w:rFonts w:eastAsia="Times New Roman" w:cs="Times New Roman"/>
                <w:color w:val="404040" w:themeColor="text1" w:themeTint="BF"/>
                <w:szCs w:val="20"/>
                <w:lang w:val="nl-NL" w:eastAsia="nl-NL"/>
              </w:rPr>
              <w:t>w</w:t>
            </w:r>
            <w:r w:rsidR="00DB16BC" w:rsidRPr="00D275AB">
              <w:rPr>
                <w:rFonts w:eastAsia="Times New Roman" w:cs="Times New Roman"/>
                <w:color w:val="404040" w:themeColor="text1" w:themeTint="BF"/>
                <w:szCs w:val="20"/>
                <w:lang w:val="nl-NL" w:eastAsia="nl-NL"/>
              </w:rPr>
              <w:t xml:space="preserve">etenschappen. </w:t>
            </w:r>
            <w:r w:rsidRPr="006A5512">
              <w:rPr>
                <w:rFonts w:eastAsia="Times New Roman" w:cs="Times New Roman"/>
                <w:color w:val="404040" w:themeColor="text1" w:themeTint="BF"/>
                <w:szCs w:val="20"/>
                <w:lang w:val="nl-NL" w:eastAsia="nl-NL"/>
              </w:rPr>
              <w:t>De leerlingen dienen een link te leggen met het gebruik en de werking van acariciden en de biologische bestrijding.</w:t>
            </w:r>
          </w:p>
        </w:tc>
      </w:tr>
    </w:tbl>
    <w:p w14:paraId="3824C1E3" w14:textId="233C819B" w:rsidR="00043838" w:rsidRDefault="00043838" w:rsidP="005709FC">
      <w:pPr>
        <w:pStyle w:val="LPTekst"/>
        <w:spacing w:line="276" w:lineRule="auto"/>
        <w:rPr>
          <w:rFonts w:cs="Arial"/>
        </w:rPr>
      </w:pPr>
    </w:p>
    <w:p w14:paraId="2E0E5770" w14:textId="33B0D376" w:rsidR="00024786" w:rsidRDefault="00024786" w:rsidP="005709FC">
      <w:pPr>
        <w:pStyle w:val="LPKop2"/>
        <w:spacing w:line="276" w:lineRule="auto"/>
      </w:pPr>
      <w:bookmarkStart w:id="38" w:name="_Toc484089098"/>
      <w:r>
        <w:t>Zoogdieren en vogels</w:t>
      </w:r>
      <w:bookmarkEnd w:id="38"/>
    </w:p>
    <w:tbl>
      <w:tblPr>
        <w:tblpPr w:leftFromText="141" w:rightFromText="141" w:vertAnchor="text" w:horzAnchor="margin" w:tblpY="68"/>
        <w:tblOverlap w:val="never"/>
        <w:tblW w:w="959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9061"/>
      </w:tblGrid>
      <w:tr w:rsidR="00024786" w:rsidRPr="00AF3135" w14:paraId="753B3204"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773D374E" w14:textId="74E67704" w:rsidR="00024786" w:rsidRPr="00AF3135" w:rsidRDefault="00024786" w:rsidP="005709FC">
            <w:pPr>
              <w:spacing w:before="120" w:after="120"/>
              <w:jc w:val="center"/>
              <w:rPr>
                <w:color w:val="404040" w:themeColor="text1" w:themeTint="BF"/>
                <w:szCs w:val="20"/>
              </w:rPr>
            </w:pPr>
            <w:r>
              <w:rPr>
                <w:color w:val="404040" w:themeColor="text1" w:themeTint="BF"/>
                <w:szCs w:val="20"/>
              </w:rPr>
              <w:t>12</w:t>
            </w:r>
          </w:p>
        </w:tc>
        <w:tc>
          <w:tcPr>
            <w:tcW w:w="9001" w:type="dxa"/>
            <w:shd w:val="clear" w:color="auto" w:fill="C2D69B" w:themeFill="accent3" w:themeFillTint="99"/>
            <w:vAlign w:val="center"/>
          </w:tcPr>
          <w:p w14:paraId="027FA074" w14:textId="744AB2D7" w:rsidR="00024786" w:rsidRPr="00AF3135" w:rsidRDefault="00024786" w:rsidP="005709FC">
            <w:pPr>
              <w:rPr>
                <w:color w:val="404040" w:themeColor="text1" w:themeTint="BF"/>
                <w:szCs w:val="20"/>
              </w:rPr>
            </w:pPr>
            <w:r w:rsidRPr="00024786">
              <w:rPr>
                <w:color w:val="404040" w:themeColor="text1" w:themeTint="BF"/>
                <w:szCs w:val="20"/>
              </w:rPr>
              <w:t>Aan de hand van concrete voorbeelden de levenswijze van ratten en muizen beschrijven.</w:t>
            </w:r>
          </w:p>
        </w:tc>
      </w:tr>
      <w:tr w:rsidR="00024786" w:rsidRPr="00AF3135" w14:paraId="60990632"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7AFAC647" w14:textId="4870CED0" w:rsidR="00024786" w:rsidRPr="00AF3135" w:rsidRDefault="00024786" w:rsidP="005709FC">
            <w:pPr>
              <w:spacing w:before="120" w:after="120"/>
              <w:jc w:val="center"/>
              <w:rPr>
                <w:color w:val="404040" w:themeColor="text1" w:themeTint="BF"/>
                <w:szCs w:val="20"/>
              </w:rPr>
            </w:pPr>
            <w:r>
              <w:rPr>
                <w:color w:val="404040" w:themeColor="text1" w:themeTint="BF"/>
                <w:szCs w:val="20"/>
              </w:rPr>
              <w:t>13</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01958842" w14:textId="6C3404A4" w:rsidR="00024786" w:rsidRPr="00AF3135" w:rsidRDefault="00024786" w:rsidP="005709FC">
            <w:pPr>
              <w:rPr>
                <w:color w:val="404040" w:themeColor="text1" w:themeTint="BF"/>
                <w:szCs w:val="20"/>
              </w:rPr>
            </w:pPr>
            <w:r w:rsidRPr="00024786">
              <w:rPr>
                <w:rFonts w:eastAsia="Times New Roman" w:cs="Times New Roman"/>
                <w:color w:val="404040" w:themeColor="text1" w:themeTint="BF"/>
                <w:szCs w:val="20"/>
                <w:lang w:eastAsia="nl-NL"/>
              </w:rPr>
              <w:t>Soorten ratten en muizen die schade veroorzaken in de land- en tuinbouwsector onderscheiden.</w:t>
            </w:r>
          </w:p>
        </w:tc>
      </w:tr>
      <w:tr w:rsidR="00024786" w:rsidRPr="00AF3135" w14:paraId="67E4D753"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698F8B2C" w14:textId="2ABACCDE" w:rsidR="00024786" w:rsidRPr="00AF3135" w:rsidRDefault="00024786" w:rsidP="005709FC">
            <w:pPr>
              <w:spacing w:before="120" w:after="120"/>
              <w:jc w:val="center"/>
              <w:rPr>
                <w:color w:val="404040" w:themeColor="text1" w:themeTint="BF"/>
                <w:szCs w:val="20"/>
              </w:rPr>
            </w:pPr>
            <w:r>
              <w:rPr>
                <w:color w:val="404040" w:themeColor="text1" w:themeTint="BF"/>
                <w:szCs w:val="20"/>
              </w:rPr>
              <w:t>14</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42DB0893" w14:textId="2B6A46FA" w:rsidR="00024786" w:rsidRPr="00AF3135" w:rsidRDefault="00024786" w:rsidP="005709FC">
            <w:pPr>
              <w:rPr>
                <w:color w:val="404040" w:themeColor="text1" w:themeTint="BF"/>
                <w:szCs w:val="20"/>
              </w:rPr>
            </w:pPr>
            <w:r w:rsidRPr="00024786">
              <w:rPr>
                <w:rFonts w:eastAsia="Times New Roman" w:cs="Times New Roman"/>
                <w:color w:val="404040" w:themeColor="text1" w:themeTint="BF"/>
                <w:szCs w:val="20"/>
                <w:lang w:eastAsia="nl-NL"/>
              </w:rPr>
              <w:t>Schade veroorzaakt door ratten, muizen en vogels herkennen.</w:t>
            </w:r>
          </w:p>
        </w:tc>
      </w:tr>
      <w:tr w:rsidR="00024786" w:rsidRPr="00AF3135" w14:paraId="4D027FEE"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512588E2" w14:textId="5B52292D" w:rsidR="00024786" w:rsidRPr="00AF3135" w:rsidRDefault="00024786" w:rsidP="005709FC">
            <w:pPr>
              <w:spacing w:before="120" w:after="120"/>
              <w:jc w:val="center"/>
              <w:rPr>
                <w:color w:val="404040" w:themeColor="text1" w:themeTint="BF"/>
                <w:szCs w:val="20"/>
              </w:rPr>
            </w:pPr>
            <w:r>
              <w:rPr>
                <w:color w:val="404040" w:themeColor="text1" w:themeTint="BF"/>
                <w:szCs w:val="20"/>
              </w:rPr>
              <w:t>15</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28011800" w14:textId="2FCAF441" w:rsidR="00024786" w:rsidRPr="00AF3135" w:rsidRDefault="00024786" w:rsidP="005709FC">
            <w:pPr>
              <w:rPr>
                <w:color w:val="404040" w:themeColor="text1" w:themeTint="BF"/>
                <w:szCs w:val="20"/>
              </w:rPr>
            </w:pPr>
            <w:r w:rsidRPr="00024786">
              <w:rPr>
                <w:rFonts w:eastAsia="Times New Roman" w:cs="Times New Roman"/>
                <w:color w:val="404040" w:themeColor="text1" w:themeTint="BF"/>
                <w:szCs w:val="20"/>
                <w:lang w:eastAsia="nl-NL"/>
              </w:rPr>
              <w:t>Afweermiddelen voor vogels opnoemen.</w:t>
            </w:r>
          </w:p>
        </w:tc>
      </w:tr>
      <w:tr w:rsidR="00024786" w:rsidRPr="00AF3135" w14:paraId="0D202C7E"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73F2B5AF" w14:textId="7A029CF4" w:rsidR="00024786" w:rsidRPr="00AF3135" w:rsidRDefault="00024786" w:rsidP="005709FC">
            <w:pPr>
              <w:spacing w:before="120" w:after="120"/>
              <w:jc w:val="center"/>
              <w:rPr>
                <w:color w:val="404040" w:themeColor="text1" w:themeTint="BF"/>
                <w:szCs w:val="20"/>
              </w:rPr>
            </w:pPr>
            <w:r>
              <w:rPr>
                <w:color w:val="404040" w:themeColor="text1" w:themeTint="BF"/>
                <w:szCs w:val="20"/>
              </w:rPr>
              <w:t>16</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4130EDD0" w14:textId="5C095625" w:rsidR="00024786" w:rsidRPr="00AF3135" w:rsidRDefault="00024786" w:rsidP="005709FC">
            <w:pPr>
              <w:rPr>
                <w:color w:val="404040" w:themeColor="text1" w:themeTint="BF"/>
                <w:szCs w:val="20"/>
              </w:rPr>
            </w:pPr>
            <w:r w:rsidRPr="00024786">
              <w:rPr>
                <w:rFonts w:eastAsia="Times New Roman" w:cs="Times New Roman"/>
                <w:color w:val="404040" w:themeColor="text1" w:themeTint="BF"/>
                <w:szCs w:val="20"/>
                <w:lang w:eastAsia="nl-NL"/>
              </w:rPr>
              <w:t>Via concrete voorbeelden het nut van vogels voor de natuur aantonen.</w:t>
            </w:r>
          </w:p>
        </w:tc>
      </w:tr>
      <w:tr w:rsidR="00024786" w:rsidRPr="00AF3135" w14:paraId="7E7E31BA"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26578EC7" w14:textId="514C3546" w:rsidR="00024786" w:rsidRPr="00AF3135" w:rsidRDefault="00024786" w:rsidP="005709FC">
            <w:pPr>
              <w:spacing w:before="120" w:after="120"/>
              <w:jc w:val="center"/>
              <w:rPr>
                <w:color w:val="404040" w:themeColor="text1" w:themeTint="BF"/>
                <w:szCs w:val="20"/>
              </w:rPr>
            </w:pPr>
            <w:r>
              <w:rPr>
                <w:color w:val="404040" w:themeColor="text1" w:themeTint="BF"/>
                <w:szCs w:val="20"/>
              </w:rPr>
              <w:t>17</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080D3A31" w14:textId="626FF124" w:rsidR="00024786" w:rsidRPr="00AF3135" w:rsidRDefault="00024786" w:rsidP="005709FC">
            <w:pPr>
              <w:rPr>
                <w:color w:val="404040" w:themeColor="text1" w:themeTint="BF"/>
                <w:szCs w:val="20"/>
              </w:rPr>
            </w:pPr>
            <w:r w:rsidRPr="00024786">
              <w:rPr>
                <w:rFonts w:eastAsia="Times New Roman" w:cs="Times New Roman"/>
                <w:color w:val="404040" w:themeColor="text1" w:themeTint="BF"/>
                <w:szCs w:val="20"/>
                <w:lang w:eastAsia="nl-NL"/>
              </w:rPr>
              <w:t>De voornaamste soorten akker- en weidevogels herkennen en benoemen.</w:t>
            </w:r>
          </w:p>
        </w:tc>
      </w:tr>
      <w:tr w:rsidR="00024786" w:rsidRPr="00AF3135" w14:paraId="4F6CAD36"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4A46BB29" w14:textId="73A4A959" w:rsidR="00024786" w:rsidRPr="00AF3135" w:rsidRDefault="00024786" w:rsidP="005709FC">
            <w:pPr>
              <w:spacing w:before="120" w:after="120"/>
              <w:jc w:val="center"/>
              <w:rPr>
                <w:color w:val="404040" w:themeColor="text1" w:themeTint="BF"/>
                <w:szCs w:val="20"/>
              </w:rPr>
            </w:pPr>
            <w:r>
              <w:rPr>
                <w:color w:val="404040" w:themeColor="text1" w:themeTint="BF"/>
                <w:szCs w:val="20"/>
              </w:rPr>
              <w:t>18</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1686E0D9" w14:textId="32B661D8" w:rsidR="00024786" w:rsidRPr="00AF3135" w:rsidRDefault="00024786" w:rsidP="005709FC">
            <w:pPr>
              <w:rPr>
                <w:color w:val="404040" w:themeColor="text1" w:themeTint="BF"/>
                <w:szCs w:val="20"/>
              </w:rPr>
            </w:pPr>
            <w:r w:rsidRPr="00024786">
              <w:rPr>
                <w:rFonts w:eastAsia="Times New Roman" w:cs="Times New Roman"/>
                <w:color w:val="404040" w:themeColor="text1" w:themeTint="BF"/>
                <w:szCs w:val="20"/>
                <w:lang w:eastAsia="nl-NL"/>
              </w:rPr>
              <w:t>Praktisch oefenen op het herkennen van ratten, muizen, akker- en weidevogels, en andere (practicum).</w:t>
            </w:r>
          </w:p>
        </w:tc>
      </w:tr>
      <w:tr w:rsidR="00024786" w:rsidRPr="00AF3135" w14:paraId="0F9255B8"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173DDC4B" w14:textId="458E6FB2" w:rsidR="00024786" w:rsidRPr="00AF3135" w:rsidRDefault="00024786" w:rsidP="005709FC">
            <w:pPr>
              <w:spacing w:before="120" w:after="120"/>
              <w:rPr>
                <w:color w:val="404040" w:themeColor="text1" w:themeTint="BF"/>
                <w:szCs w:val="20"/>
              </w:rPr>
            </w:pPr>
            <w:r>
              <w:rPr>
                <w:color w:val="404040" w:themeColor="text1" w:themeTint="BF"/>
                <w:szCs w:val="20"/>
              </w:rPr>
              <w:t>U18</w:t>
            </w:r>
          </w:p>
        </w:tc>
        <w:tc>
          <w:tcPr>
            <w:tcW w:w="9001" w:type="dxa"/>
            <w:tcBorders>
              <w:top w:val="single" w:sz="4" w:space="0" w:color="FFFFFF" w:themeColor="background1"/>
              <w:bottom w:val="single" w:sz="4" w:space="0" w:color="FFFFFF" w:themeColor="background1"/>
            </w:tcBorders>
            <w:shd w:val="clear" w:color="auto" w:fill="B8CCE4" w:themeFill="accent1" w:themeFillTint="66"/>
            <w:vAlign w:val="center"/>
          </w:tcPr>
          <w:p w14:paraId="3B38DD66" w14:textId="4164EEF5" w:rsidR="00024786" w:rsidRPr="00AF3135" w:rsidRDefault="00024786" w:rsidP="005709FC">
            <w:pPr>
              <w:rPr>
                <w:color w:val="404040" w:themeColor="text1" w:themeTint="BF"/>
                <w:szCs w:val="20"/>
              </w:rPr>
            </w:pPr>
            <w:r>
              <w:rPr>
                <w:rFonts w:eastAsia="Times New Roman" w:cs="Times New Roman"/>
                <w:color w:val="404040" w:themeColor="text1" w:themeTint="BF"/>
                <w:szCs w:val="20"/>
                <w:lang w:eastAsia="nl-NL"/>
              </w:rPr>
              <w:t>Andere zoogdieren herkennen</w:t>
            </w:r>
            <w:r w:rsidRPr="00F2561A">
              <w:rPr>
                <w:rFonts w:eastAsia="Times New Roman" w:cs="Times New Roman"/>
                <w:color w:val="404040" w:themeColor="text1" w:themeTint="BF"/>
                <w:szCs w:val="20"/>
                <w:lang w:eastAsia="nl-NL"/>
              </w:rPr>
              <w:t>.</w:t>
            </w:r>
          </w:p>
        </w:tc>
      </w:tr>
      <w:tr w:rsidR="00024786" w:rsidRPr="00AF3135" w14:paraId="61D68321" w14:textId="77777777" w:rsidTr="00FA68E9">
        <w:trPr>
          <w:tblCellSpacing w:w="20" w:type="dxa"/>
        </w:trPr>
        <w:tc>
          <w:tcPr>
            <w:tcW w:w="9513" w:type="dxa"/>
            <w:gridSpan w:val="2"/>
            <w:tcBorders>
              <w:top w:val="outset" w:sz="6" w:space="0" w:color="auto"/>
              <w:left w:val="outset" w:sz="6" w:space="0" w:color="auto"/>
              <w:bottom w:val="outset" w:sz="6" w:space="0" w:color="auto"/>
            </w:tcBorders>
            <w:shd w:val="clear" w:color="auto" w:fill="auto"/>
            <w:vAlign w:val="center"/>
          </w:tcPr>
          <w:p w14:paraId="7BEF2824" w14:textId="77777777" w:rsidR="00024786" w:rsidRDefault="00024786" w:rsidP="005709FC">
            <w:pPr>
              <w:rPr>
                <w:rFonts w:eastAsia="Times New Roman" w:cs="Times New Roman"/>
                <w:color w:val="404040" w:themeColor="text1" w:themeTint="BF"/>
                <w:szCs w:val="20"/>
                <w:lang w:eastAsia="nl-NL"/>
              </w:rPr>
            </w:pPr>
            <w:r>
              <w:rPr>
                <w:rFonts w:eastAsia="Times New Roman" w:cs="Times New Roman"/>
                <w:b/>
                <w:color w:val="404040" w:themeColor="text1" w:themeTint="BF"/>
                <w:szCs w:val="20"/>
                <w:lang w:eastAsia="nl-NL"/>
              </w:rPr>
              <w:t>Wenken</w:t>
            </w:r>
          </w:p>
          <w:p w14:paraId="6AEA5171" w14:textId="38D67844" w:rsidR="00024786" w:rsidRPr="00024786" w:rsidRDefault="00024786" w:rsidP="005709FC">
            <w:pPr>
              <w:rPr>
                <w:rFonts w:eastAsia="Times New Roman" w:cs="Times New Roman"/>
                <w:color w:val="404040" w:themeColor="text1" w:themeTint="BF"/>
                <w:szCs w:val="20"/>
                <w:lang w:val="nl-NL" w:eastAsia="nl-NL"/>
              </w:rPr>
            </w:pPr>
            <w:r w:rsidRPr="00024786">
              <w:rPr>
                <w:rFonts w:eastAsia="Times New Roman" w:cs="Times New Roman"/>
                <w:color w:val="404040" w:themeColor="text1" w:themeTint="BF"/>
                <w:szCs w:val="20"/>
                <w:lang w:val="nl-NL" w:eastAsia="nl-NL"/>
              </w:rPr>
              <w:t>De overdracht van ziekten bij het produceren van dieren in de landbouwsector krijgt ruime aandacht. Leerlingen leggen de link met de bestrijding van ratten en muizen. Interessant didactisch materiaal omtrent de levenswijze en de bestrijding van deze dieren kan men verkrijgen bij d</w:t>
            </w:r>
            <w:r w:rsidRPr="00D275AB">
              <w:rPr>
                <w:rFonts w:eastAsia="Times New Roman" w:cs="Times New Roman"/>
                <w:color w:val="404040" w:themeColor="text1" w:themeTint="BF"/>
                <w:szCs w:val="20"/>
                <w:lang w:val="nl-NL" w:eastAsia="nl-NL"/>
              </w:rPr>
              <w:t xml:space="preserve">e </w:t>
            </w:r>
            <w:r w:rsidR="005E597C" w:rsidRPr="00D275AB">
              <w:rPr>
                <w:rFonts w:eastAsia="Times New Roman" w:cs="Times New Roman"/>
                <w:color w:val="404040" w:themeColor="text1" w:themeTint="BF"/>
                <w:szCs w:val="20"/>
                <w:lang w:val="nl-NL" w:eastAsia="nl-NL"/>
              </w:rPr>
              <w:t xml:space="preserve">Vlaamse, </w:t>
            </w:r>
            <w:r w:rsidRPr="00D275AB">
              <w:rPr>
                <w:rFonts w:eastAsia="Times New Roman" w:cs="Times New Roman"/>
                <w:color w:val="404040" w:themeColor="text1" w:themeTint="BF"/>
                <w:szCs w:val="20"/>
                <w:lang w:val="nl-NL" w:eastAsia="nl-NL"/>
              </w:rPr>
              <w:t xml:space="preserve">provinciale </w:t>
            </w:r>
            <w:r w:rsidR="005E597C" w:rsidRPr="00D275AB">
              <w:rPr>
                <w:rFonts w:eastAsia="Times New Roman" w:cs="Times New Roman"/>
                <w:color w:val="404040" w:themeColor="text1" w:themeTint="BF"/>
                <w:szCs w:val="20"/>
                <w:lang w:val="nl-NL" w:eastAsia="nl-NL"/>
              </w:rPr>
              <w:t xml:space="preserve">en stedelijke </w:t>
            </w:r>
            <w:r w:rsidRPr="00D275AB">
              <w:rPr>
                <w:rFonts w:eastAsia="Times New Roman" w:cs="Times New Roman"/>
                <w:color w:val="404040" w:themeColor="text1" w:themeTint="BF"/>
                <w:szCs w:val="20"/>
                <w:lang w:val="nl-NL" w:eastAsia="nl-NL"/>
              </w:rPr>
              <w:t>land</w:t>
            </w:r>
            <w:r w:rsidR="005E597C" w:rsidRPr="00D275AB">
              <w:rPr>
                <w:rFonts w:eastAsia="Times New Roman" w:cs="Times New Roman"/>
                <w:color w:val="404040" w:themeColor="text1" w:themeTint="BF"/>
                <w:szCs w:val="20"/>
                <w:lang w:val="nl-NL" w:eastAsia="nl-NL"/>
              </w:rPr>
              <w:t>b</w:t>
            </w:r>
            <w:r w:rsidRPr="00D275AB">
              <w:rPr>
                <w:rFonts w:eastAsia="Times New Roman" w:cs="Times New Roman"/>
                <w:color w:val="404040" w:themeColor="text1" w:themeTint="BF"/>
                <w:szCs w:val="20"/>
                <w:lang w:val="nl-NL" w:eastAsia="nl-NL"/>
              </w:rPr>
              <w:t>ouwdienst</w:t>
            </w:r>
            <w:r w:rsidR="005E597C" w:rsidRPr="00D275AB">
              <w:rPr>
                <w:rFonts w:eastAsia="Times New Roman" w:cs="Times New Roman"/>
                <w:color w:val="404040" w:themeColor="text1" w:themeTint="BF"/>
                <w:szCs w:val="20"/>
                <w:lang w:val="nl-NL" w:eastAsia="nl-NL"/>
              </w:rPr>
              <w:t>en</w:t>
            </w:r>
            <w:r w:rsidRPr="00D275AB">
              <w:rPr>
                <w:rFonts w:eastAsia="Times New Roman" w:cs="Times New Roman"/>
                <w:color w:val="404040" w:themeColor="text1" w:themeTint="BF"/>
                <w:szCs w:val="20"/>
                <w:lang w:val="nl-NL" w:eastAsia="nl-NL"/>
              </w:rPr>
              <w:t xml:space="preserve">. Het </w:t>
            </w:r>
            <w:r w:rsidRPr="00024786">
              <w:rPr>
                <w:rFonts w:eastAsia="Times New Roman" w:cs="Times New Roman"/>
                <w:color w:val="404040" w:themeColor="text1" w:themeTint="BF"/>
                <w:szCs w:val="20"/>
                <w:lang w:val="nl-NL" w:eastAsia="nl-NL"/>
              </w:rPr>
              <w:t xml:space="preserve">kan ook interessant zijn een uitstap te organiseren onder leiding van een rattenvanger die voor </w:t>
            </w:r>
            <w:r w:rsidR="005E597C">
              <w:rPr>
                <w:rFonts w:eastAsia="Times New Roman" w:cs="Times New Roman"/>
                <w:color w:val="404040" w:themeColor="text1" w:themeTint="BF"/>
                <w:szCs w:val="20"/>
                <w:lang w:val="nl-NL" w:eastAsia="nl-NL"/>
              </w:rPr>
              <w:t xml:space="preserve">een van deze </w:t>
            </w:r>
            <w:r w:rsidRPr="00024786">
              <w:rPr>
                <w:rFonts w:eastAsia="Times New Roman" w:cs="Times New Roman"/>
                <w:color w:val="404040" w:themeColor="text1" w:themeTint="BF"/>
                <w:szCs w:val="20"/>
                <w:lang w:val="nl-NL" w:eastAsia="nl-NL"/>
              </w:rPr>
              <w:t>dienst</w:t>
            </w:r>
            <w:r w:rsidR="005E597C">
              <w:rPr>
                <w:rFonts w:eastAsia="Times New Roman" w:cs="Times New Roman"/>
                <w:color w:val="404040" w:themeColor="text1" w:themeTint="BF"/>
                <w:szCs w:val="20"/>
                <w:lang w:val="nl-NL" w:eastAsia="nl-NL"/>
              </w:rPr>
              <w:t>en</w:t>
            </w:r>
            <w:r w:rsidRPr="00024786">
              <w:rPr>
                <w:rFonts w:eastAsia="Times New Roman" w:cs="Times New Roman"/>
                <w:color w:val="404040" w:themeColor="text1" w:themeTint="BF"/>
                <w:szCs w:val="20"/>
                <w:lang w:val="nl-NL" w:eastAsia="nl-NL"/>
              </w:rPr>
              <w:t xml:space="preserve"> werkt.</w:t>
            </w:r>
          </w:p>
          <w:p w14:paraId="20E3E50A" w14:textId="3A4359EE" w:rsidR="00024786" w:rsidRPr="006A5512" w:rsidRDefault="00024786" w:rsidP="005709FC">
            <w:pPr>
              <w:rPr>
                <w:rFonts w:eastAsia="Times New Roman" w:cs="Times New Roman"/>
                <w:color w:val="404040" w:themeColor="text1" w:themeTint="BF"/>
                <w:szCs w:val="20"/>
                <w:lang w:eastAsia="nl-NL"/>
              </w:rPr>
            </w:pPr>
            <w:r w:rsidRPr="00024786">
              <w:rPr>
                <w:rFonts w:eastAsia="Times New Roman" w:cs="Times New Roman"/>
                <w:color w:val="404040" w:themeColor="text1" w:themeTint="BF"/>
                <w:szCs w:val="20"/>
                <w:lang w:val="nl-NL" w:eastAsia="nl-NL"/>
              </w:rPr>
              <w:lastRenderedPageBreak/>
              <w:t>Besteed voldoende aandacht aan het thema van vogels en andere zoogdieren die leven in de omgeving van de boerderij, in het kader van beheersovereenkomsten. Inzicht in de levenswijze van akker- en weidevogels krijgen ruime aandacht.</w:t>
            </w:r>
          </w:p>
        </w:tc>
      </w:tr>
    </w:tbl>
    <w:p w14:paraId="05DA6A0B" w14:textId="1D526F60" w:rsidR="00024786" w:rsidRPr="00024786" w:rsidRDefault="003E2F5C" w:rsidP="005709FC">
      <w:pPr>
        <w:pStyle w:val="LPKop2"/>
        <w:spacing w:line="276" w:lineRule="auto"/>
      </w:pPr>
      <w:bookmarkStart w:id="39" w:name="_Toc484089099"/>
      <w:r>
        <w:lastRenderedPageBreak/>
        <w:t>S</w:t>
      </w:r>
      <w:r w:rsidR="00024786" w:rsidRPr="00024786">
        <w:t>lakken</w:t>
      </w:r>
      <w:bookmarkEnd w:id="39"/>
    </w:p>
    <w:tbl>
      <w:tblPr>
        <w:tblW w:w="959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9061"/>
      </w:tblGrid>
      <w:tr w:rsidR="00024786" w:rsidRPr="00AF3135" w14:paraId="2262AA17"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6D5CAED0" w14:textId="0F01C341" w:rsidR="00024786" w:rsidRPr="00AF3135" w:rsidRDefault="00024786" w:rsidP="005709FC">
            <w:pPr>
              <w:spacing w:before="120" w:after="120"/>
              <w:rPr>
                <w:color w:val="404040" w:themeColor="text1" w:themeTint="BF"/>
                <w:szCs w:val="20"/>
              </w:rPr>
            </w:pPr>
            <w:r>
              <w:rPr>
                <w:color w:val="404040" w:themeColor="text1" w:themeTint="BF"/>
                <w:szCs w:val="20"/>
              </w:rPr>
              <w:t>19</w:t>
            </w:r>
          </w:p>
        </w:tc>
        <w:tc>
          <w:tcPr>
            <w:tcW w:w="9001" w:type="dxa"/>
            <w:shd w:val="clear" w:color="auto" w:fill="C2D69B" w:themeFill="accent3" w:themeFillTint="99"/>
            <w:vAlign w:val="center"/>
          </w:tcPr>
          <w:p w14:paraId="17AB5182" w14:textId="028AB003" w:rsidR="00024786" w:rsidRPr="00AF3135" w:rsidRDefault="00024786" w:rsidP="005709FC">
            <w:pPr>
              <w:rPr>
                <w:color w:val="404040" w:themeColor="text1" w:themeTint="BF"/>
                <w:szCs w:val="20"/>
              </w:rPr>
            </w:pPr>
            <w:r w:rsidRPr="00024786">
              <w:rPr>
                <w:color w:val="404040" w:themeColor="text1" w:themeTint="BF"/>
                <w:szCs w:val="20"/>
              </w:rPr>
              <w:t>Aan de hand van kenmerken van de uitwendige bouw de slakken indelen en herkennen.</w:t>
            </w:r>
          </w:p>
        </w:tc>
      </w:tr>
      <w:tr w:rsidR="00024786" w:rsidRPr="00AF3135" w14:paraId="4A570D0C"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3E24013B" w14:textId="51AC5B45" w:rsidR="00024786" w:rsidRPr="00AF3135" w:rsidRDefault="00024786" w:rsidP="005709FC">
            <w:pPr>
              <w:spacing w:before="120" w:after="120"/>
              <w:rPr>
                <w:color w:val="404040" w:themeColor="text1" w:themeTint="BF"/>
                <w:szCs w:val="20"/>
              </w:rPr>
            </w:pPr>
            <w:r>
              <w:rPr>
                <w:color w:val="404040" w:themeColor="text1" w:themeTint="BF"/>
                <w:szCs w:val="20"/>
              </w:rPr>
              <w:t>20</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06501C37" w14:textId="0D5186C7" w:rsidR="00024786" w:rsidRPr="00AF3135" w:rsidRDefault="00024786" w:rsidP="005709FC">
            <w:pPr>
              <w:rPr>
                <w:color w:val="404040" w:themeColor="text1" w:themeTint="BF"/>
                <w:szCs w:val="20"/>
              </w:rPr>
            </w:pPr>
            <w:r w:rsidRPr="00024786">
              <w:rPr>
                <w:rFonts w:eastAsia="Times New Roman" w:cs="Times New Roman"/>
                <w:color w:val="404040" w:themeColor="text1" w:themeTint="BF"/>
                <w:szCs w:val="20"/>
                <w:lang w:eastAsia="nl-NL"/>
              </w:rPr>
              <w:t>De levenswijze, voeding en voortplanting van de slakken beschrijven.</w:t>
            </w:r>
          </w:p>
        </w:tc>
      </w:tr>
      <w:tr w:rsidR="00024786" w:rsidRPr="00AF3135" w14:paraId="4A0A9A7B"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089C5F80" w14:textId="5C364AEB" w:rsidR="00024786" w:rsidRPr="00AF3135" w:rsidRDefault="00024786" w:rsidP="005709FC">
            <w:pPr>
              <w:spacing w:before="120" w:after="120"/>
              <w:rPr>
                <w:color w:val="404040" w:themeColor="text1" w:themeTint="BF"/>
                <w:szCs w:val="20"/>
              </w:rPr>
            </w:pPr>
            <w:r>
              <w:rPr>
                <w:color w:val="404040" w:themeColor="text1" w:themeTint="BF"/>
                <w:szCs w:val="20"/>
              </w:rPr>
              <w:t>21</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720878AE" w14:textId="2FBB4881" w:rsidR="00024786" w:rsidRPr="00AF3135" w:rsidRDefault="00024786" w:rsidP="005709FC">
            <w:pPr>
              <w:rPr>
                <w:color w:val="404040" w:themeColor="text1" w:themeTint="BF"/>
                <w:szCs w:val="20"/>
              </w:rPr>
            </w:pPr>
            <w:r w:rsidRPr="00024786">
              <w:rPr>
                <w:rFonts w:eastAsia="Times New Roman" w:cs="Times New Roman"/>
                <w:color w:val="404040" w:themeColor="text1" w:themeTint="BF"/>
                <w:szCs w:val="20"/>
                <w:lang w:eastAsia="nl-NL"/>
              </w:rPr>
              <w:t>Schade veroorzaakt door slakken herkennen en noemen.</w:t>
            </w:r>
          </w:p>
        </w:tc>
      </w:tr>
      <w:tr w:rsidR="00024786" w:rsidRPr="00AF3135" w14:paraId="639300BC"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13D5307C" w14:textId="29E505F2" w:rsidR="00024786" w:rsidRPr="00AF3135" w:rsidRDefault="00024786" w:rsidP="005709FC">
            <w:pPr>
              <w:spacing w:before="120" w:after="120"/>
              <w:rPr>
                <w:color w:val="404040" w:themeColor="text1" w:themeTint="BF"/>
                <w:szCs w:val="20"/>
              </w:rPr>
            </w:pPr>
            <w:r>
              <w:rPr>
                <w:color w:val="404040" w:themeColor="text1" w:themeTint="BF"/>
                <w:szCs w:val="20"/>
              </w:rPr>
              <w:t>22</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74B1C9AE" w14:textId="4F854866" w:rsidR="00024786" w:rsidRPr="00AF3135" w:rsidRDefault="00024786" w:rsidP="005709FC">
            <w:pPr>
              <w:rPr>
                <w:color w:val="404040" w:themeColor="text1" w:themeTint="BF"/>
                <w:szCs w:val="20"/>
              </w:rPr>
            </w:pPr>
            <w:r w:rsidRPr="00024786">
              <w:rPr>
                <w:rFonts w:eastAsia="Times New Roman" w:cs="Times New Roman"/>
                <w:color w:val="404040" w:themeColor="text1" w:themeTint="BF"/>
                <w:szCs w:val="20"/>
                <w:lang w:eastAsia="nl-NL"/>
              </w:rPr>
              <w:t>Preventieve maatregelen noemen om schade veroorzaakt door slakken te voorkomen.</w:t>
            </w:r>
          </w:p>
        </w:tc>
      </w:tr>
      <w:tr w:rsidR="00024786" w:rsidRPr="00AF3135" w14:paraId="26496407" w14:textId="77777777" w:rsidTr="00FA68E9">
        <w:trPr>
          <w:tblCellSpacing w:w="20" w:type="dxa"/>
        </w:trPr>
        <w:tc>
          <w:tcPr>
            <w:tcW w:w="9513" w:type="dxa"/>
            <w:gridSpan w:val="2"/>
            <w:tcBorders>
              <w:top w:val="outset" w:sz="6" w:space="0" w:color="auto"/>
              <w:left w:val="outset" w:sz="6" w:space="0" w:color="auto"/>
              <w:bottom w:val="outset" w:sz="6" w:space="0" w:color="auto"/>
            </w:tcBorders>
            <w:shd w:val="clear" w:color="auto" w:fill="auto"/>
            <w:vAlign w:val="center"/>
          </w:tcPr>
          <w:p w14:paraId="4F8E5D1A" w14:textId="77777777" w:rsidR="00024786" w:rsidRDefault="00024786" w:rsidP="005709FC">
            <w:pPr>
              <w:rPr>
                <w:rFonts w:eastAsia="Times New Roman" w:cs="Times New Roman"/>
                <w:color w:val="404040" w:themeColor="text1" w:themeTint="BF"/>
                <w:szCs w:val="20"/>
                <w:lang w:eastAsia="nl-NL"/>
              </w:rPr>
            </w:pPr>
            <w:r>
              <w:rPr>
                <w:rFonts w:eastAsia="Times New Roman" w:cs="Times New Roman"/>
                <w:b/>
                <w:color w:val="404040" w:themeColor="text1" w:themeTint="BF"/>
                <w:szCs w:val="20"/>
                <w:lang w:eastAsia="nl-NL"/>
              </w:rPr>
              <w:t>Wenken</w:t>
            </w:r>
          </w:p>
          <w:p w14:paraId="62BA75E3" w14:textId="4CDD91DD" w:rsidR="00024786" w:rsidRPr="00024786" w:rsidRDefault="00024786" w:rsidP="005709FC">
            <w:pPr>
              <w:rPr>
                <w:rFonts w:eastAsia="Times New Roman" w:cs="Times New Roman"/>
                <w:color w:val="404040" w:themeColor="text1" w:themeTint="BF"/>
                <w:szCs w:val="20"/>
                <w:lang w:val="nl-NL" w:eastAsia="nl-NL"/>
              </w:rPr>
            </w:pPr>
            <w:r w:rsidRPr="00024786">
              <w:rPr>
                <w:rFonts w:eastAsia="Times New Roman" w:cs="Times New Roman"/>
                <w:color w:val="404040" w:themeColor="text1" w:themeTint="BF"/>
                <w:szCs w:val="20"/>
                <w:lang w:val="nl-NL" w:eastAsia="nl-NL"/>
              </w:rPr>
              <w:t>De verschillende technieken om schade door slakken te voorkomen of te bestrijden worden behande</w:t>
            </w:r>
            <w:r w:rsidRPr="00D275AB">
              <w:rPr>
                <w:rFonts w:eastAsia="Times New Roman" w:cs="Times New Roman"/>
                <w:color w:val="404040" w:themeColor="text1" w:themeTint="BF"/>
                <w:szCs w:val="20"/>
                <w:lang w:val="nl-NL" w:eastAsia="nl-NL"/>
              </w:rPr>
              <w:t xml:space="preserve">ld in het onderdeel </w:t>
            </w:r>
            <w:r w:rsidR="002D3D83" w:rsidRPr="00D275AB">
              <w:rPr>
                <w:rFonts w:eastAsia="Times New Roman" w:cs="Times New Roman"/>
                <w:color w:val="404040" w:themeColor="text1" w:themeTint="BF"/>
                <w:szCs w:val="20"/>
                <w:lang w:val="nl-NL" w:eastAsia="nl-NL"/>
              </w:rPr>
              <w:t>gewasbescherming (</w:t>
            </w:r>
            <w:proofErr w:type="spellStart"/>
            <w:r w:rsidR="002D3D83" w:rsidRPr="00D275AB">
              <w:rPr>
                <w:rFonts w:eastAsia="Times New Roman" w:cs="Times New Roman"/>
                <w:color w:val="404040" w:themeColor="text1" w:themeTint="BF"/>
                <w:szCs w:val="20"/>
                <w:lang w:val="nl-NL" w:eastAsia="nl-NL"/>
              </w:rPr>
              <w:t>fytolicentie</w:t>
            </w:r>
            <w:proofErr w:type="spellEnd"/>
            <w:r w:rsidR="002D3D83" w:rsidRPr="00D275AB">
              <w:rPr>
                <w:rFonts w:eastAsia="Times New Roman" w:cs="Times New Roman"/>
                <w:color w:val="404040" w:themeColor="text1" w:themeTint="BF"/>
                <w:szCs w:val="20"/>
                <w:lang w:val="nl-NL" w:eastAsia="nl-NL"/>
              </w:rPr>
              <w:t>)</w:t>
            </w:r>
            <w:r w:rsidR="00671DED">
              <w:rPr>
                <w:rFonts w:eastAsia="Times New Roman" w:cs="Times New Roman"/>
                <w:color w:val="404040" w:themeColor="text1" w:themeTint="BF"/>
                <w:szCs w:val="20"/>
                <w:lang w:val="nl-NL" w:eastAsia="nl-NL"/>
              </w:rPr>
              <w:t xml:space="preserve"> binnen de richtingen Dier- en </w:t>
            </w:r>
            <w:proofErr w:type="spellStart"/>
            <w:r w:rsidR="00671DED">
              <w:rPr>
                <w:rFonts w:eastAsia="Times New Roman" w:cs="Times New Roman"/>
                <w:color w:val="404040" w:themeColor="text1" w:themeTint="BF"/>
                <w:szCs w:val="20"/>
                <w:lang w:val="nl-NL" w:eastAsia="nl-NL"/>
              </w:rPr>
              <w:t>l</w:t>
            </w:r>
            <w:r w:rsidR="002D3D83" w:rsidRPr="00D275AB">
              <w:rPr>
                <w:rFonts w:eastAsia="Times New Roman" w:cs="Times New Roman"/>
                <w:color w:val="404040" w:themeColor="text1" w:themeTint="BF"/>
                <w:szCs w:val="20"/>
                <w:lang w:val="nl-NL" w:eastAsia="nl-NL"/>
              </w:rPr>
              <w:t>andbouwtechnische</w:t>
            </w:r>
            <w:proofErr w:type="spellEnd"/>
            <w:r w:rsidR="002D3D83" w:rsidRPr="00D275AB">
              <w:rPr>
                <w:rFonts w:eastAsia="Times New Roman" w:cs="Times New Roman"/>
                <w:color w:val="404040" w:themeColor="text1" w:themeTint="BF"/>
                <w:szCs w:val="20"/>
                <w:lang w:val="nl-NL" w:eastAsia="nl-NL"/>
              </w:rPr>
              <w:t xml:space="preserve"> </w:t>
            </w:r>
            <w:r w:rsidR="00671DED">
              <w:rPr>
                <w:rFonts w:eastAsia="Times New Roman" w:cs="Times New Roman"/>
                <w:color w:val="404040" w:themeColor="text1" w:themeTint="BF"/>
                <w:szCs w:val="20"/>
                <w:lang w:val="nl-NL" w:eastAsia="nl-NL"/>
              </w:rPr>
              <w:t>w</w:t>
            </w:r>
            <w:r w:rsidR="002D3D83" w:rsidRPr="00D275AB">
              <w:rPr>
                <w:rFonts w:eastAsia="Times New Roman" w:cs="Times New Roman"/>
                <w:color w:val="404040" w:themeColor="text1" w:themeTint="BF"/>
                <w:szCs w:val="20"/>
                <w:lang w:val="nl-NL" w:eastAsia="nl-NL"/>
              </w:rPr>
              <w:t xml:space="preserve">etenschappen en </w:t>
            </w:r>
            <w:proofErr w:type="spellStart"/>
            <w:r w:rsidR="002D3D83" w:rsidRPr="00D275AB">
              <w:rPr>
                <w:rFonts w:eastAsia="Times New Roman" w:cs="Times New Roman"/>
                <w:color w:val="404040" w:themeColor="text1" w:themeTint="BF"/>
                <w:szCs w:val="20"/>
                <w:lang w:val="nl-NL" w:eastAsia="nl-NL"/>
              </w:rPr>
              <w:t>Planttechnische</w:t>
            </w:r>
            <w:proofErr w:type="spellEnd"/>
            <w:r w:rsidR="002D3D83" w:rsidRPr="00D275AB">
              <w:rPr>
                <w:rFonts w:eastAsia="Times New Roman" w:cs="Times New Roman"/>
                <w:color w:val="404040" w:themeColor="text1" w:themeTint="BF"/>
                <w:szCs w:val="20"/>
                <w:lang w:val="nl-NL" w:eastAsia="nl-NL"/>
              </w:rPr>
              <w:t xml:space="preserve"> </w:t>
            </w:r>
            <w:r w:rsidR="00671DED">
              <w:rPr>
                <w:rFonts w:eastAsia="Times New Roman" w:cs="Times New Roman"/>
                <w:color w:val="404040" w:themeColor="text1" w:themeTint="BF"/>
                <w:szCs w:val="20"/>
                <w:lang w:val="nl-NL" w:eastAsia="nl-NL"/>
              </w:rPr>
              <w:t>w</w:t>
            </w:r>
            <w:r w:rsidR="002D3D83" w:rsidRPr="00D275AB">
              <w:rPr>
                <w:rFonts w:eastAsia="Times New Roman" w:cs="Times New Roman"/>
                <w:color w:val="404040" w:themeColor="text1" w:themeTint="BF"/>
                <w:szCs w:val="20"/>
                <w:lang w:val="nl-NL" w:eastAsia="nl-NL"/>
              </w:rPr>
              <w:t xml:space="preserve">etenschappen. </w:t>
            </w:r>
            <w:r w:rsidRPr="00D275AB">
              <w:rPr>
                <w:rFonts w:eastAsia="Times New Roman" w:cs="Times New Roman"/>
                <w:color w:val="404040" w:themeColor="text1" w:themeTint="BF"/>
                <w:szCs w:val="20"/>
                <w:lang w:val="nl-NL" w:eastAsia="nl-NL"/>
              </w:rPr>
              <w:t xml:space="preserve">De leerlingen dienen een link te leggen met het gebruik en de werking van een </w:t>
            </w:r>
            <w:proofErr w:type="spellStart"/>
            <w:r w:rsidRPr="00D275AB">
              <w:rPr>
                <w:rFonts w:eastAsia="Times New Roman" w:cs="Times New Roman"/>
                <w:color w:val="404040" w:themeColor="text1" w:themeTint="BF"/>
                <w:szCs w:val="20"/>
                <w:lang w:val="nl-NL" w:eastAsia="nl-NL"/>
              </w:rPr>
              <w:t>molluscide</w:t>
            </w:r>
            <w:proofErr w:type="spellEnd"/>
            <w:r w:rsidRPr="00D275AB">
              <w:rPr>
                <w:rFonts w:eastAsia="Times New Roman" w:cs="Times New Roman"/>
                <w:color w:val="404040" w:themeColor="text1" w:themeTint="BF"/>
                <w:szCs w:val="20"/>
                <w:lang w:val="nl-NL" w:eastAsia="nl-NL"/>
              </w:rPr>
              <w:t>.</w:t>
            </w:r>
          </w:p>
        </w:tc>
      </w:tr>
    </w:tbl>
    <w:p w14:paraId="688F1CDC" w14:textId="77777777" w:rsidR="00024786" w:rsidRDefault="00024786" w:rsidP="005709FC">
      <w:pPr>
        <w:pStyle w:val="LPTekst"/>
        <w:spacing w:line="276" w:lineRule="auto"/>
        <w:rPr>
          <w:rFonts w:cs="Arial"/>
        </w:rPr>
      </w:pPr>
    </w:p>
    <w:p w14:paraId="7B9A2998" w14:textId="40BA4DD2" w:rsidR="00024786" w:rsidRDefault="00935558" w:rsidP="005709FC">
      <w:pPr>
        <w:pStyle w:val="LPKop2"/>
        <w:spacing w:line="276" w:lineRule="auto"/>
      </w:pPr>
      <w:bookmarkStart w:id="40" w:name="_Toc484089100"/>
      <w:r>
        <w:lastRenderedPageBreak/>
        <w:t>Nematoden</w:t>
      </w:r>
      <w:bookmarkEnd w:id="40"/>
    </w:p>
    <w:tbl>
      <w:tblPr>
        <w:tblpPr w:leftFromText="141" w:rightFromText="141" w:vertAnchor="text" w:tblpY="1"/>
        <w:tblOverlap w:val="never"/>
        <w:tblW w:w="959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9061"/>
      </w:tblGrid>
      <w:tr w:rsidR="00024786" w:rsidRPr="00AF3135" w14:paraId="297C1E7B"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643AAE84" w14:textId="5221CFF5" w:rsidR="00024786" w:rsidRPr="00AF3135" w:rsidRDefault="00935558" w:rsidP="005709FC">
            <w:pPr>
              <w:spacing w:before="120" w:after="120"/>
              <w:rPr>
                <w:color w:val="404040" w:themeColor="text1" w:themeTint="BF"/>
                <w:szCs w:val="20"/>
              </w:rPr>
            </w:pPr>
            <w:r>
              <w:rPr>
                <w:color w:val="404040" w:themeColor="text1" w:themeTint="BF"/>
                <w:szCs w:val="20"/>
              </w:rPr>
              <w:t>23</w:t>
            </w:r>
          </w:p>
        </w:tc>
        <w:tc>
          <w:tcPr>
            <w:tcW w:w="9001" w:type="dxa"/>
            <w:shd w:val="clear" w:color="auto" w:fill="C2D69B" w:themeFill="accent3" w:themeFillTint="99"/>
            <w:vAlign w:val="center"/>
          </w:tcPr>
          <w:p w14:paraId="3A45F95C" w14:textId="68034F1C" w:rsidR="00024786" w:rsidRPr="00935558" w:rsidRDefault="00935558" w:rsidP="005709FC">
            <w:pPr>
              <w:rPr>
                <w:color w:val="404040" w:themeColor="text1" w:themeTint="BF"/>
                <w:szCs w:val="20"/>
                <w:lang w:val="nl-NL"/>
              </w:rPr>
            </w:pPr>
            <w:r w:rsidRPr="00935558">
              <w:rPr>
                <w:color w:val="404040" w:themeColor="text1" w:themeTint="BF"/>
                <w:szCs w:val="20"/>
                <w:lang w:val="nl-NL"/>
              </w:rPr>
              <w:t>Aan de hand van een figuur de voornaamste onderdelen van de uitwendige bouw van aaltjes herkennen en benoemen.</w:t>
            </w:r>
          </w:p>
        </w:tc>
      </w:tr>
      <w:tr w:rsidR="00024786" w:rsidRPr="00AF3135" w14:paraId="4D850DBD"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19AA2948" w14:textId="7633C8EF" w:rsidR="00024786" w:rsidRPr="00AF3135" w:rsidRDefault="00024786" w:rsidP="005709FC">
            <w:pPr>
              <w:spacing w:before="120" w:after="120"/>
              <w:rPr>
                <w:color w:val="404040" w:themeColor="text1" w:themeTint="BF"/>
                <w:szCs w:val="20"/>
              </w:rPr>
            </w:pPr>
            <w:r>
              <w:rPr>
                <w:color w:val="404040" w:themeColor="text1" w:themeTint="BF"/>
                <w:szCs w:val="20"/>
              </w:rPr>
              <w:t>2</w:t>
            </w:r>
            <w:r w:rsidR="00935558">
              <w:rPr>
                <w:color w:val="404040" w:themeColor="text1" w:themeTint="BF"/>
                <w:szCs w:val="20"/>
              </w:rPr>
              <w:t>4</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2FFE6568" w14:textId="41960BCA" w:rsidR="00024786" w:rsidRPr="00AF3135" w:rsidRDefault="00935558" w:rsidP="005709FC">
            <w:pPr>
              <w:rPr>
                <w:color w:val="404040" w:themeColor="text1" w:themeTint="BF"/>
                <w:szCs w:val="20"/>
              </w:rPr>
            </w:pPr>
            <w:r w:rsidRPr="00935558">
              <w:rPr>
                <w:rFonts w:eastAsia="Times New Roman" w:cs="Times New Roman"/>
                <w:color w:val="404040" w:themeColor="text1" w:themeTint="BF"/>
                <w:szCs w:val="20"/>
                <w:lang w:eastAsia="nl-NL"/>
              </w:rPr>
              <w:t>Uitleggen hoe aaltjes zich voeden, voortplanten en ontwikkelen.</w:t>
            </w:r>
          </w:p>
        </w:tc>
      </w:tr>
      <w:tr w:rsidR="00024786" w:rsidRPr="00AF3135" w14:paraId="7331239B"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046CE607" w14:textId="3BB07E59" w:rsidR="00024786" w:rsidRPr="00AF3135" w:rsidRDefault="00935558" w:rsidP="005709FC">
            <w:pPr>
              <w:spacing w:before="120" w:after="120"/>
              <w:rPr>
                <w:color w:val="404040" w:themeColor="text1" w:themeTint="BF"/>
                <w:szCs w:val="20"/>
              </w:rPr>
            </w:pPr>
            <w:r>
              <w:rPr>
                <w:color w:val="404040" w:themeColor="text1" w:themeTint="BF"/>
                <w:szCs w:val="20"/>
              </w:rPr>
              <w:t>25</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60C15044" w14:textId="59761A85" w:rsidR="00024786" w:rsidRPr="00AF3135" w:rsidRDefault="00935558" w:rsidP="005709FC">
            <w:pPr>
              <w:rPr>
                <w:color w:val="404040" w:themeColor="text1" w:themeTint="BF"/>
                <w:szCs w:val="20"/>
              </w:rPr>
            </w:pPr>
            <w:r w:rsidRPr="00935558">
              <w:rPr>
                <w:rFonts w:eastAsia="Times New Roman" w:cs="Times New Roman"/>
                <w:color w:val="404040" w:themeColor="text1" w:themeTint="BF"/>
                <w:szCs w:val="20"/>
                <w:lang w:eastAsia="nl-NL"/>
              </w:rPr>
              <w:t xml:space="preserve">Het verband aantonen tussen het voorkomen van waardplanten en bepaalde aaltjessoorten: </w:t>
            </w:r>
            <w:proofErr w:type="spellStart"/>
            <w:r w:rsidRPr="00935558">
              <w:rPr>
                <w:rFonts w:eastAsia="Times New Roman" w:cs="Times New Roman"/>
                <w:color w:val="404040" w:themeColor="text1" w:themeTint="BF"/>
                <w:szCs w:val="20"/>
                <w:lang w:eastAsia="nl-NL"/>
              </w:rPr>
              <w:t>wortellesie</w:t>
            </w:r>
            <w:proofErr w:type="spellEnd"/>
            <w:r w:rsidRPr="00935558">
              <w:rPr>
                <w:rFonts w:eastAsia="Times New Roman" w:cs="Times New Roman"/>
                <w:color w:val="404040" w:themeColor="text1" w:themeTint="BF"/>
                <w:szCs w:val="20"/>
                <w:lang w:eastAsia="nl-NL"/>
              </w:rPr>
              <w:t xml:space="preserve">-aaltjes, wortelknobbelaaltjes, cyste-vormende aaltjes, </w:t>
            </w:r>
            <w:proofErr w:type="spellStart"/>
            <w:r w:rsidRPr="00935558">
              <w:rPr>
                <w:rFonts w:eastAsia="Times New Roman" w:cs="Times New Roman"/>
                <w:color w:val="404040" w:themeColor="text1" w:themeTint="BF"/>
                <w:szCs w:val="20"/>
                <w:lang w:eastAsia="nl-NL"/>
              </w:rPr>
              <w:t>vrijlevende</w:t>
            </w:r>
            <w:proofErr w:type="spellEnd"/>
            <w:r w:rsidRPr="00935558">
              <w:rPr>
                <w:rFonts w:eastAsia="Times New Roman" w:cs="Times New Roman"/>
                <w:color w:val="404040" w:themeColor="text1" w:themeTint="BF"/>
                <w:szCs w:val="20"/>
                <w:lang w:eastAsia="nl-NL"/>
              </w:rPr>
              <w:t xml:space="preserve"> aaltjes.</w:t>
            </w:r>
          </w:p>
        </w:tc>
      </w:tr>
      <w:tr w:rsidR="00024786" w:rsidRPr="00AF3135" w14:paraId="668520B8"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3F2FE885" w14:textId="7CEBEA2E" w:rsidR="00024786" w:rsidRPr="00AF3135" w:rsidRDefault="00935558" w:rsidP="005709FC">
            <w:pPr>
              <w:spacing w:before="120" w:after="120"/>
              <w:rPr>
                <w:color w:val="404040" w:themeColor="text1" w:themeTint="BF"/>
                <w:szCs w:val="20"/>
              </w:rPr>
            </w:pPr>
            <w:r>
              <w:rPr>
                <w:color w:val="404040" w:themeColor="text1" w:themeTint="BF"/>
                <w:szCs w:val="20"/>
              </w:rPr>
              <w:t>26</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2BF80FDB" w14:textId="5C05843F" w:rsidR="00024786" w:rsidRPr="00AF3135" w:rsidRDefault="00935558" w:rsidP="005709FC">
            <w:pPr>
              <w:rPr>
                <w:color w:val="404040" w:themeColor="text1" w:themeTint="BF"/>
                <w:szCs w:val="20"/>
              </w:rPr>
            </w:pPr>
            <w:r w:rsidRPr="00935558">
              <w:rPr>
                <w:rFonts w:eastAsia="Times New Roman" w:cs="Times New Roman"/>
                <w:color w:val="404040" w:themeColor="text1" w:themeTint="BF"/>
                <w:szCs w:val="20"/>
                <w:lang w:eastAsia="nl-NL"/>
              </w:rPr>
              <w:t xml:space="preserve">De belangrijkste soorten </w:t>
            </w:r>
            <w:proofErr w:type="spellStart"/>
            <w:r w:rsidRPr="00935558">
              <w:rPr>
                <w:rFonts w:eastAsia="Times New Roman" w:cs="Times New Roman"/>
                <w:color w:val="404040" w:themeColor="text1" w:themeTint="BF"/>
                <w:szCs w:val="20"/>
                <w:lang w:eastAsia="nl-NL"/>
              </w:rPr>
              <w:t>plantenparasiterende</w:t>
            </w:r>
            <w:proofErr w:type="spellEnd"/>
            <w:r w:rsidRPr="00935558">
              <w:rPr>
                <w:rFonts w:eastAsia="Times New Roman" w:cs="Times New Roman"/>
                <w:color w:val="404040" w:themeColor="text1" w:themeTint="BF"/>
                <w:szCs w:val="20"/>
                <w:lang w:eastAsia="nl-NL"/>
              </w:rPr>
              <w:t xml:space="preserve"> aaltjes opnoemen en herkennen op afbeeldingen.</w:t>
            </w:r>
          </w:p>
        </w:tc>
      </w:tr>
      <w:tr w:rsidR="00024786" w:rsidRPr="00AF3135" w14:paraId="12D639E2"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1C451CB8" w14:textId="0183DC5A" w:rsidR="00024786" w:rsidRPr="00AF3135" w:rsidRDefault="00935558" w:rsidP="005709FC">
            <w:pPr>
              <w:spacing w:before="120" w:after="120"/>
              <w:rPr>
                <w:color w:val="404040" w:themeColor="text1" w:themeTint="BF"/>
                <w:szCs w:val="20"/>
              </w:rPr>
            </w:pPr>
            <w:r>
              <w:rPr>
                <w:color w:val="404040" w:themeColor="text1" w:themeTint="BF"/>
                <w:szCs w:val="20"/>
              </w:rPr>
              <w:t>27</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226B8B93" w14:textId="0A35E10B" w:rsidR="00024786" w:rsidRPr="00AF3135" w:rsidRDefault="00935558" w:rsidP="005709FC">
            <w:pPr>
              <w:rPr>
                <w:color w:val="404040" w:themeColor="text1" w:themeTint="BF"/>
                <w:szCs w:val="20"/>
              </w:rPr>
            </w:pPr>
            <w:r w:rsidRPr="00935558">
              <w:rPr>
                <w:rFonts w:eastAsia="Times New Roman" w:cs="Times New Roman"/>
                <w:color w:val="404040" w:themeColor="text1" w:themeTint="BF"/>
                <w:szCs w:val="20"/>
                <w:lang w:eastAsia="nl-NL"/>
              </w:rPr>
              <w:t xml:space="preserve">Het verschil in levenswijze, voorkomen en schadebeeld tussen cystevormende, wortelknobbel en </w:t>
            </w:r>
            <w:proofErr w:type="spellStart"/>
            <w:r w:rsidRPr="00935558">
              <w:rPr>
                <w:rFonts w:eastAsia="Times New Roman" w:cs="Times New Roman"/>
                <w:color w:val="404040" w:themeColor="text1" w:themeTint="BF"/>
                <w:szCs w:val="20"/>
                <w:lang w:eastAsia="nl-NL"/>
              </w:rPr>
              <w:t>vrijlevende</w:t>
            </w:r>
            <w:proofErr w:type="spellEnd"/>
            <w:r w:rsidRPr="00935558">
              <w:rPr>
                <w:rFonts w:eastAsia="Times New Roman" w:cs="Times New Roman"/>
                <w:color w:val="404040" w:themeColor="text1" w:themeTint="BF"/>
                <w:szCs w:val="20"/>
                <w:lang w:eastAsia="nl-NL"/>
              </w:rPr>
              <w:t xml:space="preserve"> aaltjes duiden.</w:t>
            </w:r>
          </w:p>
        </w:tc>
      </w:tr>
      <w:tr w:rsidR="00024786" w:rsidRPr="00AF3135" w14:paraId="520724FE"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3F773E69" w14:textId="3AA92311" w:rsidR="00024786" w:rsidRPr="00AF3135" w:rsidRDefault="00935558" w:rsidP="005709FC">
            <w:pPr>
              <w:spacing w:before="120" w:after="120"/>
              <w:rPr>
                <w:color w:val="404040" w:themeColor="text1" w:themeTint="BF"/>
                <w:szCs w:val="20"/>
              </w:rPr>
            </w:pPr>
            <w:r>
              <w:rPr>
                <w:color w:val="404040" w:themeColor="text1" w:themeTint="BF"/>
                <w:szCs w:val="20"/>
              </w:rPr>
              <w:t>28</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5CA21B88" w14:textId="7085A0AC" w:rsidR="00024786" w:rsidRPr="00AF3135" w:rsidRDefault="00935558" w:rsidP="005709FC">
            <w:pPr>
              <w:rPr>
                <w:color w:val="404040" w:themeColor="text1" w:themeTint="BF"/>
                <w:szCs w:val="20"/>
              </w:rPr>
            </w:pPr>
            <w:r w:rsidRPr="00935558">
              <w:rPr>
                <w:rFonts w:eastAsia="Times New Roman" w:cs="Times New Roman"/>
                <w:color w:val="404040" w:themeColor="text1" w:themeTint="BF"/>
                <w:szCs w:val="20"/>
                <w:lang w:eastAsia="nl-NL"/>
              </w:rPr>
              <w:t>Voorbeelden van directe en indirecte schade veroorzaakt door aaltjes opnoemen en herkennen.</w:t>
            </w:r>
          </w:p>
        </w:tc>
      </w:tr>
      <w:tr w:rsidR="00024786" w:rsidRPr="00AF3135" w14:paraId="6FAA7F5E"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77231663" w14:textId="05B309C3" w:rsidR="00024786" w:rsidRPr="00AF3135" w:rsidRDefault="00935558" w:rsidP="005709FC">
            <w:pPr>
              <w:spacing w:before="120" w:after="120"/>
              <w:rPr>
                <w:color w:val="404040" w:themeColor="text1" w:themeTint="BF"/>
                <w:szCs w:val="20"/>
              </w:rPr>
            </w:pPr>
            <w:r>
              <w:rPr>
                <w:color w:val="404040" w:themeColor="text1" w:themeTint="BF"/>
                <w:szCs w:val="20"/>
              </w:rPr>
              <w:t>29</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181EC64F" w14:textId="03E1DF96" w:rsidR="00024786" w:rsidRPr="00AF3135" w:rsidRDefault="00935558" w:rsidP="005709FC">
            <w:pPr>
              <w:rPr>
                <w:color w:val="404040" w:themeColor="text1" w:themeTint="BF"/>
                <w:szCs w:val="20"/>
              </w:rPr>
            </w:pPr>
            <w:r w:rsidRPr="00935558">
              <w:rPr>
                <w:rFonts w:eastAsia="Times New Roman" w:cs="Times New Roman"/>
                <w:color w:val="404040" w:themeColor="text1" w:themeTint="BF"/>
                <w:szCs w:val="20"/>
                <w:lang w:eastAsia="nl-NL"/>
              </w:rPr>
              <w:t>De voornaamste manieren waarop aaltjes zich verspreiden opnoemen.</w:t>
            </w:r>
          </w:p>
        </w:tc>
      </w:tr>
      <w:tr w:rsidR="00024786" w:rsidRPr="00AF3135" w14:paraId="181F8FC3"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7AE51B9A" w14:textId="408A40D3" w:rsidR="00024786" w:rsidRPr="00AF3135" w:rsidRDefault="00935558" w:rsidP="005709FC">
            <w:pPr>
              <w:spacing w:before="120" w:after="120"/>
              <w:rPr>
                <w:color w:val="404040" w:themeColor="text1" w:themeTint="BF"/>
                <w:szCs w:val="20"/>
              </w:rPr>
            </w:pPr>
            <w:r>
              <w:rPr>
                <w:color w:val="404040" w:themeColor="text1" w:themeTint="BF"/>
                <w:szCs w:val="20"/>
              </w:rPr>
              <w:t>30</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4260D6DC" w14:textId="452B7890" w:rsidR="00024786" w:rsidRPr="00AF3135" w:rsidRDefault="00935558" w:rsidP="005709FC">
            <w:pPr>
              <w:rPr>
                <w:color w:val="404040" w:themeColor="text1" w:themeTint="BF"/>
                <w:szCs w:val="20"/>
              </w:rPr>
            </w:pPr>
            <w:r w:rsidRPr="00935558">
              <w:rPr>
                <w:rFonts w:eastAsia="Times New Roman" w:cs="Times New Roman"/>
                <w:color w:val="404040" w:themeColor="text1" w:themeTint="BF"/>
                <w:szCs w:val="20"/>
                <w:lang w:eastAsia="nl-NL"/>
              </w:rPr>
              <w:t>Maatregelen opnoemen om verspreiding van aaltjes te voorkomen.</w:t>
            </w:r>
          </w:p>
        </w:tc>
      </w:tr>
      <w:tr w:rsidR="00935558" w:rsidRPr="00AF3135" w14:paraId="21CD468D"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534D4C74" w14:textId="12E5C755" w:rsidR="00935558" w:rsidRDefault="00935558" w:rsidP="005709FC">
            <w:pPr>
              <w:spacing w:before="120" w:after="120"/>
              <w:rPr>
                <w:color w:val="404040" w:themeColor="text1" w:themeTint="BF"/>
                <w:szCs w:val="20"/>
              </w:rPr>
            </w:pPr>
            <w:r>
              <w:rPr>
                <w:color w:val="404040" w:themeColor="text1" w:themeTint="BF"/>
                <w:szCs w:val="20"/>
              </w:rPr>
              <w:t>31</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577AEC6F" w14:textId="5BC67BEC" w:rsidR="00935558" w:rsidRPr="00F2561A" w:rsidRDefault="00935558" w:rsidP="005709FC">
            <w:pPr>
              <w:rPr>
                <w:rFonts w:eastAsia="Times New Roman" w:cs="Times New Roman"/>
                <w:color w:val="404040" w:themeColor="text1" w:themeTint="BF"/>
                <w:szCs w:val="20"/>
                <w:lang w:eastAsia="nl-NL"/>
              </w:rPr>
            </w:pPr>
            <w:r w:rsidRPr="00935558">
              <w:rPr>
                <w:rFonts w:eastAsia="Times New Roman" w:cs="Times New Roman"/>
                <w:color w:val="404040" w:themeColor="text1" w:themeTint="BF"/>
                <w:szCs w:val="20"/>
                <w:lang w:eastAsia="nl-NL"/>
              </w:rPr>
              <w:t>Informatie inwinnen betreffende de aaltjestoestand van een perceel grond.</w:t>
            </w:r>
          </w:p>
        </w:tc>
      </w:tr>
      <w:tr w:rsidR="00024786" w:rsidRPr="00AF3135" w14:paraId="18D46269" w14:textId="77777777" w:rsidTr="00FA68E9">
        <w:trPr>
          <w:tblCellSpacing w:w="20" w:type="dxa"/>
        </w:trPr>
        <w:tc>
          <w:tcPr>
            <w:tcW w:w="9513" w:type="dxa"/>
            <w:gridSpan w:val="2"/>
            <w:tcBorders>
              <w:top w:val="outset" w:sz="6" w:space="0" w:color="auto"/>
              <w:left w:val="outset" w:sz="6" w:space="0" w:color="auto"/>
              <w:bottom w:val="outset" w:sz="6" w:space="0" w:color="auto"/>
            </w:tcBorders>
            <w:shd w:val="clear" w:color="auto" w:fill="auto"/>
            <w:vAlign w:val="center"/>
          </w:tcPr>
          <w:p w14:paraId="0DDAFD84" w14:textId="77777777" w:rsidR="00024786" w:rsidRDefault="00024786" w:rsidP="005709FC">
            <w:pPr>
              <w:rPr>
                <w:rFonts w:eastAsia="Times New Roman" w:cs="Times New Roman"/>
                <w:color w:val="404040" w:themeColor="text1" w:themeTint="BF"/>
                <w:szCs w:val="20"/>
                <w:lang w:eastAsia="nl-NL"/>
              </w:rPr>
            </w:pPr>
            <w:r>
              <w:rPr>
                <w:rFonts w:eastAsia="Times New Roman" w:cs="Times New Roman"/>
                <w:b/>
                <w:color w:val="404040" w:themeColor="text1" w:themeTint="BF"/>
                <w:szCs w:val="20"/>
                <w:lang w:eastAsia="nl-NL"/>
              </w:rPr>
              <w:t>Wenken</w:t>
            </w:r>
          </w:p>
          <w:p w14:paraId="253C63FB" w14:textId="3786D668" w:rsidR="00024786" w:rsidRPr="006A5512" w:rsidRDefault="00935558" w:rsidP="005709FC">
            <w:pPr>
              <w:rPr>
                <w:rFonts w:eastAsia="Times New Roman" w:cs="Times New Roman"/>
                <w:color w:val="404040" w:themeColor="text1" w:themeTint="BF"/>
                <w:szCs w:val="20"/>
                <w:lang w:eastAsia="nl-NL"/>
              </w:rPr>
            </w:pPr>
            <w:r w:rsidRPr="00671DED">
              <w:rPr>
                <w:rFonts w:eastAsia="Times New Roman" w:cs="Times New Roman"/>
                <w:color w:val="404040" w:themeColor="text1" w:themeTint="BF"/>
                <w:szCs w:val="20"/>
                <w:lang w:val="nl-NL" w:eastAsia="nl-NL"/>
              </w:rPr>
              <w:t xml:space="preserve">Men kan bij het </w:t>
            </w:r>
            <w:r w:rsidR="007E236C" w:rsidRPr="00671DED">
              <w:rPr>
                <w:rFonts w:eastAsia="Times New Roman" w:cs="Times New Roman"/>
                <w:color w:val="404040" w:themeColor="text1" w:themeTint="BF"/>
                <w:szCs w:val="20"/>
                <w:lang w:val="nl-NL" w:eastAsia="nl-NL"/>
              </w:rPr>
              <w:t xml:space="preserve">ILVO </w:t>
            </w:r>
            <w:r w:rsidR="00671DED">
              <w:rPr>
                <w:rFonts w:eastAsia="Times New Roman" w:cs="Times New Roman"/>
                <w:color w:val="404040" w:themeColor="text1" w:themeTint="BF"/>
                <w:szCs w:val="20"/>
                <w:lang w:val="nl-NL" w:eastAsia="nl-NL"/>
              </w:rPr>
              <w:t>(</w:t>
            </w:r>
            <w:r w:rsidR="007E236C" w:rsidRPr="00671DED">
              <w:rPr>
                <w:rFonts w:eastAsia="Times New Roman" w:cs="Times New Roman"/>
                <w:color w:val="404040" w:themeColor="text1" w:themeTint="BF"/>
                <w:szCs w:val="20"/>
                <w:lang w:val="nl-NL" w:eastAsia="nl-NL"/>
              </w:rPr>
              <w:t xml:space="preserve">eenheid Plant </w:t>
            </w:r>
            <w:proofErr w:type="spellStart"/>
            <w:r w:rsidR="007E236C" w:rsidRPr="00671DED">
              <w:rPr>
                <w:rFonts w:eastAsia="Times New Roman" w:cs="Times New Roman"/>
                <w:color w:val="404040" w:themeColor="text1" w:themeTint="BF"/>
                <w:szCs w:val="20"/>
                <w:lang w:val="nl-NL" w:eastAsia="nl-NL"/>
              </w:rPr>
              <w:t>ond</w:t>
            </w:r>
            <w:r w:rsidR="00671DED">
              <w:rPr>
                <w:rFonts w:eastAsia="Times New Roman" w:cs="Times New Roman"/>
                <w:color w:val="404040" w:themeColor="text1" w:themeTint="BF"/>
                <w:szCs w:val="20"/>
                <w:lang w:val="nl-NL" w:eastAsia="nl-NL"/>
              </w:rPr>
              <w:t>erzoeksdomein</w:t>
            </w:r>
            <w:proofErr w:type="spellEnd"/>
            <w:r w:rsidR="00671DED">
              <w:rPr>
                <w:rFonts w:eastAsia="Times New Roman" w:cs="Times New Roman"/>
                <w:color w:val="404040" w:themeColor="text1" w:themeTint="BF"/>
                <w:szCs w:val="20"/>
                <w:lang w:val="nl-NL" w:eastAsia="nl-NL"/>
              </w:rPr>
              <w:t xml:space="preserve"> gewasbescherming </w:t>
            </w:r>
            <w:proofErr w:type="spellStart"/>
            <w:r w:rsidRPr="00671DED">
              <w:rPr>
                <w:rFonts w:eastAsia="Times New Roman" w:cs="Times New Roman"/>
                <w:color w:val="404040" w:themeColor="text1" w:themeTint="BF"/>
                <w:szCs w:val="20"/>
                <w:lang w:val="nl-NL" w:eastAsia="nl-NL"/>
              </w:rPr>
              <w:t>nematologie</w:t>
            </w:r>
            <w:proofErr w:type="spellEnd"/>
            <w:r w:rsidR="007E236C" w:rsidRPr="00671DED">
              <w:rPr>
                <w:rFonts w:eastAsia="Times New Roman" w:cs="Times New Roman"/>
                <w:color w:val="404040" w:themeColor="text1" w:themeTint="BF"/>
                <w:szCs w:val="20"/>
                <w:lang w:val="nl-NL" w:eastAsia="nl-NL"/>
              </w:rPr>
              <w:t>)</w:t>
            </w:r>
            <w:r w:rsidRPr="00671DED">
              <w:rPr>
                <w:rFonts w:eastAsia="Times New Roman" w:cs="Times New Roman"/>
                <w:color w:val="404040" w:themeColor="text1" w:themeTint="BF"/>
                <w:szCs w:val="20"/>
                <w:lang w:val="nl-NL" w:eastAsia="nl-NL"/>
              </w:rPr>
              <w:t xml:space="preserve"> te </w:t>
            </w:r>
            <w:r w:rsidRPr="00935558">
              <w:rPr>
                <w:rFonts w:eastAsia="Times New Roman" w:cs="Times New Roman"/>
                <w:color w:val="404040" w:themeColor="text1" w:themeTint="BF"/>
                <w:szCs w:val="20"/>
                <w:lang w:val="nl-NL" w:eastAsia="nl-NL"/>
              </w:rPr>
              <w:t>Merelbeke informatie en didactisch materiaal bekomen i.v.m. aaltjes. Op aanvraag kan men een waterige oplossing bekomen waarin zich aaltjes bevinden. Op deze wijze kunnen leerlingen aaltjes onder de microscoop zien. Een andere mogelijkheid is om zelf aaltjes af te zonderen uit gronden en ze te laten zien aan de leerlingen.</w:t>
            </w:r>
          </w:p>
        </w:tc>
      </w:tr>
    </w:tbl>
    <w:p w14:paraId="752EF276" w14:textId="77777777" w:rsidR="00043838" w:rsidRPr="00B36C56" w:rsidRDefault="00043838" w:rsidP="005709FC">
      <w:pPr>
        <w:pStyle w:val="LPTekst"/>
        <w:spacing w:line="276" w:lineRule="auto"/>
        <w:rPr>
          <w:rFonts w:cs="Arial"/>
        </w:rPr>
      </w:pPr>
    </w:p>
    <w:p w14:paraId="0035FE17" w14:textId="1B05F424" w:rsidR="00935558" w:rsidRDefault="00935558" w:rsidP="005709FC">
      <w:pPr>
        <w:pStyle w:val="LPKop2"/>
        <w:spacing w:line="276" w:lineRule="auto"/>
        <w:ind w:right="-286"/>
      </w:pPr>
      <w:bookmarkStart w:id="41" w:name="_Toc484089101"/>
      <w:r>
        <w:t>Schimmels</w:t>
      </w:r>
      <w:bookmarkEnd w:id="41"/>
    </w:p>
    <w:tbl>
      <w:tblPr>
        <w:tblpPr w:leftFromText="141" w:rightFromText="141" w:vertAnchor="text" w:tblpY="1"/>
        <w:tblOverlap w:val="never"/>
        <w:tblW w:w="959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249"/>
        <w:gridCol w:w="812"/>
      </w:tblGrid>
      <w:tr w:rsidR="009B3EE3" w:rsidRPr="00AF3135" w14:paraId="1CD52836" w14:textId="77777777" w:rsidTr="009B3EE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326176FF" w14:textId="31F280C9" w:rsidR="009B3EE3" w:rsidRPr="00AF3135" w:rsidRDefault="009B3EE3" w:rsidP="005709FC">
            <w:pPr>
              <w:spacing w:before="120" w:after="120"/>
              <w:rPr>
                <w:color w:val="404040" w:themeColor="text1" w:themeTint="BF"/>
                <w:szCs w:val="20"/>
              </w:rPr>
            </w:pPr>
            <w:r>
              <w:rPr>
                <w:color w:val="404040" w:themeColor="text1" w:themeTint="BF"/>
                <w:szCs w:val="20"/>
              </w:rPr>
              <w:t>32</w:t>
            </w:r>
          </w:p>
        </w:tc>
        <w:tc>
          <w:tcPr>
            <w:tcW w:w="8209" w:type="dxa"/>
            <w:shd w:val="clear" w:color="auto" w:fill="C2D69B" w:themeFill="accent3" w:themeFillTint="99"/>
            <w:vAlign w:val="center"/>
          </w:tcPr>
          <w:p w14:paraId="5BA5B1B3" w14:textId="77777777" w:rsidR="009B3EE3" w:rsidRPr="007D1216" w:rsidRDefault="009B3EE3" w:rsidP="005709FC">
            <w:pPr>
              <w:rPr>
                <w:color w:val="404040" w:themeColor="text1" w:themeTint="BF"/>
                <w:szCs w:val="20"/>
                <w:lang w:val="nl-NL"/>
              </w:rPr>
            </w:pPr>
            <w:r w:rsidRPr="007D1216">
              <w:rPr>
                <w:b/>
                <w:bCs/>
                <w:color w:val="404040" w:themeColor="text1" w:themeTint="BF"/>
                <w:szCs w:val="20"/>
              </w:rPr>
              <w:t>Door observatie relevante kenmerken</w:t>
            </w:r>
            <w:r w:rsidRPr="007D1216">
              <w:rPr>
                <w:color w:val="404040" w:themeColor="text1" w:themeTint="BF"/>
                <w:szCs w:val="20"/>
              </w:rPr>
              <w:t xml:space="preserve"> </w:t>
            </w:r>
            <w:r w:rsidRPr="007D1216">
              <w:rPr>
                <w:b/>
                <w:bCs/>
                <w:color w:val="404040" w:themeColor="text1" w:themeTint="BF"/>
                <w:szCs w:val="20"/>
              </w:rPr>
              <w:t>aangeven</w:t>
            </w:r>
            <w:r w:rsidRPr="007D1216">
              <w:rPr>
                <w:color w:val="404040" w:themeColor="text1" w:themeTint="BF"/>
                <w:szCs w:val="20"/>
              </w:rPr>
              <w:t xml:space="preserve"> waardoor zwammen en schimmels  kunnen </w:t>
            </w:r>
            <w:r w:rsidRPr="007D1216">
              <w:rPr>
                <w:b/>
                <w:bCs/>
                <w:color w:val="404040" w:themeColor="text1" w:themeTint="BF"/>
                <w:szCs w:val="20"/>
              </w:rPr>
              <w:t>onderscheiden</w:t>
            </w:r>
            <w:r w:rsidRPr="007D1216">
              <w:rPr>
                <w:color w:val="404040" w:themeColor="text1" w:themeTint="BF"/>
                <w:szCs w:val="20"/>
              </w:rPr>
              <w:t xml:space="preserve"> worden van planten en dieren.</w:t>
            </w:r>
          </w:p>
        </w:tc>
        <w:tc>
          <w:tcPr>
            <w:tcW w:w="752" w:type="dxa"/>
            <w:shd w:val="clear" w:color="auto" w:fill="C2D69B" w:themeFill="accent3" w:themeFillTint="99"/>
            <w:vAlign w:val="center"/>
          </w:tcPr>
          <w:p w14:paraId="601EE8C8" w14:textId="22C2D66B" w:rsidR="009B3EE3" w:rsidRPr="007D1216" w:rsidRDefault="009B3EE3" w:rsidP="005709FC">
            <w:pPr>
              <w:rPr>
                <w:color w:val="404040" w:themeColor="text1" w:themeTint="BF"/>
                <w:szCs w:val="20"/>
                <w:lang w:val="nl-NL"/>
              </w:rPr>
            </w:pPr>
            <w:r w:rsidRPr="007D1216">
              <w:rPr>
                <w:color w:val="404040" w:themeColor="text1" w:themeTint="BF"/>
                <w:szCs w:val="20"/>
                <w:lang w:val="nl-NL"/>
              </w:rPr>
              <w:t>NW 1</w:t>
            </w:r>
          </w:p>
        </w:tc>
      </w:tr>
      <w:tr w:rsidR="00935558" w:rsidRPr="00AF3135" w14:paraId="09444D31"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38745425" w14:textId="06C0CD0E" w:rsidR="00935558" w:rsidRPr="00AF3135" w:rsidRDefault="00935558" w:rsidP="005709FC">
            <w:pPr>
              <w:spacing w:before="120" w:after="120"/>
              <w:rPr>
                <w:color w:val="404040" w:themeColor="text1" w:themeTint="BF"/>
                <w:szCs w:val="20"/>
              </w:rPr>
            </w:pPr>
            <w:r>
              <w:rPr>
                <w:color w:val="404040" w:themeColor="text1" w:themeTint="BF"/>
                <w:szCs w:val="20"/>
              </w:rPr>
              <w:t>33</w:t>
            </w:r>
          </w:p>
        </w:tc>
        <w:tc>
          <w:tcPr>
            <w:tcW w:w="9001" w:type="dxa"/>
            <w:gridSpan w:val="2"/>
            <w:tcBorders>
              <w:top w:val="single" w:sz="4" w:space="0" w:color="FFFFFF" w:themeColor="background1"/>
              <w:bottom w:val="single" w:sz="4" w:space="0" w:color="FFFFFF" w:themeColor="background1"/>
            </w:tcBorders>
            <w:shd w:val="clear" w:color="auto" w:fill="C2D69B" w:themeFill="accent3" w:themeFillTint="99"/>
            <w:vAlign w:val="center"/>
          </w:tcPr>
          <w:p w14:paraId="61CCCF94" w14:textId="02FA582C" w:rsidR="00935558" w:rsidRPr="007D1216" w:rsidRDefault="00935558" w:rsidP="005709FC">
            <w:pPr>
              <w:rPr>
                <w:rFonts w:eastAsia="Times New Roman" w:cs="Times New Roman"/>
                <w:color w:val="404040" w:themeColor="text1" w:themeTint="BF"/>
                <w:szCs w:val="20"/>
                <w:lang w:val="nl-NL" w:eastAsia="nl-NL"/>
              </w:rPr>
            </w:pPr>
            <w:r w:rsidRPr="007D1216">
              <w:rPr>
                <w:rFonts w:eastAsia="Times New Roman" w:cs="Times New Roman"/>
                <w:color w:val="404040" w:themeColor="text1" w:themeTint="BF"/>
                <w:szCs w:val="20"/>
                <w:lang w:val="nl-NL" w:eastAsia="nl-NL"/>
              </w:rPr>
              <w:t>Aan de hand van een concreet voorbeeld uitleggen hoe schimmels zich voeden en voortplanten.</w:t>
            </w:r>
          </w:p>
        </w:tc>
      </w:tr>
      <w:tr w:rsidR="00935558" w:rsidRPr="00AF3135" w14:paraId="15FA2AEB"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1C51FDE9" w14:textId="141CB1D7" w:rsidR="00935558" w:rsidRPr="00AF3135" w:rsidRDefault="00935558" w:rsidP="005709FC">
            <w:pPr>
              <w:spacing w:before="120" w:after="120"/>
              <w:rPr>
                <w:color w:val="404040" w:themeColor="text1" w:themeTint="BF"/>
                <w:szCs w:val="20"/>
              </w:rPr>
            </w:pPr>
            <w:r>
              <w:rPr>
                <w:color w:val="404040" w:themeColor="text1" w:themeTint="BF"/>
                <w:szCs w:val="20"/>
              </w:rPr>
              <w:t>34</w:t>
            </w:r>
          </w:p>
        </w:tc>
        <w:tc>
          <w:tcPr>
            <w:tcW w:w="9001" w:type="dxa"/>
            <w:gridSpan w:val="2"/>
            <w:tcBorders>
              <w:top w:val="single" w:sz="4" w:space="0" w:color="FFFFFF" w:themeColor="background1"/>
              <w:bottom w:val="single" w:sz="4" w:space="0" w:color="FFFFFF" w:themeColor="background1"/>
            </w:tcBorders>
            <w:shd w:val="clear" w:color="auto" w:fill="C2D69B" w:themeFill="accent3" w:themeFillTint="99"/>
            <w:vAlign w:val="center"/>
          </w:tcPr>
          <w:p w14:paraId="10869476" w14:textId="26759C8D" w:rsidR="00935558" w:rsidRPr="00AF3135" w:rsidRDefault="00935558" w:rsidP="005709FC">
            <w:pPr>
              <w:rPr>
                <w:color w:val="404040" w:themeColor="text1" w:themeTint="BF"/>
                <w:szCs w:val="20"/>
              </w:rPr>
            </w:pPr>
            <w:r w:rsidRPr="00935558">
              <w:rPr>
                <w:rFonts w:eastAsia="Times New Roman" w:cs="Times New Roman"/>
                <w:color w:val="404040" w:themeColor="text1" w:themeTint="BF"/>
                <w:szCs w:val="20"/>
                <w:lang w:eastAsia="nl-NL"/>
              </w:rPr>
              <w:t>Aan de hand van een concreet voorbeeld uitleggen hoe de schimmelsporen de planten infecteren.</w:t>
            </w:r>
          </w:p>
        </w:tc>
      </w:tr>
      <w:tr w:rsidR="00935558" w:rsidRPr="00AF3135" w14:paraId="35BBD7B0"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394D27C1" w14:textId="2BDF5428" w:rsidR="00935558" w:rsidRPr="00AF3135" w:rsidRDefault="00935558" w:rsidP="005709FC">
            <w:pPr>
              <w:spacing w:before="120" w:after="120"/>
              <w:rPr>
                <w:color w:val="404040" w:themeColor="text1" w:themeTint="BF"/>
                <w:szCs w:val="20"/>
              </w:rPr>
            </w:pPr>
            <w:r>
              <w:rPr>
                <w:color w:val="404040" w:themeColor="text1" w:themeTint="BF"/>
                <w:szCs w:val="20"/>
              </w:rPr>
              <w:t>35</w:t>
            </w:r>
          </w:p>
        </w:tc>
        <w:tc>
          <w:tcPr>
            <w:tcW w:w="9001" w:type="dxa"/>
            <w:gridSpan w:val="2"/>
            <w:tcBorders>
              <w:top w:val="single" w:sz="4" w:space="0" w:color="FFFFFF" w:themeColor="background1"/>
              <w:bottom w:val="single" w:sz="4" w:space="0" w:color="FFFFFF" w:themeColor="background1"/>
            </w:tcBorders>
            <w:shd w:val="clear" w:color="auto" w:fill="C2D69B" w:themeFill="accent3" w:themeFillTint="99"/>
            <w:vAlign w:val="center"/>
          </w:tcPr>
          <w:p w14:paraId="5FFADB4C" w14:textId="67004207" w:rsidR="00935558" w:rsidRPr="00AF3135" w:rsidRDefault="00935558" w:rsidP="005709FC">
            <w:pPr>
              <w:rPr>
                <w:color w:val="404040" w:themeColor="text1" w:themeTint="BF"/>
                <w:szCs w:val="20"/>
              </w:rPr>
            </w:pPr>
            <w:r w:rsidRPr="00935558">
              <w:rPr>
                <w:rFonts w:eastAsia="Times New Roman" w:cs="Times New Roman"/>
                <w:color w:val="404040" w:themeColor="text1" w:themeTint="BF"/>
                <w:szCs w:val="20"/>
                <w:lang w:eastAsia="nl-NL"/>
              </w:rPr>
              <w:t>Externe factoren die een invloed hebben op de infectie van schimmelsporen opnoemen en toelichten.</w:t>
            </w:r>
          </w:p>
        </w:tc>
      </w:tr>
      <w:tr w:rsidR="00935558" w:rsidRPr="00AF3135" w14:paraId="70121043"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024E560E" w14:textId="31AC4E36" w:rsidR="00935558" w:rsidRPr="00AF3135" w:rsidRDefault="00935558" w:rsidP="005709FC">
            <w:pPr>
              <w:spacing w:before="120" w:after="120"/>
              <w:rPr>
                <w:color w:val="404040" w:themeColor="text1" w:themeTint="BF"/>
                <w:szCs w:val="20"/>
              </w:rPr>
            </w:pPr>
            <w:r>
              <w:rPr>
                <w:color w:val="404040" w:themeColor="text1" w:themeTint="BF"/>
                <w:szCs w:val="20"/>
              </w:rPr>
              <w:t>36</w:t>
            </w:r>
          </w:p>
        </w:tc>
        <w:tc>
          <w:tcPr>
            <w:tcW w:w="9001" w:type="dxa"/>
            <w:gridSpan w:val="2"/>
            <w:tcBorders>
              <w:top w:val="single" w:sz="4" w:space="0" w:color="FFFFFF" w:themeColor="background1"/>
              <w:bottom w:val="single" w:sz="4" w:space="0" w:color="FFFFFF" w:themeColor="background1"/>
            </w:tcBorders>
            <w:shd w:val="clear" w:color="auto" w:fill="C2D69B" w:themeFill="accent3" w:themeFillTint="99"/>
            <w:vAlign w:val="center"/>
          </w:tcPr>
          <w:p w14:paraId="124805C5" w14:textId="3F0E3D38" w:rsidR="00935558" w:rsidRPr="00AF3135" w:rsidRDefault="005075E1" w:rsidP="005709FC">
            <w:pPr>
              <w:rPr>
                <w:color w:val="404040" w:themeColor="text1" w:themeTint="BF"/>
                <w:szCs w:val="20"/>
              </w:rPr>
            </w:pPr>
            <w:r w:rsidRPr="005075E1">
              <w:rPr>
                <w:rFonts w:eastAsia="Times New Roman" w:cs="Times New Roman"/>
                <w:color w:val="404040" w:themeColor="text1" w:themeTint="BF"/>
                <w:szCs w:val="20"/>
                <w:lang w:eastAsia="nl-NL"/>
              </w:rPr>
              <w:t>Het begrip incubatietijd verduidelijken.</w:t>
            </w:r>
          </w:p>
        </w:tc>
      </w:tr>
      <w:tr w:rsidR="00935558" w:rsidRPr="00AF3135" w14:paraId="39A00315"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0006C5F1" w14:textId="3A4132A0" w:rsidR="00935558" w:rsidRPr="00AF3135" w:rsidRDefault="00935558" w:rsidP="005709FC">
            <w:pPr>
              <w:spacing w:before="120" w:after="120"/>
              <w:rPr>
                <w:color w:val="404040" w:themeColor="text1" w:themeTint="BF"/>
                <w:szCs w:val="20"/>
              </w:rPr>
            </w:pPr>
            <w:r>
              <w:rPr>
                <w:color w:val="404040" w:themeColor="text1" w:themeTint="BF"/>
                <w:szCs w:val="20"/>
              </w:rPr>
              <w:lastRenderedPageBreak/>
              <w:t>37</w:t>
            </w:r>
          </w:p>
        </w:tc>
        <w:tc>
          <w:tcPr>
            <w:tcW w:w="9001" w:type="dxa"/>
            <w:gridSpan w:val="2"/>
            <w:tcBorders>
              <w:top w:val="single" w:sz="4" w:space="0" w:color="FFFFFF" w:themeColor="background1"/>
              <w:bottom w:val="single" w:sz="4" w:space="0" w:color="FFFFFF" w:themeColor="background1"/>
            </w:tcBorders>
            <w:shd w:val="clear" w:color="auto" w:fill="C2D69B" w:themeFill="accent3" w:themeFillTint="99"/>
            <w:vAlign w:val="center"/>
          </w:tcPr>
          <w:p w14:paraId="1EE45BBC" w14:textId="4BC0A896" w:rsidR="00935558" w:rsidRPr="00AF3135" w:rsidRDefault="005075E1" w:rsidP="005937D1">
            <w:pPr>
              <w:spacing w:after="0" w:line="240" w:lineRule="auto"/>
              <w:rPr>
                <w:color w:val="404040" w:themeColor="text1" w:themeTint="BF"/>
                <w:szCs w:val="20"/>
              </w:rPr>
            </w:pPr>
            <w:r w:rsidRPr="005075E1">
              <w:rPr>
                <w:rFonts w:eastAsia="Times New Roman" w:cs="Times New Roman"/>
                <w:color w:val="404040" w:themeColor="text1" w:themeTint="BF"/>
                <w:szCs w:val="20"/>
                <w:lang w:eastAsia="nl-NL"/>
              </w:rPr>
              <w:t>Aan de hand van de levenscyclus van een bepaalde schimmelsoort de begrippen generatie en vegetatieve sporen en vruchtlichaam verduidelijken.</w:t>
            </w:r>
          </w:p>
        </w:tc>
      </w:tr>
      <w:tr w:rsidR="00935558" w:rsidRPr="00AF3135" w14:paraId="61E1C484"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4AA2FE31" w14:textId="72400920" w:rsidR="00935558" w:rsidRPr="00AF3135" w:rsidRDefault="00935558" w:rsidP="005709FC">
            <w:pPr>
              <w:spacing w:before="120" w:after="120"/>
              <w:rPr>
                <w:color w:val="404040" w:themeColor="text1" w:themeTint="BF"/>
                <w:szCs w:val="20"/>
              </w:rPr>
            </w:pPr>
            <w:r>
              <w:rPr>
                <w:color w:val="404040" w:themeColor="text1" w:themeTint="BF"/>
                <w:szCs w:val="20"/>
              </w:rPr>
              <w:t>38</w:t>
            </w:r>
          </w:p>
        </w:tc>
        <w:tc>
          <w:tcPr>
            <w:tcW w:w="9001" w:type="dxa"/>
            <w:gridSpan w:val="2"/>
            <w:tcBorders>
              <w:top w:val="single" w:sz="4" w:space="0" w:color="FFFFFF" w:themeColor="background1"/>
              <w:bottom w:val="single" w:sz="4" w:space="0" w:color="FFFFFF" w:themeColor="background1"/>
            </w:tcBorders>
            <w:shd w:val="clear" w:color="auto" w:fill="C2D69B" w:themeFill="accent3" w:themeFillTint="99"/>
            <w:vAlign w:val="center"/>
          </w:tcPr>
          <w:p w14:paraId="69FE752A" w14:textId="16195A73" w:rsidR="00935558" w:rsidRPr="00AF3135" w:rsidRDefault="005075E1" w:rsidP="005937D1">
            <w:pPr>
              <w:spacing w:after="0" w:line="240" w:lineRule="auto"/>
              <w:rPr>
                <w:color w:val="404040" w:themeColor="text1" w:themeTint="BF"/>
                <w:szCs w:val="20"/>
              </w:rPr>
            </w:pPr>
            <w:r w:rsidRPr="005075E1">
              <w:rPr>
                <w:rFonts w:eastAsia="Times New Roman" w:cs="Times New Roman"/>
                <w:color w:val="404040" w:themeColor="text1" w:themeTint="BF"/>
                <w:szCs w:val="20"/>
                <w:lang w:eastAsia="nl-NL"/>
              </w:rPr>
              <w:t>Uitleggen hoe schimmels overwinteren.</w:t>
            </w:r>
          </w:p>
        </w:tc>
      </w:tr>
      <w:tr w:rsidR="00935558" w:rsidRPr="00AF3135" w14:paraId="56FB3469"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2D3CEA40" w14:textId="1DAB0B23" w:rsidR="00935558" w:rsidRPr="00AF3135" w:rsidRDefault="00935558" w:rsidP="005709FC">
            <w:pPr>
              <w:spacing w:before="120" w:after="120"/>
              <w:rPr>
                <w:color w:val="404040" w:themeColor="text1" w:themeTint="BF"/>
                <w:szCs w:val="20"/>
              </w:rPr>
            </w:pPr>
            <w:r>
              <w:rPr>
                <w:color w:val="404040" w:themeColor="text1" w:themeTint="BF"/>
                <w:szCs w:val="20"/>
              </w:rPr>
              <w:t>39</w:t>
            </w:r>
          </w:p>
        </w:tc>
        <w:tc>
          <w:tcPr>
            <w:tcW w:w="9001" w:type="dxa"/>
            <w:gridSpan w:val="2"/>
            <w:tcBorders>
              <w:top w:val="single" w:sz="4" w:space="0" w:color="FFFFFF" w:themeColor="background1"/>
              <w:bottom w:val="single" w:sz="4" w:space="0" w:color="FFFFFF" w:themeColor="background1"/>
            </w:tcBorders>
            <w:shd w:val="clear" w:color="auto" w:fill="C2D69B" w:themeFill="accent3" w:themeFillTint="99"/>
            <w:vAlign w:val="center"/>
          </w:tcPr>
          <w:p w14:paraId="14F35B1D" w14:textId="24F55B18" w:rsidR="00935558" w:rsidRPr="00AF3135" w:rsidRDefault="005075E1" w:rsidP="005937D1">
            <w:pPr>
              <w:spacing w:after="0" w:line="240" w:lineRule="auto"/>
              <w:rPr>
                <w:color w:val="404040" w:themeColor="text1" w:themeTint="BF"/>
                <w:szCs w:val="20"/>
              </w:rPr>
            </w:pPr>
            <w:r w:rsidRPr="005075E1">
              <w:rPr>
                <w:rFonts w:eastAsia="Times New Roman" w:cs="Times New Roman"/>
                <w:color w:val="404040" w:themeColor="text1" w:themeTint="BF"/>
                <w:szCs w:val="20"/>
                <w:lang w:eastAsia="nl-NL"/>
              </w:rPr>
              <w:t>Uitleggen hoe de verspreiding van schimmelsporen gebeurt.</w:t>
            </w:r>
          </w:p>
        </w:tc>
      </w:tr>
      <w:tr w:rsidR="00935558" w:rsidRPr="00AF3135" w14:paraId="7BB64F65"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7E1687EB" w14:textId="45D6F097" w:rsidR="00935558" w:rsidRDefault="00935558" w:rsidP="005709FC">
            <w:pPr>
              <w:spacing w:before="120" w:after="120"/>
              <w:rPr>
                <w:color w:val="404040" w:themeColor="text1" w:themeTint="BF"/>
                <w:szCs w:val="20"/>
              </w:rPr>
            </w:pPr>
            <w:r>
              <w:rPr>
                <w:color w:val="404040" w:themeColor="text1" w:themeTint="BF"/>
                <w:szCs w:val="20"/>
              </w:rPr>
              <w:t>40</w:t>
            </w:r>
          </w:p>
        </w:tc>
        <w:tc>
          <w:tcPr>
            <w:tcW w:w="9001" w:type="dxa"/>
            <w:gridSpan w:val="2"/>
            <w:tcBorders>
              <w:top w:val="single" w:sz="4" w:space="0" w:color="FFFFFF" w:themeColor="background1"/>
              <w:bottom w:val="single" w:sz="4" w:space="0" w:color="FFFFFF" w:themeColor="background1"/>
            </w:tcBorders>
            <w:shd w:val="clear" w:color="auto" w:fill="C2D69B" w:themeFill="accent3" w:themeFillTint="99"/>
            <w:vAlign w:val="center"/>
          </w:tcPr>
          <w:p w14:paraId="4169322A" w14:textId="70285733" w:rsidR="00935558" w:rsidRPr="00F2561A" w:rsidRDefault="005075E1" w:rsidP="005937D1">
            <w:pPr>
              <w:spacing w:after="0" w:line="240" w:lineRule="auto"/>
              <w:rPr>
                <w:rFonts w:eastAsia="Times New Roman" w:cs="Times New Roman"/>
                <w:color w:val="404040" w:themeColor="text1" w:themeTint="BF"/>
                <w:szCs w:val="20"/>
                <w:lang w:eastAsia="nl-NL"/>
              </w:rPr>
            </w:pPr>
            <w:r w:rsidRPr="005075E1">
              <w:rPr>
                <w:rFonts w:eastAsia="Times New Roman" w:cs="Times New Roman"/>
                <w:color w:val="404040" w:themeColor="text1" w:themeTint="BF"/>
                <w:szCs w:val="20"/>
                <w:lang w:eastAsia="nl-NL"/>
              </w:rPr>
              <w:t xml:space="preserve">De belangrijkste groepen </w:t>
            </w:r>
            <w:proofErr w:type="spellStart"/>
            <w:r w:rsidRPr="005075E1">
              <w:rPr>
                <w:rFonts w:eastAsia="Times New Roman" w:cs="Times New Roman"/>
                <w:color w:val="404040" w:themeColor="text1" w:themeTint="BF"/>
                <w:szCs w:val="20"/>
                <w:lang w:eastAsia="nl-NL"/>
              </w:rPr>
              <w:t>plantenparasiterende</w:t>
            </w:r>
            <w:proofErr w:type="spellEnd"/>
            <w:r w:rsidRPr="005075E1">
              <w:rPr>
                <w:rFonts w:eastAsia="Times New Roman" w:cs="Times New Roman"/>
                <w:color w:val="404040" w:themeColor="text1" w:themeTint="BF"/>
                <w:szCs w:val="20"/>
                <w:lang w:eastAsia="nl-NL"/>
              </w:rPr>
              <w:t xml:space="preserve"> schimmels herkennen en opnoemen en een voorbeeld van elke groep geven: valse meeldauwschimmels, echte meeldauwschimmels, roestschimmels, bladvlekkenziekten, kanker (bv. vruchtboomkanker), de vruchtrotschimmels, vaat- en verwelkingsziekten en wortelschimmels.</w:t>
            </w:r>
          </w:p>
        </w:tc>
      </w:tr>
      <w:tr w:rsidR="00935558" w:rsidRPr="00AF3135" w14:paraId="768B4F10"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586FAD07" w14:textId="61D8B781" w:rsidR="00935558" w:rsidRDefault="00935558" w:rsidP="005709FC">
            <w:pPr>
              <w:spacing w:before="120" w:after="120"/>
              <w:rPr>
                <w:color w:val="404040" w:themeColor="text1" w:themeTint="BF"/>
                <w:szCs w:val="20"/>
              </w:rPr>
            </w:pPr>
            <w:r>
              <w:rPr>
                <w:color w:val="404040" w:themeColor="text1" w:themeTint="BF"/>
                <w:szCs w:val="20"/>
              </w:rPr>
              <w:t>41</w:t>
            </w:r>
          </w:p>
        </w:tc>
        <w:tc>
          <w:tcPr>
            <w:tcW w:w="9001" w:type="dxa"/>
            <w:gridSpan w:val="2"/>
            <w:tcBorders>
              <w:top w:val="single" w:sz="4" w:space="0" w:color="FFFFFF" w:themeColor="background1"/>
              <w:bottom w:val="single" w:sz="4" w:space="0" w:color="FFFFFF" w:themeColor="background1"/>
            </w:tcBorders>
            <w:shd w:val="clear" w:color="auto" w:fill="C2D69B" w:themeFill="accent3" w:themeFillTint="99"/>
            <w:vAlign w:val="center"/>
          </w:tcPr>
          <w:p w14:paraId="4F4DCBAB" w14:textId="1B05AC2B" w:rsidR="00935558" w:rsidRPr="00935558" w:rsidRDefault="005075E1" w:rsidP="005937D1">
            <w:pPr>
              <w:spacing w:after="0" w:line="240" w:lineRule="auto"/>
              <w:rPr>
                <w:rFonts w:eastAsia="Times New Roman" w:cs="Times New Roman"/>
                <w:color w:val="404040" w:themeColor="text1" w:themeTint="BF"/>
                <w:szCs w:val="20"/>
                <w:lang w:eastAsia="nl-NL"/>
              </w:rPr>
            </w:pPr>
            <w:r w:rsidRPr="005075E1">
              <w:rPr>
                <w:rFonts w:eastAsia="Times New Roman" w:cs="Times New Roman"/>
                <w:color w:val="404040" w:themeColor="text1" w:themeTint="BF"/>
                <w:szCs w:val="20"/>
                <w:lang w:eastAsia="nl-NL"/>
              </w:rPr>
              <w:t>Echte van valse meeldauwschimmels herkennen en voorbeelden van beide schimmels opnoemen.</w:t>
            </w:r>
          </w:p>
        </w:tc>
      </w:tr>
      <w:tr w:rsidR="00935558" w:rsidRPr="00AF3135" w14:paraId="02CCA0B1"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78091DCA" w14:textId="5204CA38" w:rsidR="00935558" w:rsidRDefault="00935558" w:rsidP="005709FC">
            <w:pPr>
              <w:spacing w:before="120" w:after="120"/>
              <w:rPr>
                <w:color w:val="404040" w:themeColor="text1" w:themeTint="BF"/>
                <w:szCs w:val="20"/>
              </w:rPr>
            </w:pPr>
            <w:r>
              <w:rPr>
                <w:color w:val="404040" w:themeColor="text1" w:themeTint="BF"/>
                <w:szCs w:val="20"/>
              </w:rPr>
              <w:t>42</w:t>
            </w:r>
          </w:p>
        </w:tc>
        <w:tc>
          <w:tcPr>
            <w:tcW w:w="9001" w:type="dxa"/>
            <w:gridSpan w:val="2"/>
            <w:tcBorders>
              <w:top w:val="single" w:sz="4" w:space="0" w:color="FFFFFF" w:themeColor="background1"/>
              <w:bottom w:val="single" w:sz="4" w:space="0" w:color="FFFFFF" w:themeColor="background1"/>
            </w:tcBorders>
            <w:shd w:val="clear" w:color="auto" w:fill="C2D69B" w:themeFill="accent3" w:themeFillTint="99"/>
            <w:vAlign w:val="center"/>
          </w:tcPr>
          <w:p w14:paraId="10C8CF7D" w14:textId="0F061790" w:rsidR="00935558" w:rsidRPr="00935558" w:rsidRDefault="005075E1" w:rsidP="005937D1">
            <w:pPr>
              <w:spacing w:after="0" w:line="240" w:lineRule="auto"/>
              <w:rPr>
                <w:rFonts w:eastAsia="Times New Roman" w:cs="Times New Roman"/>
                <w:color w:val="404040" w:themeColor="text1" w:themeTint="BF"/>
                <w:szCs w:val="20"/>
                <w:lang w:eastAsia="nl-NL"/>
              </w:rPr>
            </w:pPr>
            <w:r w:rsidRPr="005075E1">
              <w:rPr>
                <w:rFonts w:eastAsia="Times New Roman" w:cs="Times New Roman"/>
                <w:color w:val="404040" w:themeColor="text1" w:themeTint="BF"/>
                <w:szCs w:val="20"/>
                <w:lang w:eastAsia="nl-NL"/>
              </w:rPr>
              <w:t>Uitleggen welke schade vaat- en verwelkingsziekten bij planten veroorzaken.</w:t>
            </w:r>
          </w:p>
        </w:tc>
      </w:tr>
      <w:tr w:rsidR="00935558" w:rsidRPr="00AF3135" w14:paraId="195A4FA5" w14:textId="77777777" w:rsidTr="00FA68E9">
        <w:trPr>
          <w:tblCellSpacing w:w="20" w:type="dxa"/>
        </w:trPr>
        <w:tc>
          <w:tcPr>
            <w:tcW w:w="9513" w:type="dxa"/>
            <w:gridSpan w:val="3"/>
            <w:tcBorders>
              <w:top w:val="outset" w:sz="6" w:space="0" w:color="auto"/>
              <w:left w:val="outset" w:sz="6" w:space="0" w:color="auto"/>
              <w:bottom w:val="outset" w:sz="6" w:space="0" w:color="auto"/>
            </w:tcBorders>
            <w:shd w:val="clear" w:color="auto" w:fill="auto"/>
            <w:vAlign w:val="center"/>
          </w:tcPr>
          <w:p w14:paraId="1C10C33D" w14:textId="77777777" w:rsidR="00935558" w:rsidRDefault="00935558" w:rsidP="005709FC">
            <w:pPr>
              <w:rPr>
                <w:rFonts w:eastAsia="Times New Roman" w:cs="Times New Roman"/>
                <w:color w:val="404040" w:themeColor="text1" w:themeTint="BF"/>
                <w:szCs w:val="20"/>
                <w:lang w:eastAsia="nl-NL"/>
              </w:rPr>
            </w:pPr>
            <w:r>
              <w:rPr>
                <w:rFonts w:eastAsia="Times New Roman" w:cs="Times New Roman"/>
                <w:b/>
                <w:color w:val="404040" w:themeColor="text1" w:themeTint="BF"/>
                <w:szCs w:val="20"/>
                <w:lang w:eastAsia="nl-NL"/>
              </w:rPr>
              <w:t>Wenken</w:t>
            </w:r>
          </w:p>
          <w:p w14:paraId="4A1EC437" w14:textId="687AC744" w:rsidR="00935558" w:rsidRPr="006A5512" w:rsidRDefault="00C169FC" w:rsidP="005709FC">
            <w:pPr>
              <w:rPr>
                <w:rFonts w:eastAsia="Times New Roman" w:cs="Times New Roman"/>
                <w:color w:val="404040" w:themeColor="text1" w:themeTint="BF"/>
                <w:szCs w:val="20"/>
                <w:lang w:eastAsia="nl-NL"/>
              </w:rPr>
            </w:pPr>
            <w:r w:rsidRPr="00C169FC">
              <w:rPr>
                <w:rFonts w:eastAsia="Times New Roman" w:cs="Times New Roman"/>
                <w:color w:val="404040" w:themeColor="text1" w:themeTint="BF"/>
                <w:szCs w:val="20"/>
                <w:lang w:val="nl-NL" w:eastAsia="nl-NL"/>
              </w:rPr>
              <w:t xml:space="preserve">De verschillende technieken om schade door schimmels te voorkomen of te bestrijden worden behandeld in het onderdeel </w:t>
            </w:r>
            <w:r w:rsidR="00671DED">
              <w:rPr>
                <w:rFonts w:eastAsia="Times New Roman" w:cs="Times New Roman"/>
                <w:color w:val="404040" w:themeColor="text1" w:themeTint="BF"/>
                <w:szCs w:val="20"/>
                <w:lang w:val="nl-NL" w:eastAsia="nl-NL"/>
              </w:rPr>
              <w:t>g</w:t>
            </w:r>
            <w:r w:rsidR="002D3D83" w:rsidRPr="006A5512">
              <w:rPr>
                <w:rFonts w:eastAsia="Times New Roman" w:cs="Times New Roman"/>
                <w:color w:val="404040" w:themeColor="text1" w:themeTint="BF"/>
                <w:szCs w:val="20"/>
                <w:lang w:val="nl-NL" w:eastAsia="nl-NL"/>
              </w:rPr>
              <w:t>ewasbescher</w:t>
            </w:r>
            <w:r w:rsidR="002D3D83" w:rsidRPr="00671DED">
              <w:rPr>
                <w:rFonts w:eastAsia="Times New Roman" w:cs="Times New Roman"/>
                <w:color w:val="404040" w:themeColor="text1" w:themeTint="BF"/>
                <w:szCs w:val="20"/>
                <w:lang w:val="nl-NL" w:eastAsia="nl-NL"/>
              </w:rPr>
              <w:t>ming (</w:t>
            </w:r>
            <w:proofErr w:type="spellStart"/>
            <w:r w:rsidR="002D3D83" w:rsidRPr="00671DED">
              <w:rPr>
                <w:rFonts w:eastAsia="Times New Roman" w:cs="Times New Roman"/>
                <w:color w:val="404040" w:themeColor="text1" w:themeTint="BF"/>
                <w:szCs w:val="20"/>
                <w:lang w:val="nl-NL" w:eastAsia="nl-NL"/>
              </w:rPr>
              <w:t>fytolicentie</w:t>
            </w:r>
            <w:proofErr w:type="spellEnd"/>
            <w:r w:rsidR="002D3D83" w:rsidRPr="00671DED">
              <w:rPr>
                <w:rFonts w:eastAsia="Times New Roman" w:cs="Times New Roman"/>
                <w:color w:val="404040" w:themeColor="text1" w:themeTint="BF"/>
                <w:szCs w:val="20"/>
                <w:lang w:val="nl-NL" w:eastAsia="nl-NL"/>
              </w:rPr>
              <w:t xml:space="preserve">) binnen de richtingen </w:t>
            </w:r>
            <w:r w:rsidR="00671DED">
              <w:rPr>
                <w:rFonts w:eastAsia="Times New Roman" w:cs="Times New Roman"/>
                <w:color w:val="404040" w:themeColor="text1" w:themeTint="BF"/>
                <w:szCs w:val="20"/>
                <w:lang w:val="nl-NL" w:eastAsia="nl-NL"/>
              </w:rPr>
              <w:t xml:space="preserve">Dier- en </w:t>
            </w:r>
            <w:proofErr w:type="spellStart"/>
            <w:r w:rsidR="00671DED">
              <w:rPr>
                <w:rFonts w:eastAsia="Times New Roman" w:cs="Times New Roman"/>
                <w:color w:val="404040" w:themeColor="text1" w:themeTint="BF"/>
                <w:szCs w:val="20"/>
                <w:lang w:val="nl-NL" w:eastAsia="nl-NL"/>
              </w:rPr>
              <w:t>l</w:t>
            </w:r>
            <w:r w:rsidR="002D3D83" w:rsidRPr="00671DED">
              <w:rPr>
                <w:rFonts w:eastAsia="Times New Roman" w:cs="Times New Roman"/>
                <w:color w:val="404040" w:themeColor="text1" w:themeTint="BF"/>
                <w:szCs w:val="20"/>
                <w:lang w:val="nl-NL" w:eastAsia="nl-NL"/>
              </w:rPr>
              <w:t>andbouwtechnische</w:t>
            </w:r>
            <w:proofErr w:type="spellEnd"/>
            <w:r w:rsidR="002D3D83" w:rsidRPr="00671DED">
              <w:rPr>
                <w:rFonts w:eastAsia="Times New Roman" w:cs="Times New Roman"/>
                <w:color w:val="404040" w:themeColor="text1" w:themeTint="BF"/>
                <w:szCs w:val="20"/>
                <w:lang w:val="nl-NL" w:eastAsia="nl-NL"/>
              </w:rPr>
              <w:t xml:space="preserve"> </w:t>
            </w:r>
            <w:r w:rsidR="00671DED">
              <w:rPr>
                <w:rFonts w:eastAsia="Times New Roman" w:cs="Times New Roman"/>
                <w:color w:val="404040" w:themeColor="text1" w:themeTint="BF"/>
                <w:szCs w:val="20"/>
                <w:lang w:val="nl-NL" w:eastAsia="nl-NL"/>
              </w:rPr>
              <w:t>w</w:t>
            </w:r>
            <w:r w:rsidR="002D3D83" w:rsidRPr="00671DED">
              <w:rPr>
                <w:rFonts w:eastAsia="Times New Roman" w:cs="Times New Roman"/>
                <w:color w:val="404040" w:themeColor="text1" w:themeTint="BF"/>
                <w:szCs w:val="20"/>
                <w:lang w:val="nl-NL" w:eastAsia="nl-NL"/>
              </w:rPr>
              <w:t xml:space="preserve">etenschappen en </w:t>
            </w:r>
            <w:proofErr w:type="spellStart"/>
            <w:r w:rsidR="002D3D83" w:rsidRPr="00671DED">
              <w:rPr>
                <w:rFonts w:eastAsia="Times New Roman" w:cs="Times New Roman"/>
                <w:color w:val="404040" w:themeColor="text1" w:themeTint="BF"/>
                <w:szCs w:val="20"/>
                <w:lang w:val="nl-NL" w:eastAsia="nl-NL"/>
              </w:rPr>
              <w:t>Planttechnische</w:t>
            </w:r>
            <w:proofErr w:type="spellEnd"/>
            <w:r w:rsidR="002D3D83" w:rsidRPr="00671DED">
              <w:rPr>
                <w:rFonts w:eastAsia="Times New Roman" w:cs="Times New Roman"/>
                <w:color w:val="404040" w:themeColor="text1" w:themeTint="BF"/>
                <w:szCs w:val="20"/>
                <w:lang w:val="nl-NL" w:eastAsia="nl-NL"/>
              </w:rPr>
              <w:t xml:space="preserve"> </w:t>
            </w:r>
            <w:r w:rsidR="00671DED">
              <w:rPr>
                <w:rFonts w:eastAsia="Times New Roman" w:cs="Times New Roman"/>
                <w:color w:val="404040" w:themeColor="text1" w:themeTint="BF"/>
                <w:szCs w:val="20"/>
                <w:lang w:val="nl-NL" w:eastAsia="nl-NL"/>
              </w:rPr>
              <w:t>w</w:t>
            </w:r>
            <w:r w:rsidR="002D3D83" w:rsidRPr="00671DED">
              <w:rPr>
                <w:rFonts w:eastAsia="Times New Roman" w:cs="Times New Roman"/>
                <w:color w:val="404040" w:themeColor="text1" w:themeTint="BF"/>
                <w:szCs w:val="20"/>
                <w:lang w:val="nl-NL" w:eastAsia="nl-NL"/>
              </w:rPr>
              <w:t xml:space="preserve">etenschappen. </w:t>
            </w:r>
            <w:r w:rsidRPr="00C169FC">
              <w:rPr>
                <w:rFonts w:eastAsia="Times New Roman" w:cs="Times New Roman"/>
                <w:color w:val="404040" w:themeColor="text1" w:themeTint="BF"/>
                <w:szCs w:val="20"/>
                <w:lang w:val="nl-NL" w:eastAsia="nl-NL"/>
              </w:rPr>
              <w:t>De leerlingen dienen een link te leggen met het gebruik en de werking van fungiciden.</w:t>
            </w:r>
          </w:p>
        </w:tc>
      </w:tr>
    </w:tbl>
    <w:p w14:paraId="71E8C987" w14:textId="77777777" w:rsidR="004B0E1A" w:rsidRDefault="004B0E1A" w:rsidP="005709FC">
      <w:pPr>
        <w:pStyle w:val="LPTekst"/>
        <w:spacing w:line="276" w:lineRule="auto"/>
      </w:pPr>
    </w:p>
    <w:p w14:paraId="06F0E4C7" w14:textId="53BD82B4" w:rsidR="00482C94" w:rsidRDefault="00482C94" w:rsidP="005709FC">
      <w:pPr>
        <w:pStyle w:val="LPKop2"/>
        <w:spacing w:line="276" w:lineRule="auto"/>
      </w:pPr>
      <w:bookmarkStart w:id="42" w:name="_Toc484089102"/>
      <w:r>
        <w:lastRenderedPageBreak/>
        <w:t>Bacteriën</w:t>
      </w:r>
      <w:bookmarkEnd w:id="42"/>
    </w:p>
    <w:tbl>
      <w:tblPr>
        <w:tblpPr w:leftFromText="141" w:rightFromText="141" w:vertAnchor="text" w:tblpY="1"/>
        <w:tblOverlap w:val="never"/>
        <w:tblW w:w="959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8107"/>
        <w:gridCol w:w="954"/>
      </w:tblGrid>
      <w:tr w:rsidR="009B3EE3" w:rsidRPr="00AF3135" w14:paraId="39E2AAEC" w14:textId="77777777" w:rsidTr="009B3EE3">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316BE95D" w14:textId="77777777" w:rsidR="009B3EE3" w:rsidRPr="00AF3135" w:rsidRDefault="009B3EE3" w:rsidP="005709FC">
            <w:pPr>
              <w:spacing w:before="120" w:after="120"/>
              <w:rPr>
                <w:color w:val="404040" w:themeColor="text1" w:themeTint="BF"/>
                <w:szCs w:val="20"/>
              </w:rPr>
            </w:pPr>
            <w:r>
              <w:rPr>
                <w:color w:val="404040" w:themeColor="text1" w:themeTint="BF"/>
                <w:szCs w:val="20"/>
              </w:rPr>
              <w:t>43</w:t>
            </w:r>
          </w:p>
        </w:tc>
        <w:tc>
          <w:tcPr>
            <w:tcW w:w="8067" w:type="dxa"/>
            <w:shd w:val="clear" w:color="auto" w:fill="C2D69B" w:themeFill="accent3" w:themeFillTint="99"/>
            <w:vAlign w:val="center"/>
          </w:tcPr>
          <w:p w14:paraId="67B1C236" w14:textId="77777777" w:rsidR="009B3EE3" w:rsidRPr="007D1216" w:rsidRDefault="009B3EE3" w:rsidP="005709FC">
            <w:pPr>
              <w:rPr>
                <w:color w:val="404040" w:themeColor="text1" w:themeTint="BF"/>
                <w:szCs w:val="20"/>
              </w:rPr>
            </w:pPr>
            <w:r w:rsidRPr="007D1216">
              <w:rPr>
                <w:b/>
                <w:bCs/>
                <w:color w:val="404040" w:themeColor="text1" w:themeTint="BF"/>
                <w:szCs w:val="20"/>
              </w:rPr>
              <w:t>Door observatie relevante kenmerken</w:t>
            </w:r>
            <w:r w:rsidRPr="007D1216">
              <w:rPr>
                <w:color w:val="404040" w:themeColor="text1" w:themeTint="BF"/>
                <w:szCs w:val="20"/>
              </w:rPr>
              <w:t xml:space="preserve"> </w:t>
            </w:r>
            <w:r w:rsidRPr="007D1216">
              <w:rPr>
                <w:b/>
                <w:bCs/>
                <w:color w:val="404040" w:themeColor="text1" w:themeTint="BF"/>
                <w:szCs w:val="20"/>
              </w:rPr>
              <w:t>aangeven</w:t>
            </w:r>
            <w:r w:rsidRPr="007D1216">
              <w:rPr>
                <w:color w:val="404040" w:themeColor="text1" w:themeTint="BF"/>
                <w:szCs w:val="20"/>
              </w:rPr>
              <w:t xml:space="preserve"> waardoor bacteriën kunnen </w:t>
            </w:r>
            <w:r w:rsidRPr="007D1216">
              <w:rPr>
                <w:b/>
                <w:bCs/>
                <w:color w:val="404040" w:themeColor="text1" w:themeTint="BF"/>
                <w:szCs w:val="20"/>
              </w:rPr>
              <w:t>onderscheiden</w:t>
            </w:r>
            <w:r w:rsidRPr="007D1216">
              <w:rPr>
                <w:color w:val="404040" w:themeColor="text1" w:themeTint="BF"/>
                <w:szCs w:val="20"/>
              </w:rPr>
              <w:t xml:space="preserve"> worden van zwammen, planten en dieren.</w:t>
            </w:r>
          </w:p>
        </w:tc>
        <w:tc>
          <w:tcPr>
            <w:tcW w:w="894" w:type="dxa"/>
            <w:shd w:val="clear" w:color="auto" w:fill="C2D69B" w:themeFill="accent3" w:themeFillTint="99"/>
            <w:vAlign w:val="center"/>
          </w:tcPr>
          <w:p w14:paraId="13E456CD" w14:textId="66BEF57B" w:rsidR="009B3EE3" w:rsidRPr="007D1216" w:rsidRDefault="009B3EE3" w:rsidP="005709FC">
            <w:pPr>
              <w:rPr>
                <w:color w:val="404040" w:themeColor="text1" w:themeTint="BF"/>
                <w:szCs w:val="20"/>
              </w:rPr>
            </w:pPr>
            <w:r w:rsidRPr="007D1216">
              <w:rPr>
                <w:color w:val="404040" w:themeColor="text1" w:themeTint="BF"/>
                <w:szCs w:val="20"/>
              </w:rPr>
              <w:t>NW 1</w:t>
            </w:r>
          </w:p>
        </w:tc>
      </w:tr>
      <w:tr w:rsidR="00FA68E9" w:rsidRPr="00AF3135" w14:paraId="2E8977FC"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47C3FF45" w14:textId="77777777" w:rsidR="00FA68E9" w:rsidRPr="00AF3135" w:rsidRDefault="00FA68E9" w:rsidP="005709FC">
            <w:pPr>
              <w:spacing w:before="120" w:after="120"/>
              <w:rPr>
                <w:color w:val="404040" w:themeColor="text1" w:themeTint="BF"/>
                <w:szCs w:val="20"/>
              </w:rPr>
            </w:pPr>
            <w:r>
              <w:rPr>
                <w:color w:val="404040" w:themeColor="text1" w:themeTint="BF"/>
                <w:szCs w:val="20"/>
              </w:rPr>
              <w:t>44</w:t>
            </w:r>
          </w:p>
        </w:tc>
        <w:tc>
          <w:tcPr>
            <w:tcW w:w="9001" w:type="dxa"/>
            <w:gridSpan w:val="2"/>
            <w:tcBorders>
              <w:top w:val="single" w:sz="4" w:space="0" w:color="FFFFFF" w:themeColor="background1"/>
              <w:bottom w:val="single" w:sz="4" w:space="0" w:color="FFFFFF" w:themeColor="background1"/>
            </w:tcBorders>
            <w:shd w:val="clear" w:color="auto" w:fill="C2D69B" w:themeFill="accent3" w:themeFillTint="99"/>
            <w:vAlign w:val="center"/>
          </w:tcPr>
          <w:p w14:paraId="4524C43F" w14:textId="77777777" w:rsidR="00FA68E9" w:rsidRPr="007D1216" w:rsidRDefault="00FA68E9" w:rsidP="005709FC">
            <w:pPr>
              <w:rPr>
                <w:color w:val="404040" w:themeColor="text1" w:themeTint="BF"/>
                <w:szCs w:val="20"/>
              </w:rPr>
            </w:pPr>
            <w:r w:rsidRPr="007D1216">
              <w:rPr>
                <w:rFonts w:eastAsia="Times New Roman" w:cs="Times New Roman"/>
                <w:color w:val="404040" w:themeColor="text1" w:themeTint="BF"/>
                <w:szCs w:val="20"/>
                <w:lang w:eastAsia="nl-NL"/>
              </w:rPr>
              <w:t>Aan de hand van een voorbeeld uitleggen hoe bacteriën zich voortplanten en voeden.</w:t>
            </w:r>
          </w:p>
        </w:tc>
      </w:tr>
      <w:tr w:rsidR="00FA68E9" w:rsidRPr="00AF3135" w14:paraId="2C57D30F"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6ACCC2E1" w14:textId="77777777" w:rsidR="00FA68E9" w:rsidRPr="00AF3135" w:rsidRDefault="00FA68E9" w:rsidP="005709FC">
            <w:pPr>
              <w:spacing w:before="120" w:after="120"/>
              <w:rPr>
                <w:color w:val="404040" w:themeColor="text1" w:themeTint="BF"/>
                <w:szCs w:val="20"/>
              </w:rPr>
            </w:pPr>
            <w:r>
              <w:rPr>
                <w:color w:val="404040" w:themeColor="text1" w:themeTint="BF"/>
                <w:szCs w:val="20"/>
              </w:rPr>
              <w:t>45</w:t>
            </w:r>
          </w:p>
        </w:tc>
        <w:tc>
          <w:tcPr>
            <w:tcW w:w="9001" w:type="dxa"/>
            <w:gridSpan w:val="2"/>
            <w:tcBorders>
              <w:top w:val="single" w:sz="4" w:space="0" w:color="FFFFFF" w:themeColor="background1"/>
              <w:bottom w:val="single" w:sz="4" w:space="0" w:color="FFFFFF" w:themeColor="background1"/>
            </w:tcBorders>
            <w:shd w:val="clear" w:color="auto" w:fill="C2D69B" w:themeFill="accent3" w:themeFillTint="99"/>
            <w:vAlign w:val="center"/>
          </w:tcPr>
          <w:p w14:paraId="4C5D24C1" w14:textId="77777777" w:rsidR="00FA68E9" w:rsidRPr="007D1216" w:rsidRDefault="00FA68E9" w:rsidP="005709FC">
            <w:pPr>
              <w:rPr>
                <w:color w:val="404040" w:themeColor="text1" w:themeTint="BF"/>
                <w:szCs w:val="20"/>
              </w:rPr>
            </w:pPr>
            <w:r w:rsidRPr="007D1216">
              <w:rPr>
                <w:rFonts w:eastAsia="Times New Roman" w:cs="Times New Roman"/>
                <w:color w:val="404040" w:themeColor="text1" w:themeTint="BF"/>
                <w:szCs w:val="20"/>
                <w:lang w:eastAsia="nl-NL"/>
              </w:rPr>
              <w:t>Voorbeelden van bacteriënziekten bij planten herkennen en noemen.</w:t>
            </w:r>
          </w:p>
        </w:tc>
      </w:tr>
      <w:tr w:rsidR="00FA68E9" w:rsidRPr="00AF3135" w14:paraId="3ADA4AB6"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4048C336" w14:textId="77777777" w:rsidR="00FA68E9" w:rsidRPr="00AF3135" w:rsidRDefault="00FA68E9" w:rsidP="005709FC">
            <w:pPr>
              <w:spacing w:before="120" w:after="120"/>
              <w:rPr>
                <w:color w:val="404040" w:themeColor="text1" w:themeTint="BF"/>
                <w:szCs w:val="20"/>
              </w:rPr>
            </w:pPr>
            <w:r>
              <w:rPr>
                <w:color w:val="404040" w:themeColor="text1" w:themeTint="BF"/>
                <w:szCs w:val="20"/>
              </w:rPr>
              <w:t>46</w:t>
            </w:r>
          </w:p>
        </w:tc>
        <w:tc>
          <w:tcPr>
            <w:tcW w:w="9001" w:type="dxa"/>
            <w:gridSpan w:val="2"/>
            <w:tcBorders>
              <w:top w:val="single" w:sz="4" w:space="0" w:color="FFFFFF" w:themeColor="background1"/>
              <w:bottom w:val="single" w:sz="4" w:space="0" w:color="FFFFFF" w:themeColor="background1"/>
            </w:tcBorders>
            <w:shd w:val="clear" w:color="auto" w:fill="C2D69B" w:themeFill="accent3" w:themeFillTint="99"/>
            <w:vAlign w:val="center"/>
          </w:tcPr>
          <w:p w14:paraId="4275C383" w14:textId="77777777" w:rsidR="00FA68E9" w:rsidRPr="007D1216" w:rsidRDefault="00FA68E9" w:rsidP="005709FC">
            <w:pPr>
              <w:rPr>
                <w:color w:val="404040" w:themeColor="text1" w:themeTint="BF"/>
                <w:szCs w:val="20"/>
              </w:rPr>
            </w:pPr>
            <w:r w:rsidRPr="007D1216">
              <w:rPr>
                <w:rFonts w:eastAsia="Times New Roman" w:cs="Times New Roman"/>
                <w:color w:val="404040" w:themeColor="text1" w:themeTint="BF"/>
                <w:szCs w:val="20"/>
                <w:lang w:eastAsia="nl-NL"/>
              </w:rPr>
              <w:t>Voorbeelden van nuttige en schadelijke bacteriën in de land- en tuinbouwsector opnoemen.</w:t>
            </w:r>
          </w:p>
        </w:tc>
      </w:tr>
      <w:tr w:rsidR="00FA68E9" w:rsidRPr="00AF3135" w14:paraId="01A2387C" w14:textId="77777777" w:rsidTr="00FA68E9">
        <w:trPr>
          <w:tblCellSpacing w:w="20" w:type="dxa"/>
        </w:trPr>
        <w:tc>
          <w:tcPr>
            <w:tcW w:w="9513" w:type="dxa"/>
            <w:gridSpan w:val="3"/>
            <w:tcBorders>
              <w:top w:val="outset" w:sz="6" w:space="0" w:color="auto"/>
              <w:left w:val="outset" w:sz="6" w:space="0" w:color="auto"/>
              <w:bottom w:val="outset" w:sz="6" w:space="0" w:color="auto"/>
            </w:tcBorders>
            <w:shd w:val="clear" w:color="auto" w:fill="auto"/>
            <w:vAlign w:val="center"/>
          </w:tcPr>
          <w:p w14:paraId="0013F5E9" w14:textId="798A39C8" w:rsidR="009B3EE3" w:rsidRPr="007D1216" w:rsidRDefault="00FA68E9" w:rsidP="009B3EE3">
            <w:pPr>
              <w:rPr>
                <w:rFonts w:eastAsia="Times New Roman" w:cs="Times New Roman"/>
                <w:color w:val="404040" w:themeColor="text1" w:themeTint="BF"/>
                <w:szCs w:val="20"/>
                <w:lang w:eastAsia="nl-NL"/>
              </w:rPr>
            </w:pPr>
            <w:r w:rsidRPr="007D1216">
              <w:rPr>
                <w:rFonts w:eastAsia="Times New Roman" w:cs="Times New Roman"/>
                <w:b/>
                <w:color w:val="404040" w:themeColor="text1" w:themeTint="BF"/>
                <w:szCs w:val="20"/>
                <w:lang w:eastAsia="nl-NL"/>
              </w:rPr>
              <w:t>Wenken</w:t>
            </w:r>
          </w:p>
          <w:p w14:paraId="18CD983B" w14:textId="77777777" w:rsidR="009B3EE3" w:rsidRPr="007D1216" w:rsidRDefault="009B3EE3" w:rsidP="009B3EE3">
            <w:pPr>
              <w:rPr>
                <w:rFonts w:eastAsia="Times New Roman" w:cs="Times New Roman"/>
                <w:color w:val="404040" w:themeColor="text1" w:themeTint="BF"/>
                <w:szCs w:val="20"/>
                <w:lang w:eastAsia="nl-NL"/>
              </w:rPr>
            </w:pPr>
            <w:r w:rsidRPr="007D1216">
              <w:rPr>
                <w:rFonts w:eastAsia="Times New Roman" w:cs="Times New Roman"/>
                <w:color w:val="404040" w:themeColor="text1" w:themeTint="BF"/>
                <w:szCs w:val="20"/>
                <w:lang w:eastAsia="nl-NL"/>
              </w:rPr>
              <w:t xml:space="preserve">Een ruime benadering van deze leerplandoelstelling laat toe om de rijkdom aan biodiversiteit te illustreren. Het verschil tussen </w:t>
            </w:r>
            <w:proofErr w:type="spellStart"/>
            <w:r w:rsidRPr="007D1216">
              <w:rPr>
                <w:rFonts w:eastAsia="Times New Roman" w:cs="Times New Roman"/>
                <w:color w:val="404040" w:themeColor="text1" w:themeTint="BF"/>
                <w:szCs w:val="20"/>
                <w:lang w:eastAsia="nl-NL"/>
              </w:rPr>
              <w:t>prokaryote</w:t>
            </w:r>
            <w:proofErr w:type="spellEnd"/>
            <w:r w:rsidRPr="007D1216">
              <w:rPr>
                <w:rFonts w:eastAsia="Times New Roman" w:cs="Times New Roman"/>
                <w:color w:val="404040" w:themeColor="text1" w:themeTint="BF"/>
                <w:szCs w:val="20"/>
                <w:lang w:eastAsia="nl-NL"/>
              </w:rPr>
              <w:t xml:space="preserve"> en </w:t>
            </w:r>
            <w:proofErr w:type="spellStart"/>
            <w:r w:rsidRPr="007D1216">
              <w:rPr>
                <w:rFonts w:eastAsia="Times New Roman" w:cs="Times New Roman"/>
                <w:color w:val="404040" w:themeColor="text1" w:themeTint="BF"/>
                <w:szCs w:val="20"/>
                <w:lang w:eastAsia="nl-NL"/>
              </w:rPr>
              <w:t>eukaryote</w:t>
            </w:r>
            <w:proofErr w:type="spellEnd"/>
            <w:r w:rsidRPr="007D1216">
              <w:rPr>
                <w:rFonts w:eastAsia="Times New Roman" w:cs="Times New Roman"/>
                <w:color w:val="404040" w:themeColor="text1" w:themeTint="BF"/>
                <w:szCs w:val="20"/>
                <w:lang w:eastAsia="nl-NL"/>
              </w:rPr>
              <w:t xml:space="preserve"> cel komt hier aan bod.</w:t>
            </w:r>
          </w:p>
          <w:p w14:paraId="2255C5D6" w14:textId="77777777" w:rsidR="009B3EE3" w:rsidRPr="007D1216" w:rsidRDefault="009B3EE3" w:rsidP="009B3EE3">
            <w:pPr>
              <w:rPr>
                <w:rFonts w:eastAsia="Times New Roman" w:cs="Times New Roman"/>
                <w:b/>
                <w:bCs/>
                <w:color w:val="404040" w:themeColor="text1" w:themeTint="BF"/>
                <w:szCs w:val="20"/>
                <w:lang w:eastAsia="nl-NL"/>
              </w:rPr>
            </w:pPr>
            <w:r w:rsidRPr="007D1216">
              <w:rPr>
                <w:rFonts w:eastAsia="Times New Roman" w:cs="Times New Roman"/>
                <w:b/>
                <w:bCs/>
                <w:color w:val="404040" w:themeColor="text1" w:themeTint="BF"/>
                <w:szCs w:val="20"/>
                <w:lang w:eastAsia="nl-NL"/>
              </w:rPr>
              <w:t>Suggestie voor leerlingenexperiment</w:t>
            </w:r>
          </w:p>
          <w:p w14:paraId="0699FF1B" w14:textId="4F935EED" w:rsidR="009B3EE3" w:rsidRPr="007D1216" w:rsidRDefault="009B3EE3" w:rsidP="009B3EE3">
            <w:pPr>
              <w:rPr>
                <w:rFonts w:eastAsia="Times New Roman" w:cs="Times New Roman"/>
                <w:color w:val="404040" w:themeColor="text1" w:themeTint="BF"/>
                <w:szCs w:val="20"/>
                <w:lang w:val="nl-NL" w:eastAsia="nl-NL"/>
              </w:rPr>
            </w:pPr>
            <w:r w:rsidRPr="007D1216">
              <w:rPr>
                <w:rFonts w:eastAsia="Times New Roman" w:cs="Times New Roman"/>
                <w:color w:val="404040" w:themeColor="text1" w:themeTint="BF"/>
                <w:szCs w:val="20"/>
                <w:lang w:eastAsia="nl-NL"/>
              </w:rPr>
              <w:t>Gelijkenissen en verschillen waarnemen bij zwammen, bacteriën, planten en dieren.</w:t>
            </w:r>
          </w:p>
          <w:p w14:paraId="01D7E082" w14:textId="5ACD0732" w:rsidR="00FA68E9" w:rsidRPr="007D1216" w:rsidRDefault="00FA68E9" w:rsidP="005709FC">
            <w:pPr>
              <w:rPr>
                <w:rFonts w:eastAsia="Times New Roman" w:cs="Times New Roman"/>
                <w:color w:val="404040" w:themeColor="text1" w:themeTint="BF"/>
                <w:szCs w:val="20"/>
                <w:lang w:val="nl-NL" w:eastAsia="nl-NL"/>
              </w:rPr>
            </w:pPr>
            <w:r w:rsidRPr="007D1216">
              <w:rPr>
                <w:rFonts w:eastAsia="Times New Roman" w:cs="Times New Roman"/>
                <w:color w:val="404040" w:themeColor="text1" w:themeTint="BF"/>
                <w:szCs w:val="20"/>
                <w:lang w:val="nl-NL" w:eastAsia="nl-NL"/>
              </w:rPr>
              <w:t>De levenscyclus van bacterievuur (</w:t>
            </w:r>
            <w:proofErr w:type="spellStart"/>
            <w:r w:rsidRPr="007D1216">
              <w:rPr>
                <w:rFonts w:eastAsia="Times New Roman" w:cs="Times New Roman"/>
                <w:i/>
                <w:color w:val="404040" w:themeColor="text1" w:themeTint="BF"/>
                <w:szCs w:val="20"/>
                <w:lang w:val="nl-NL" w:eastAsia="nl-NL"/>
              </w:rPr>
              <w:t>Erwinia</w:t>
            </w:r>
            <w:proofErr w:type="spellEnd"/>
            <w:r w:rsidRPr="007D1216">
              <w:rPr>
                <w:rFonts w:eastAsia="Times New Roman" w:cs="Times New Roman"/>
                <w:i/>
                <w:color w:val="404040" w:themeColor="text1" w:themeTint="BF"/>
                <w:szCs w:val="20"/>
                <w:lang w:val="nl-NL" w:eastAsia="nl-NL"/>
              </w:rPr>
              <w:t xml:space="preserve"> </w:t>
            </w:r>
            <w:proofErr w:type="spellStart"/>
            <w:r w:rsidRPr="007D1216">
              <w:rPr>
                <w:rFonts w:eastAsia="Times New Roman" w:cs="Times New Roman"/>
                <w:i/>
                <w:color w:val="404040" w:themeColor="text1" w:themeTint="BF"/>
                <w:szCs w:val="20"/>
                <w:lang w:val="nl-NL" w:eastAsia="nl-NL"/>
              </w:rPr>
              <w:t>amylovora</w:t>
            </w:r>
            <w:proofErr w:type="spellEnd"/>
            <w:r w:rsidRPr="007D1216">
              <w:rPr>
                <w:rFonts w:eastAsia="Times New Roman" w:cs="Times New Roman"/>
                <w:color w:val="404040" w:themeColor="text1" w:themeTint="BF"/>
                <w:szCs w:val="20"/>
                <w:lang w:val="nl-NL" w:eastAsia="nl-NL"/>
              </w:rPr>
              <w:t>) is heel geschikt om de leerlingen kennis en inzicht te laten verwerven in bacterieziekten bij planten. Ook de voorname rol die bacteriën spelen bij de zuivering van afvalwater kan aan bod komen.</w:t>
            </w:r>
          </w:p>
          <w:p w14:paraId="51CC82DD" w14:textId="77777777" w:rsidR="00FA68E9" w:rsidRPr="007D1216" w:rsidRDefault="00FA68E9" w:rsidP="005709FC">
            <w:pPr>
              <w:rPr>
                <w:rFonts w:eastAsia="Times New Roman" w:cs="Times New Roman"/>
                <w:color w:val="404040" w:themeColor="text1" w:themeTint="BF"/>
                <w:szCs w:val="20"/>
                <w:lang w:val="nl-NL" w:eastAsia="nl-NL"/>
              </w:rPr>
            </w:pPr>
            <w:r w:rsidRPr="007D1216">
              <w:rPr>
                <w:rFonts w:eastAsia="Times New Roman" w:cs="Times New Roman"/>
                <w:color w:val="404040" w:themeColor="text1" w:themeTint="BF"/>
                <w:szCs w:val="20"/>
                <w:lang w:val="nl-NL" w:eastAsia="nl-NL"/>
              </w:rPr>
              <w:t xml:space="preserve">Voor de studierichting “Dier- en </w:t>
            </w:r>
            <w:proofErr w:type="spellStart"/>
            <w:r w:rsidRPr="007D1216">
              <w:rPr>
                <w:rFonts w:eastAsia="Times New Roman" w:cs="Times New Roman"/>
                <w:color w:val="404040" w:themeColor="text1" w:themeTint="BF"/>
                <w:szCs w:val="20"/>
                <w:lang w:val="nl-NL" w:eastAsia="nl-NL"/>
              </w:rPr>
              <w:t>landbouwtechnische</w:t>
            </w:r>
            <w:proofErr w:type="spellEnd"/>
            <w:r w:rsidRPr="007D1216">
              <w:rPr>
                <w:rFonts w:eastAsia="Times New Roman" w:cs="Times New Roman"/>
                <w:color w:val="404040" w:themeColor="text1" w:themeTint="BF"/>
                <w:szCs w:val="20"/>
                <w:lang w:val="nl-NL" w:eastAsia="nl-NL"/>
              </w:rPr>
              <w:t xml:space="preserve"> wetenschappen” is het van belang de link te leggen tussen bacteriën, melkkwaliteit en de productie van zuivelproducten. Bacteriën spelen ook een belangrijke rol bij het bewaren van ruwvoeders.</w:t>
            </w:r>
          </w:p>
          <w:p w14:paraId="2DC53580" w14:textId="4A31625C" w:rsidR="00FA68E9" w:rsidRPr="007D1216" w:rsidRDefault="00FA68E9" w:rsidP="005709FC">
            <w:pPr>
              <w:rPr>
                <w:rFonts w:eastAsia="Times New Roman" w:cs="Times New Roman"/>
                <w:color w:val="404040" w:themeColor="text1" w:themeTint="BF"/>
                <w:szCs w:val="20"/>
                <w:lang w:val="nl-NL" w:eastAsia="nl-NL"/>
              </w:rPr>
            </w:pPr>
            <w:r w:rsidRPr="007D1216">
              <w:rPr>
                <w:rFonts w:eastAsia="Times New Roman" w:cs="Times New Roman"/>
                <w:color w:val="404040" w:themeColor="text1" w:themeTint="BF"/>
                <w:szCs w:val="20"/>
                <w:lang w:val="nl-NL" w:eastAsia="nl-NL"/>
              </w:rPr>
              <w:t xml:space="preserve">De verschillende technieken om schade door bacteriën te voorkomen of te bestrijden worden behandeld in het </w:t>
            </w:r>
            <w:r w:rsidR="00900139" w:rsidRPr="007D1216">
              <w:rPr>
                <w:rFonts w:eastAsia="Times New Roman" w:cs="Times New Roman"/>
                <w:color w:val="404040" w:themeColor="text1" w:themeTint="BF"/>
                <w:szCs w:val="20"/>
                <w:lang w:val="nl-NL" w:eastAsia="nl-NL"/>
              </w:rPr>
              <w:t>onderdeel gewasbescherming</w:t>
            </w:r>
            <w:r w:rsidRPr="007D1216">
              <w:rPr>
                <w:rFonts w:eastAsia="Times New Roman" w:cs="Times New Roman"/>
                <w:color w:val="404040" w:themeColor="text1" w:themeTint="BF"/>
                <w:szCs w:val="20"/>
                <w:lang w:val="nl-NL" w:eastAsia="nl-NL"/>
              </w:rPr>
              <w:t xml:space="preserve"> (</w:t>
            </w:r>
            <w:proofErr w:type="spellStart"/>
            <w:r w:rsidRPr="007D1216">
              <w:rPr>
                <w:rFonts w:eastAsia="Times New Roman" w:cs="Times New Roman"/>
                <w:color w:val="404040" w:themeColor="text1" w:themeTint="BF"/>
                <w:szCs w:val="20"/>
                <w:lang w:val="nl-NL" w:eastAsia="nl-NL"/>
              </w:rPr>
              <w:t>fytolicentie</w:t>
            </w:r>
            <w:proofErr w:type="spellEnd"/>
            <w:r w:rsidRPr="007D1216">
              <w:rPr>
                <w:rFonts w:eastAsia="Times New Roman" w:cs="Times New Roman"/>
                <w:color w:val="404040" w:themeColor="text1" w:themeTint="BF"/>
                <w:szCs w:val="20"/>
                <w:lang w:val="nl-NL" w:eastAsia="nl-NL"/>
              </w:rPr>
              <w:t xml:space="preserve">) en dierenverzorging binnen de richtingen Dier- en </w:t>
            </w:r>
            <w:proofErr w:type="spellStart"/>
            <w:r w:rsidRPr="007D1216">
              <w:rPr>
                <w:rFonts w:eastAsia="Times New Roman" w:cs="Times New Roman"/>
                <w:color w:val="404040" w:themeColor="text1" w:themeTint="BF"/>
                <w:szCs w:val="20"/>
                <w:lang w:val="nl-NL" w:eastAsia="nl-NL"/>
              </w:rPr>
              <w:t>landbouwtechnische</w:t>
            </w:r>
            <w:proofErr w:type="spellEnd"/>
            <w:r w:rsidRPr="007D1216">
              <w:rPr>
                <w:rFonts w:eastAsia="Times New Roman" w:cs="Times New Roman"/>
                <w:color w:val="404040" w:themeColor="text1" w:themeTint="BF"/>
                <w:szCs w:val="20"/>
                <w:lang w:val="nl-NL" w:eastAsia="nl-NL"/>
              </w:rPr>
              <w:t xml:space="preserve"> wetenschappen en </w:t>
            </w:r>
            <w:proofErr w:type="spellStart"/>
            <w:r w:rsidRPr="007D1216">
              <w:rPr>
                <w:rFonts w:eastAsia="Times New Roman" w:cs="Times New Roman"/>
                <w:color w:val="404040" w:themeColor="text1" w:themeTint="BF"/>
                <w:szCs w:val="20"/>
                <w:lang w:val="nl-NL" w:eastAsia="nl-NL"/>
              </w:rPr>
              <w:t>Planttechnische</w:t>
            </w:r>
            <w:proofErr w:type="spellEnd"/>
            <w:r w:rsidRPr="007D1216">
              <w:rPr>
                <w:rFonts w:eastAsia="Times New Roman" w:cs="Times New Roman"/>
                <w:color w:val="404040" w:themeColor="text1" w:themeTint="BF"/>
                <w:szCs w:val="20"/>
                <w:lang w:val="nl-NL" w:eastAsia="nl-NL"/>
              </w:rPr>
              <w:t xml:space="preserve"> wetenschappen. Het is belangrijk even in te gaan op de gevaren verbonden aan het verbruik van antibiotica bij de genezing of het voorkomen van ziekten bij dieren.</w:t>
            </w:r>
          </w:p>
        </w:tc>
      </w:tr>
    </w:tbl>
    <w:p w14:paraId="47DF3EA6" w14:textId="77777777" w:rsidR="00482C94" w:rsidRDefault="00482C94" w:rsidP="005709FC">
      <w:pPr>
        <w:pStyle w:val="LPTekst"/>
        <w:spacing w:line="276" w:lineRule="auto"/>
        <w:rPr>
          <w:rFonts w:cs="Arial"/>
        </w:rPr>
      </w:pPr>
    </w:p>
    <w:p w14:paraId="0E754BED" w14:textId="77777777" w:rsidR="00C169FC" w:rsidRPr="00C169FC" w:rsidRDefault="00C169FC" w:rsidP="005709FC">
      <w:pPr>
        <w:pStyle w:val="LPKop2"/>
        <w:spacing w:line="276" w:lineRule="auto"/>
      </w:pPr>
      <w:bookmarkStart w:id="43" w:name="_Toc484089103"/>
      <w:r w:rsidRPr="00C169FC">
        <w:t xml:space="preserve">Virussen, </w:t>
      </w:r>
      <w:proofErr w:type="spellStart"/>
      <w:r w:rsidRPr="00C169FC">
        <w:t>mycoplasma’s</w:t>
      </w:r>
      <w:proofErr w:type="spellEnd"/>
      <w:r w:rsidRPr="00C169FC">
        <w:t xml:space="preserve">, </w:t>
      </w:r>
      <w:proofErr w:type="spellStart"/>
      <w:r w:rsidRPr="00C169FC">
        <w:t>viroïden</w:t>
      </w:r>
      <w:proofErr w:type="spellEnd"/>
      <w:r w:rsidRPr="00C169FC">
        <w:t xml:space="preserve"> en </w:t>
      </w:r>
      <w:proofErr w:type="spellStart"/>
      <w:r w:rsidRPr="00C169FC">
        <w:t>prionen</w:t>
      </w:r>
      <w:bookmarkEnd w:id="43"/>
      <w:proofErr w:type="spellEnd"/>
    </w:p>
    <w:tbl>
      <w:tblPr>
        <w:tblpPr w:leftFromText="141" w:rightFromText="141" w:vertAnchor="text" w:tblpY="1"/>
        <w:tblOverlap w:val="never"/>
        <w:tblW w:w="959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9061"/>
      </w:tblGrid>
      <w:tr w:rsidR="00C169FC" w:rsidRPr="00AF3135" w14:paraId="090F3217"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05C7B7D1" w14:textId="0202AE1F" w:rsidR="00C169FC" w:rsidRPr="00AF3135" w:rsidRDefault="00C169FC" w:rsidP="005709FC">
            <w:pPr>
              <w:spacing w:before="120" w:after="120"/>
              <w:rPr>
                <w:color w:val="404040" w:themeColor="text1" w:themeTint="BF"/>
                <w:szCs w:val="20"/>
              </w:rPr>
            </w:pPr>
            <w:r>
              <w:rPr>
                <w:color w:val="404040" w:themeColor="text1" w:themeTint="BF"/>
                <w:szCs w:val="20"/>
              </w:rPr>
              <w:t>47</w:t>
            </w:r>
          </w:p>
        </w:tc>
        <w:tc>
          <w:tcPr>
            <w:tcW w:w="9001" w:type="dxa"/>
            <w:shd w:val="clear" w:color="auto" w:fill="C2D69B" w:themeFill="accent3" w:themeFillTint="99"/>
            <w:vAlign w:val="center"/>
          </w:tcPr>
          <w:p w14:paraId="59E38918" w14:textId="0A8A2563" w:rsidR="00C169FC" w:rsidRPr="00935558" w:rsidRDefault="00C169FC" w:rsidP="005709FC">
            <w:pPr>
              <w:rPr>
                <w:color w:val="404040" w:themeColor="text1" w:themeTint="BF"/>
                <w:szCs w:val="20"/>
                <w:lang w:val="nl-NL"/>
              </w:rPr>
            </w:pPr>
            <w:r w:rsidRPr="00C169FC">
              <w:rPr>
                <w:color w:val="404040" w:themeColor="text1" w:themeTint="BF"/>
                <w:szCs w:val="20"/>
              </w:rPr>
              <w:t xml:space="preserve">Uitleggen wat het verschil is tussen een virus, </w:t>
            </w:r>
            <w:proofErr w:type="spellStart"/>
            <w:r w:rsidRPr="00C169FC">
              <w:rPr>
                <w:color w:val="404040" w:themeColor="text1" w:themeTint="BF"/>
                <w:szCs w:val="20"/>
              </w:rPr>
              <w:t>viroïde</w:t>
            </w:r>
            <w:proofErr w:type="spellEnd"/>
            <w:r w:rsidRPr="00C169FC">
              <w:rPr>
                <w:color w:val="404040" w:themeColor="text1" w:themeTint="BF"/>
                <w:szCs w:val="20"/>
              </w:rPr>
              <w:t xml:space="preserve"> en mycoplasma.</w:t>
            </w:r>
          </w:p>
        </w:tc>
      </w:tr>
      <w:tr w:rsidR="00C169FC" w:rsidRPr="00AF3135" w14:paraId="74FB2A97"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27016410" w14:textId="3BDE7DBB" w:rsidR="00C169FC" w:rsidRPr="00AF3135" w:rsidRDefault="00C169FC" w:rsidP="005709FC">
            <w:pPr>
              <w:spacing w:before="120" w:after="120"/>
              <w:rPr>
                <w:color w:val="404040" w:themeColor="text1" w:themeTint="BF"/>
                <w:szCs w:val="20"/>
              </w:rPr>
            </w:pPr>
            <w:r>
              <w:rPr>
                <w:color w:val="404040" w:themeColor="text1" w:themeTint="BF"/>
                <w:szCs w:val="20"/>
              </w:rPr>
              <w:t>48</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7B688D21" w14:textId="6E2ACDC0" w:rsidR="00C169FC" w:rsidRPr="00935558" w:rsidRDefault="00C169FC" w:rsidP="005709FC">
            <w:pPr>
              <w:rPr>
                <w:rFonts w:eastAsia="Times New Roman" w:cs="Times New Roman"/>
                <w:color w:val="404040" w:themeColor="text1" w:themeTint="BF"/>
                <w:szCs w:val="20"/>
                <w:lang w:val="nl-NL" w:eastAsia="nl-NL"/>
              </w:rPr>
            </w:pPr>
            <w:r w:rsidRPr="00C169FC">
              <w:rPr>
                <w:rFonts w:eastAsia="Times New Roman" w:cs="Times New Roman"/>
                <w:color w:val="404040" w:themeColor="text1" w:themeTint="BF"/>
                <w:szCs w:val="20"/>
                <w:lang w:val="nl-NL" w:eastAsia="nl-NL"/>
              </w:rPr>
              <w:t>Uitleggen hoe virussen worden vermeerderd.</w:t>
            </w:r>
          </w:p>
        </w:tc>
      </w:tr>
      <w:tr w:rsidR="00C169FC" w:rsidRPr="00AF3135" w14:paraId="121D23B3"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629DC995" w14:textId="618A37B1" w:rsidR="00C169FC" w:rsidRPr="00AF3135" w:rsidRDefault="00C169FC" w:rsidP="005709FC">
            <w:pPr>
              <w:spacing w:before="120" w:after="120"/>
              <w:rPr>
                <w:color w:val="404040" w:themeColor="text1" w:themeTint="BF"/>
                <w:szCs w:val="20"/>
              </w:rPr>
            </w:pPr>
            <w:r>
              <w:rPr>
                <w:color w:val="404040" w:themeColor="text1" w:themeTint="BF"/>
                <w:szCs w:val="20"/>
              </w:rPr>
              <w:t>49</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5A4B342A" w14:textId="16ABFEEB" w:rsidR="00C169FC" w:rsidRPr="00AF3135" w:rsidRDefault="00C169FC" w:rsidP="005709FC">
            <w:pPr>
              <w:rPr>
                <w:color w:val="404040" w:themeColor="text1" w:themeTint="BF"/>
                <w:szCs w:val="20"/>
              </w:rPr>
            </w:pPr>
            <w:r w:rsidRPr="00C169FC">
              <w:rPr>
                <w:rFonts w:eastAsia="Times New Roman" w:cs="Times New Roman"/>
                <w:color w:val="404040" w:themeColor="text1" w:themeTint="BF"/>
                <w:szCs w:val="20"/>
                <w:lang w:eastAsia="nl-NL"/>
              </w:rPr>
              <w:t>Uitleggen aan de hand van concrete voorbeelden hoe virusoverdracht bij planten gebeurt.</w:t>
            </w:r>
          </w:p>
        </w:tc>
      </w:tr>
      <w:tr w:rsidR="00C169FC" w:rsidRPr="00AF3135" w14:paraId="1E482913"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02EF47D9" w14:textId="0E875A18" w:rsidR="00C169FC" w:rsidRPr="00AF3135" w:rsidRDefault="00C169FC" w:rsidP="005709FC">
            <w:pPr>
              <w:spacing w:before="120" w:after="120"/>
              <w:rPr>
                <w:color w:val="404040" w:themeColor="text1" w:themeTint="BF"/>
                <w:szCs w:val="20"/>
              </w:rPr>
            </w:pPr>
            <w:r>
              <w:rPr>
                <w:color w:val="404040" w:themeColor="text1" w:themeTint="BF"/>
                <w:szCs w:val="20"/>
              </w:rPr>
              <w:t>50</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30A3FDB0" w14:textId="34F5EAF2" w:rsidR="00C169FC" w:rsidRPr="00AF3135" w:rsidRDefault="00C169FC" w:rsidP="005709FC">
            <w:pPr>
              <w:rPr>
                <w:color w:val="404040" w:themeColor="text1" w:themeTint="BF"/>
                <w:szCs w:val="20"/>
              </w:rPr>
            </w:pPr>
            <w:r w:rsidRPr="00C169FC">
              <w:rPr>
                <w:rFonts w:eastAsia="Times New Roman" w:cs="Times New Roman"/>
                <w:color w:val="404040" w:themeColor="text1" w:themeTint="BF"/>
                <w:szCs w:val="20"/>
                <w:lang w:eastAsia="nl-NL"/>
              </w:rPr>
              <w:t>Het verschil uitleggen tussen persistente en niet-persistente virussen en de relatie met de bestrijding aantonen.</w:t>
            </w:r>
          </w:p>
        </w:tc>
      </w:tr>
      <w:tr w:rsidR="00C169FC" w:rsidRPr="00AF3135" w14:paraId="1A41AEF5"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515C8A1B" w14:textId="7998078F" w:rsidR="00C169FC" w:rsidRPr="00AF3135" w:rsidRDefault="00C169FC" w:rsidP="005709FC">
            <w:pPr>
              <w:spacing w:before="120" w:after="120"/>
              <w:rPr>
                <w:color w:val="404040" w:themeColor="text1" w:themeTint="BF"/>
                <w:szCs w:val="20"/>
              </w:rPr>
            </w:pPr>
            <w:r>
              <w:rPr>
                <w:color w:val="404040" w:themeColor="text1" w:themeTint="BF"/>
                <w:szCs w:val="20"/>
              </w:rPr>
              <w:t>51</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662AFD3B" w14:textId="287F0DDD" w:rsidR="00C169FC" w:rsidRPr="00AF3135" w:rsidRDefault="00C169FC" w:rsidP="005709FC">
            <w:pPr>
              <w:rPr>
                <w:color w:val="404040" w:themeColor="text1" w:themeTint="BF"/>
                <w:szCs w:val="20"/>
              </w:rPr>
            </w:pPr>
            <w:r w:rsidRPr="00C169FC">
              <w:rPr>
                <w:rFonts w:eastAsia="Times New Roman" w:cs="Times New Roman"/>
                <w:color w:val="404040" w:themeColor="text1" w:themeTint="BF"/>
                <w:szCs w:val="20"/>
                <w:lang w:eastAsia="nl-NL"/>
              </w:rPr>
              <w:t>Symptomen van schade veroorzaakt door virussen herkennen op planten en afbeeldingen.</w:t>
            </w:r>
          </w:p>
        </w:tc>
      </w:tr>
      <w:tr w:rsidR="00C169FC" w:rsidRPr="00AF3135" w14:paraId="17F466EF"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tcPr>
          <w:p w14:paraId="64E19D68" w14:textId="5866E5AB" w:rsidR="00C169FC" w:rsidRPr="00AF3135" w:rsidRDefault="00C169FC" w:rsidP="005709FC">
            <w:pPr>
              <w:spacing w:before="120" w:after="120"/>
              <w:rPr>
                <w:color w:val="404040" w:themeColor="text1" w:themeTint="BF"/>
                <w:szCs w:val="20"/>
              </w:rPr>
            </w:pPr>
            <w:r>
              <w:rPr>
                <w:color w:val="404040" w:themeColor="text1" w:themeTint="BF"/>
                <w:szCs w:val="20"/>
              </w:rPr>
              <w:lastRenderedPageBreak/>
              <w:t>52</w:t>
            </w:r>
          </w:p>
        </w:tc>
        <w:tc>
          <w:tcPr>
            <w:tcW w:w="9001" w:type="dxa"/>
            <w:tcBorders>
              <w:top w:val="single" w:sz="4" w:space="0" w:color="FFFFFF" w:themeColor="background1"/>
              <w:bottom w:val="single" w:sz="4" w:space="0" w:color="FFFFFF" w:themeColor="background1"/>
            </w:tcBorders>
            <w:shd w:val="clear" w:color="auto" w:fill="C2D69B" w:themeFill="accent3" w:themeFillTint="99"/>
            <w:vAlign w:val="center"/>
          </w:tcPr>
          <w:p w14:paraId="3E6085A9" w14:textId="4D650482" w:rsidR="00C169FC" w:rsidRPr="00AF3135" w:rsidRDefault="00C169FC" w:rsidP="005709FC">
            <w:pPr>
              <w:rPr>
                <w:color w:val="404040" w:themeColor="text1" w:themeTint="BF"/>
                <w:szCs w:val="20"/>
              </w:rPr>
            </w:pPr>
            <w:r w:rsidRPr="00C169FC">
              <w:rPr>
                <w:rFonts w:eastAsia="Times New Roman" w:cs="Times New Roman"/>
                <w:color w:val="404040" w:themeColor="text1" w:themeTint="BF"/>
                <w:szCs w:val="20"/>
                <w:lang w:eastAsia="nl-NL"/>
              </w:rPr>
              <w:t>Voorbeelden van veel voorkomende virusziekten opnoemen.</w:t>
            </w:r>
          </w:p>
        </w:tc>
      </w:tr>
      <w:tr w:rsidR="00C169FC" w:rsidRPr="00AF3135" w14:paraId="2A5123B7"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161D9DB1" w14:textId="7E85C089" w:rsidR="00C169FC" w:rsidRPr="00AF3135" w:rsidRDefault="00C169FC" w:rsidP="005709FC">
            <w:pPr>
              <w:spacing w:before="120" w:after="120"/>
              <w:rPr>
                <w:color w:val="404040" w:themeColor="text1" w:themeTint="BF"/>
                <w:szCs w:val="20"/>
              </w:rPr>
            </w:pPr>
            <w:r>
              <w:rPr>
                <w:color w:val="404040" w:themeColor="text1" w:themeTint="BF"/>
                <w:szCs w:val="20"/>
              </w:rPr>
              <w:t>53</w:t>
            </w:r>
          </w:p>
        </w:tc>
        <w:tc>
          <w:tcPr>
            <w:tcW w:w="9001" w:type="dxa"/>
            <w:tcBorders>
              <w:top w:val="single" w:sz="4" w:space="0" w:color="FFFFFF" w:themeColor="background1"/>
              <w:bottom w:val="single" w:sz="4" w:space="0" w:color="FFFFFF" w:themeColor="background1"/>
            </w:tcBorders>
            <w:shd w:val="clear" w:color="auto" w:fill="FFCC99"/>
            <w:vAlign w:val="center"/>
          </w:tcPr>
          <w:p w14:paraId="093751FE" w14:textId="3879FD56" w:rsidR="00C169FC" w:rsidRPr="00AF3135" w:rsidRDefault="00C169FC" w:rsidP="005709FC">
            <w:pPr>
              <w:rPr>
                <w:color w:val="404040" w:themeColor="text1" w:themeTint="BF"/>
                <w:szCs w:val="20"/>
              </w:rPr>
            </w:pPr>
            <w:r w:rsidRPr="00C169FC">
              <w:rPr>
                <w:rFonts w:eastAsia="Times New Roman" w:cs="Times New Roman"/>
                <w:color w:val="404040" w:themeColor="text1" w:themeTint="BF"/>
                <w:szCs w:val="20"/>
                <w:lang w:eastAsia="nl-NL"/>
              </w:rPr>
              <w:t>Maatregelen om virusziekten te voorkomen opnoemen.</w:t>
            </w:r>
          </w:p>
        </w:tc>
      </w:tr>
      <w:tr w:rsidR="00C169FC" w:rsidRPr="00AF3135" w14:paraId="3DEE9C48" w14:textId="77777777" w:rsidTr="00FA68E9">
        <w:trPr>
          <w:tblCellSpacing w:w="20" w:type="dxa"/>
        </w:trPr>
        <w:tc>
          <w:tcPr>
            <w:tcW w:w="9513" w:type="dxa"/>
            <w:gridSpan w:val="2"/>
            <w:tcBorders>
              <w:top w:val="outset" w:sz="6" w:space="0" w:color="auto"/>
              <w:left w:val="outset" w:sz="6" w:space="0" w:color="auto"/>
              <w:bottom w:val="outset" w:sz="6" w:space="0" w:color="auto"/>
            </w:tcBorders>
            <w:shd w:val="clear" w:color="auto" w:fill="auto"/>
            <w:vAlign w:val="center"/>
          </w:tcPr>
          <w:p w14:paraId="074D0931" w14:textId="77777777" w:rsidR="00C169FC" w:rsidRDefault="00C169FC" w:rsidP="005709FC">
            <w:pPr>
              <w:rPr>
                <w:rFonts w:eastAsia="Times New Roman" w:cs="Times New Roman"/>
                <w:color w:val="404040" w:themeColor="text1" w:themeTint="BF"/>
                <w:szCs w:val="20"/>
                <w:lang w:eastAsia="nl-NL"/>
              </w:rPr>
            </w:pPr>
            <w:r>
              <w:rPr>
                <w:rFonts w:eastAsia="Times New Roman" w:cs="Times New Roman"/>
                <w:b/>
                <w:color w:val="404040" w:themeColor="text1" w:themeTint="BF"/>
                <w:szCs w:val="20"/>
                <w:lang w:eastAsia="nl-NL"/>
              </w:rPr>
              <w:t>Wenken</w:t>
            </w:r>
          </w:p>
          <w:p w14:paraId="57BD7D96" w14:textId="6FF52089" w:rsidR="00C169FC" w:rsidRPr="00C169FC" w:rsidRDefault="00C169FC" w:rsidP="005709FC">
            <w:pPr>
              <w:rPr>
                <w:rFonts w:eastAsia="Times New Roman" w:cs="Times New Roman"/>
                <w:color w:val="404040" w:themeColor="text1" w:themeTint="BF"/>
                <w:szCs w:val="20"/>
                <w:lang w:val="nl-NL" w:eastAsia="nl-NL"/>
              </w:rPr>
            </w:pPr>
            <w:r w:rsidRPr="00C169FC">
              <w:rPr>
                <w:rFonts w:eastAsia="Times New Roman" w:cs="Times New Roman"/>
                <w:color w:val="404040" w:themeColor="text1" w:themeTint="BF"/>
                <w:szCs w:val="20"/>
                <w:lang w:val="nl-NL" w:eastAsia="nl-NL"/>
              </w:rPr>
              <w:t xml:space="preserve">Het is vooral aangewezen om in te gaan op de betekenis van virussen voor de land- en tuinbouwsector en voor de mens. Het kan interessant zijn de </w:t>
            </w:r>
            <w:r w:rsidR="00900139" w:rsidRPr="00C169FC">
              <w:rPr>
                <w:rFonts w:eastAsia="Times New Roman" w:cs="Times New Roman"/>
                <w:color w:val="404040" w:themeColor="text1" w:themeTint="BF"/>
                <w:szCs w:val="20"/>
                <w:lang w:val="nl-NL" w:eastAsia="nl-NL"/>
              </w:rPr>
              <w:t>link te</w:t>
            </w:r>
            <w:r w:rsidRPr="00C169FC">
              <w:rPr>
                <w:rFonts w:eastAsia="Times New Roman" w:cs="Times New Roman"/>
                <w:color w:val="404040" w:themeColor="text1" w:themeTint="BF"/>
                <w:szCs w:val="20"/>
                <w:lang w:val="nl-NL" w:eastAsia="nl-NL"/>
              </w:rPr>
              <w:t xml:space="preserve"> leggen met de aidsproblematiek en de aidspreventie. Besteed veel aandacht aan de verspreiding en de virusoverdracht bij planten en dieren. Laat zoveel mogelijk afbeeldingen zien van de gevolgen van virusaantastingen bij planten en dieren. Het is nog interessanter planten met virusaantastingen te tonen. Wijs op het feit dat virussen bij planten niet rechtstreeks te bestrijden zijn, maar dat de land- en tuinbouwers veel aandacht hebben voor de beheersing van </w:t>
            </w:r>
            <w:proofErr w:type="spellStart"/>
            <w:r w:rsidRPr="00C169FC">
              <w:rPr>
                <w:rFonts w:eastAsia="Times New Roman" w:cs="Times New Roman"/>
                <w:color w:val="404040" w:themeColor="text1" w:themeTint="BF"/>
                <w:szCs w:val="20"/>
                <w:lang w:val="nl-NL" w:eastAsia="nl-NL"/>
              </w:rPr>
              <w:t>virusoverdagers</w:t>
            </w:r>
            <w:proofErr w:type="spellEnd"/>
            <w:r w:rsidRPr="00C169FC">
              <w:rPr>
                <w:rFonts w:eastAsia="Times New Roman" w:cs="Times New Roman"/>
                <w:color w:val="404040" w:themeColor="text1" w:themeTint="BF"/>
                <w:szCs w:val="20"/>
                <w:lang w:val="nl-NL" w:eastAsia="nl-NL"/>
              </w:rPr>
              <w:t>.</w:t>
            </w:r>
          </w:p>
          <w:p w14:paraId="1B87B996" w14:textId="77777777" w:rsidR="00C169FC" w:rsidRPr="00C169FC" w:rsidRDefault="00C169FC" w:rsidP="005709FC">
            <w:pPr>
              <w:rPr>
                <w:rFonts w:eastAsia="Times New Roman" w:cs="Times New Roman"/>
                <w:color w:val="404040" w:themeColor="text1" w:themeTint="BF"/>
                <w:szCs w:val="20"/>
                <w:lang w:val="nl-NL" w:eastAsia="nl-NL"/>
              </w:rPr>
            </w:pPr>
            <w:r w:rsidRPr="00C169FC">
              <w:rPr>
                <w:rFonts w:eastAsia="Times New Roman" w:cs="Times New Roman"/>
                <w:color w:val="404040" w:themeColor="text1" w:themeTint="BF"/>
                <w:szCs w:val="20"/>
                <w:lang w:val="nl-NL" w:eastAsia="nl-NL"/>
              </w:rPr>
              <w:t>Besteed veel aandacht aan de bedrijfshygiëne en aan de preventieve maatregelen om virusziekten te voorkomen.</w:t>
            </w:r>
          </w:p>
          <w:p w14:paraId="31665599" w14:textId="67B2758C" w:rsidR="00C169FC" w:rsidRPr="00C169FC" w:rsidRDefault="00C169FC" w:rsidP="005709FC">
            <w:pPr>
              <w:rPr>
                <w:rFonts w:eastAsia="Times New Roman" w:cs="Times New Roman"/>
                <w:color w:val="404040" w:themeColor="text1" w:themeTint="BF"/>
                <w:szCs w:val="20"/>
                <w:lang w:val="nl-NL" w:eastAsia="nl-NL"/>
              </w:rPr>
            </w:pPr>
            <w:r w:rsidRPr="00C169FC">
              <w:rPr>
                <w:rFonts w:eastAsia="Times New Roman" w:cs="Times New Roman"/>
                <w:color w:val="404040" w:themeColor="text1" w:themeTint="BF"/>
                <w:szCs w:val="20"/>
                <w:lang w:val="nl-NL" w:eastAsia="nl-NL"/>
              </w:rPr>
              <w:t xml:space="preserve">Wellicht kan ook ingegaan worden op de relatie van </w:t>
            </w:r>
            <w:proofErr w:type="spellStart"/>
            <w:r w:rsidRPr="00C169FC">
              <w:rPr>
                <w:rFonts w:eastAsia="Times New Roman" w:cs="Times New Roman"/>
                <w:color w:val="404040" w:themeColor="text1" w:themeTint="BF"/>
                <w:szCs w:val="20"/>
                <w:lang w:val="nl-NL" w:eastAsia="nl-NL"/>
              </w:rPr>
              <w:t>prionen</w:t>
            </w:r>
            <w:proofErr w:type="spellEnd"/>
            <w:r w:rsidRPr="00C169FC">
              <w:rPr>
                <w:rFonts w:eastAsia="Times New Roman" w:cs="Times New Roman"/>
                <w:color w:val="404040" w:themeColor="text1" w:themeTint="BF"/>
                <w:szCs w:val="20"/>
                <w:lang w:val="nl-NL" w:eastAsia="nl-NL"/>
              </w:rPr>
              <w:t xml:space="preserve"> en BSE bij koeien.</w:t>
            </w:r>
          </w:p>
        </w:tc>
      </w:tr>
    </w:tbl>
    <w:p w14:paraId="2CCFFD0B" w14:textId="77777777" w:rsidR="00C169FC" w:rsidRPr="00C169FC" w:rsidRDefault="00C169FC" w:rsidP="005709FC">
      <w:pPr>
        <w:pStyle w:val="LPKop2"/>
        <w:spacing w:line="276" w:lineRule="auto"/>
      </w:pPr>
      <w:bookmarkStart w:id="44" w:name="_Toc484089104"/>
      <w:r w:rsidRPr="00C169FC">
        <w:t>Abiotische oorzaken van beschadigingen bij planten</w:t>
      </w:r>
      <w:bookmarkEnd w:id="44"/>
    </w:p>
    <w:tbl>
      <w:tblPr>
        <w:tblW w:w="945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7965"/>
        <w:gridCol w:w="954"/>
      </w:tblGrid>
      <w:tr w:rsidR="002549D5" w:rsidRPr="00AF3135" w14:paraId="25F465D7" w14:textId="77777777" w:rsidTr="004E0E4B">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5B36586B" w14:textId="6C384BCA" w:rsidR="002549D5" w:rsidRPr="00AF3135" w:rsidRDefault="002549D5" w:rsidP="004E0E4B">
            <w:pPr>
              <w:spacing w:before="120" w:after="120"/>
              <w:rPr>
                <w:color w:val="404040" w:themeColor="text1" w:themeTint="BF"/>
                <w:szCs w:val="20"/>
              </w:rPr>
            </w:pPr>
            <w:r>
              <w:rPr>
                <w:color w:val="404040" w:themeColor="text1" w:themeTint="BF"/>
                <w:szCs w:val="20"/>
              </w:rPr>
              <w:t>54</w:t>
            </w:r>
          </w:p>
        </w:tc>
        <w:tc>
          <w:tcPr>
            <w:tcW w:w="7925" w:type="dxa"/>
            <w:shd w:val="clear" w:color="auto" w:fill="FFCC99"/>
            <w:vAlign w:val="center"/>
          </w:tcPr>
          <w:p w14:paraId="66536285" w14:textId="77777777" w:rsidR="002549D5" w:rsidRPr="00935558" w:rsidRDefault="002549D5" w:rsidP="004E0E4B">
            <w:pPr>
              <w:rPr>
                <w:color w:val="404040" w:themeColor="text1" w:themeTint="BF"/>
                <w:szCs w:val="20"/>
                <w:lang w:val="nl-NL"/>
              </w:rPr>
            </w:pPr>
            <w:r w:rsidRPr="00C169FC">
              <w:rPr>
                <w:color w:val="404040" w:themeColor="text1" w:themeTint="BF"/>
                <w:szCs w:val="20"/>
              </w:rPr>
              <w:t>Uitleggen wat zogenaamde abiotische oorzaken van schade aan planten zijn.</w:t>
            </w:r>
          </w:p>
        </w:tc>
        <w:tc>
          <w:tcPr>
            <w:tcW w:w="894" w:type="dxa"/>
            <w:shd w:val="clear" w:color="auto" w:fill="FFCC99"/>
            <w:vAlign w:val="center"/>
          </w:tcPr>
          <w:p w14:paraId="40449EC8" w14:textId="77777777" w:rsidR="002549D5" w:rsidRPr="007D1216" w:rsidRDefault="00BB385E" w:rsidP="004E0E4B">
            <w:pPr>
              <w:spacing w:after="0" w:line="240" w:lineRule="auto"/>
              <w:rPr>
                <w:color w:val="404040" w:themeColor="text1" w:themeTint="BF"/>
                <w:szCs w:val="20"/>
                <w:lang w:val="nl-NL"/>
              </w:rPr>
            </w:pPr>
            <w:r w:rsidRPr="007D1216">
              <w:rPr>
                <w:color w:val="404040" w:themeColor="text1" w:themeTint="BF"/>
                <w:szCs w:val="20"/>
                <w:lang w:val="nl-NL"/>
              </w:rPr>
              <w:t>NW 5</w:t>
            </w:r>
          </w:p>
          <w:p w14:paraId="4EEAEF8A" w14:textId="4C81C939" w:rsidR="00BB385E" w:rsidRPr="007D1216" w:rsidRDefault="00BB385E" w:rsidP="004E0E4B">
            <w:pPr>
              <w:spacing w:after="0" w:line="240" w:lineRule="auto"/>
              <w:rPr>
                <w:color w:val="404040" w:themeColor="text1" w:themeTint="BF"/>
                <w:szCs w:val="20"/>
                <w:lang w:val="nl-NL"/>
              </w:rPr>
            </w:pPr>
            <w:r w:rsidRPr="007D1216">
              <w:rPr>
                <w:color w:val="404040" w:themeColor="text1" w:themeTint="BF"/>
                <w:szCs w:val="20"/>
                <w:lang w:val="nl-NL"/>
              </w:rPr>
              <w:t>AD7</w:t>
            </w:r>
          </w:p>
        </w:tc>
      </w:tr>
      <w:tr w:rsidR="002549D5" w:rsidRPr="00AF3135" w14:paraId="0079F7DE" w14:textId="77777777" w:rsidTr="004E0E4B">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2BF3A161" w14:textId="46C086AF" w:rsidR="002549D5" w:rsidRPr="00AF3135" w:rsidRDefault="002549D5" w:rsidP="004E0E4B">
            <w:pPr>
              <w:spacing w:before="120" w:after="120"/>
              <w:rPr>
                <w:color w:val="404040" w:themeColor="text1" w:themeTint="BF"/>
                <w:szCs w:val="20"/>
              </w:rPr>
            </w:pPr>
            <w:r>
              <w:rPr>
                <w:color w:val="404040" w:themeColor="text1" w:themeTint="BF"/>
                <w:szCs w:val="20"/>
              </w:rPr>
              <w:t>55</w:t>
            </w:r>
          </w:p>
        </w:tc>
        <w:tc>
          <w:tcPr>
            <w:tcW w:w="7925" w:type="dxa"/>
            <w:tcBorders>
              <w:top w:val="single" w:sz="4" w:space="0" w:color="FFFFFF" w:themeColor="background1"/>
              <w:bottom w:val="single" w:sz="4" w:space="0" w:color="FFFFFF" w:themeColor="background1"/>
            </w:tcBorders>
            <w:shd w:val="clear" w:color="auto" w:fill="FFCC99"/>
            <w:vAlign w:val="center"/>
          </w:tcPr>
          <w:p w14:paraId="49336DD4" w14:textId="77777777" w:rsidR="002549D5" w:rsidRPr="00935558" w:rsidRDefault="002549D5" w:rsidP="004E0E4B">
            <w:pPr>
              <w:rPr>
                <w:rFonts w:eastAsia="Times New Roman" w:cs="Times New Roman"/>
                <w:color w:val="404040" w:themeColor="text1" w:themeTint="BF"/>
                <w:szCs w:val="20"/>
                <w:lang w:val="nl-NL" w:eastAsia="nl-NL"/>
              </w:rPr>
            </w:pPr>
            <w:r w:rsidRPr="00C169FC">
              <w:rPr>
                <w:rFonts w:eastAsia="Times New Roman" w:cs="Times New Roman"/>
                <w:color w:val="404040" w:themeColor="text1" w:themeTint="BF"/>
                <w:szCs w:val="20"/>
                <w:lang w:val="nl-NL" w:eastAsia="nl-NL"/>
              </w:rPr>
              <w:t>Verschil uitleggen tussen menselijke invloeden, fysiologische en klimatologische oorzaken van plantenbeschadigingen.</w:t>
            </w:r>
          </w:p>
        </w:tc>
        <w:tc>
          <w:tcPr>
            <w:tcW w:w="894" w:type="dxa"/>
            <w:tcBorders>
              <w:top w:val="single" w:sz="4" w:space="0" w:color="FFFFFF" w:themeColor="background1"/>
              <w:bottom w:val="single" w:sz="4" w:space="0" w:color="FFFFFF" w:themeColor="background1"/>
            </w:tcBorders>
            <w:shd w:val="clear" w:color="auto" w:fill="FFCC99"/>
            <w:vAlign w:val="center"/>
          </w:tcPr>
          <w:p w14:paraId="3994EDE7" w14:textId="77777777" w:rsidR="00BB385E" w:rsidRPr="007D1216" w:rsidRDefault="00BB385E" w:rsidP="004E0E4B">
            <w:pPr>
              <w:spacing w:after="0" w:line="240" w:lineRule="auto"/>
              <w:ind w:left="-238" w:firstLine="238"/>
              <w:rPr>
                <w:color w:val="404040" w:themeColor="text1" w:themeTint="BF"/>
                <w:szCs w:val="20"/>
                <w:lang w:val="nl-NL"/>
              </w:rPr>
            </w:pPr>
            <w:r w:rsidRPr="007D1216">
              <w:rPr>
                <w:color w:val="404040" w:themeColor="text1" w:themeTint="BF"/>
                <w:szCs w:val="20"/>
                <w:lang w:val="nl-NL"/>
              </w:rPr>
              <w:t>NW 5</w:t>
            </w:r>
          </w:p>
          <w:p w14:paraId="3C82C986" w14:textId="217777BC" w:rsidR="002549D5" w:rsidRPr="007D1216" w:rsidRDefault="00BB385E" w:rsidP="004E0E4B">
            <w:pPr>
              <w:rPr>
                <w:rFonts w:eastAsia="Times New Roman" w:cs="Times New Roman"/>
                <w:color w:val="404040" w:themeColor="text1" w:themeTint="BF"/>
                <w:szCs w:val="20"/>
                <w:lang w:val="nl-NL" w:eastAsia="nl-NL"/>
              </w:rPr>
            </w:pPr>
            <w:r w:rsidRPr="007D1216">
              <w:rPr>
                <w:color w:val="404040" w:themeColor="text1" w:themeTint="BF"/>
                <w:szCs w:val="20"/>
                <w:lang w:val="nl-NL"/>
              </w:rPr>
              <w:t>AD7</w:t>
            </w:r>
          </w:p>
        </w:tc>
      </w:tr>
      <w:tr w:rsidR="002549D5" w:rsidRPr="00AF3135" w14:paraId="50B81C6C" w14:textId="77777777" w:rsidTr="004E0E4B">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6226BF7C" w14:textId="62FBBC9E" w:rsidR="002549D5" w:rsidRPr="00AF3135" w:rsidRDefault="002549D5" w:rsidP="004E0E4B">
            <w:pPr>
              <w:spacing w:before="120" w:after="120"/>
              <w:rPr>
                <w:color w:val="404040" w:themeColor="text1" w:themeTint="BF"/>
                <w:szCs w:val="20"/>
              </w:rPr>
            </w:pPr>
            <w:r>
              <w:rPr>
                <w:color w:val="404040" w:themeColor="text1" w:themeTint="BF"/>
                <w:szCs w:val="20"/>
              </w:rPr>
              <w:t>56</w:t>
            </w:r>
          </w:p>
        </w:tc>
        <w:tc>
          <w:tcPr>
            <w:tcW w:w="7925" w:type="dxa"/>
            <w:tcBorders>
              <w:top w:val="single" w:sz="4" w:space="0" w:color="FFFFFF" w:themeColor="background1"/>
              <w:bottom w:val="single" w:sz="4" w:space="0" w:color="FFFFFF" w:themeColor="background1"/>
            </w:tcBorders>
            <w:shd w:val="clear" w:color="auto" w:fill="FFCC99"/>
            <w:vAlign w:val="center"/>
          </w:tcPr>
          <w:p w14:paraId="416ED6E0" w14:textId="77777777" w:rsidR="002549D5" w:rsidRPr="00AF3135" w:rsidRDefault="002549D5" w:rsidP="004E0E4B">
            <w:pPr>
              <w:rPr>
                <w:color w:val="404040" w:themeColor="text1" w:themeTint="BF"/>
                <w:szCs w:val="20"/>
              </w:rPr>
            </w:pPr>
            <w:r w:rsidRPr="00C169FC">
              <w:rPr>
                <w:rFonts w:eastAsia="Times New Roman" w:cs="Times New Roman"/>
                <w:color w:val="404040" w:themeColor="text1" w:themeTint="BF"/>
                <w:szCs w:val="20"/>
                <w:lang w:eastAsia="nl-NL"/>
              </w:rPr>
              <w:t>Voorbeelden van plantenbeschadigingen die te wijten zijn aan het klimaat opsommen.</w:t>
            </w:r>
          </w:p>
        </w:tc>
        <w:tc>
          <w:tcPr>
            <w:tcW w:w="892" w:type="dxa"/>
            <w:tcBorders>
              <w:top w:val="single" w:sz="4" w:space="0" w:color="FFFFFF" w:themeColor="background1"/>
              <w:bottom w:val="single" w:sz="4" w:space="0" w:color="FFFFFF" w:themeColor="background1"/>
            </w:tcBorders>
            <w:shd w:val="clear" w:color="auto" w:fill="FFCC99"/>
            <w:vAlign w:val="center"/>
          </w:tcPr>
          <w:p w14:paraId="5E8C16B3" w14:textId="77777777" w:rsidR="00BB385E" w:rsidRPr="007D1216" w:rsidRDefault="00BB385E" w:rsidP="004E0E4B">
            <w:pPr>
              <w:spacing w:after="0" w:line="240" w:lineRule="auto"/>
              <w:rPr>
                <w:color w:val="404040" w:themeColor="text1" w:themeTint="BF"/>
                <w:szCs w:val="20"/>
                <w:lang w:val="nl-NL"/>
              </w:rPr>
            </w:pPr>
            <w:r w:rsidRPr="007D1216">
              <w:rPr>
                <w:color w:val="404040" w:themeColor="text1" w:themeTint="BF"/>
                <w:szCs w:val="20"/>
                <w:lang w:val="nl-NL"/>
              </w:rPr>
              <w:t>NW 5</w:t>
            </w:r>
          </w:p>
          <w:p w14:paraId="038CEEF7" w14:textId="3F4FAB9E" w:rsidR="002549D5" w:rsidRPr="007D1216" w:rsidRDefault="00BB385E" w:rsidP="004E0E4B">
            <w:pPr>
              <w:rPr>
                <w:color w:val="404040" w:themeColor="text1" w:themeTint="BF"/>
                <w:szCs w:val="20"/>
              </w:rPr>
            </w:pPr>
            <w:r w:rsidRPr="007D1216">
              <w:rPr>
                <w:color w:val="404040" w:themeColor="text1" w:themeTint="BF"/>
                <w:szCs w:val="20"/>
                <w:lang w:val="nl-NL"/>
              </w:rPr>
              <w:t>AD7</w:t>
            </w:r>
          </w:p>
        </w:tc>
      </w:tr>
      <w:tr w:rsidR="002549D5" w:rsidRPr="00AF3135" w14:paraId="29005838" w14:textId="77777777" w:rsidTr="004E0E4B">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422738E5" w14:textId="6E7FD974" w:rsidR="002549D5" w:rsidRPr="00AF3135" w:rsidRDefault="002549D5" w:rsidP="004E0E4B">
            <w:pPr>
              <w:spacing w:before="120" w:after="120"/>
              <w:rPr>
                <w:color w:val="404040" w:themeColor="text1" w:themeTint="BF"/>
                <w:szCs w:val="20"/>
              </w:rPr>
            </w:pPr>
            <w:r>
              <w:rPr>
                <w:color w:val="404040" w:themeColor="text1" w:themeTint="BF"/>
                <w:szCs w:val="20"/>
              </w:rPr>
              <w:t>57</w:t>
            </w:r>
          </w:p>
        </w:tc>
        <w:tc>
          <w:tcPr>
            <w:tcW w:w="7925" w:type="dxa"/>
            <w:tcBorders>
              <w:top w:val="single" w:sz="4" w:space="0" w:color="FFFFFF" w:themeColor="background1"/>
              <w:bottom w:val="single" w:sz="4" w:space="0" w:color="FFFFFF" w:themeColor="background1"/>
            </w:tcBorders>
            <w:shd w:val="clear" w:color="auto" w:fill="FFCC99"/>
            <w:vAlign w:val="center"/>
          </w:tcPr>
          <w:p w14:paraId="787A3906" w14:textId="77777777" w:rsidR="002549D5" w:rsidRPr="00AF3135" w:rsidRDefault="002549D5" w:rsidP="004E0E4B">
            <w:pPr>
              <w:rPr>
                <w:color w:val="404040" w:themeColor="text1" w:themeTint="BF"/>
                <w:szCs w:val="20"/>
              </w:rPr>
            </w:pPr>
            <w:r w:rsidRPr="00C169FC">
              <w:rPr>
                <w:rFonts w:eastAsia="Times New Roman" w:cs="Times New Roman"/>
                <w:color w:val="404040" w:themeColor="text1" w:themeTint="BF"/>
                <w:szCs w:val="20"/>
                <w:lang w:eastAsia="nl-NL"/>
              </w:rPr>
              <w:t>Enkele voorbeelden van plantenbeschadigingen met fysiologische oorzaak opsommen.</w:t>
            </w:r>
          </w:p>
        </w:tc>
        <w:tc>
          <w:tcPr>
            <w:tcW w:w="892" w:type="dxa"/>
            <w:tcBorders>
              <w:top w:val="single" w:sz="4" w:space="0" w:color="FFFFFF" w:themeColor="background1"/>
              <w:bottom w:val="single" w:sz="4" w:space="0" w:color="FFFFFF" w:themeColor="background1"/>
            </w:tcBorders>
            <w:shd w:val="clear" w:color="auto" w:fill="FFCC99"/>
            <w:vAlign w:val="center"/>
          </w:tcPr>
          <w:p w14:paraId="26854A7D" w14:textId="77777777" w:rsidR="00BB385E" w:rsidRPr="007D1216" w:rsidRDefault="00BB385E" w:rsidP="004E0E4B">
            <w:pPr>
              <w:spacing w:after="0" w:line="240" w:lineRule="auto"/>
              <w:rPr>
                <w:color w:val="404040" w:themeColor="text1" w:themeTint="BF"/>
                <w:szCs w:val="20"/>
                <w:lang w:val="nl-NL"/>
              </w:rPr>
            </w:pPr>
            <w:r w:rsidRPr="007D1216">
              <w:rPr>
                <w:color w:val="404040" w:themeColor="text1" w:themeTint="BF"/>
                <w:szCs w:val="20"/>
                <w:lang w:val="nl-NL"/>
              </w:rPr>
              <w:t>NW 5</w:t>
            </w:r>
          </w:p>
          <w:p w14:paraId="75BE84FA" w14:textId="6287699C" w:rsidR="002549D5" w:rsidRPr="007D1216" w:rsidRDefault="00BB385E" w:rsidP="004E0E4B">
            <w:pPr>
              <w:rPr>
                <w:color w:val="404040" w:themeColor="text1" w:themeTint="BF"/>
                <w:szCs w:val="20"/>
              </w:rPr>
            </w:pPr>
            <w:r w:rsidRPr="007D1216">
              <w:rPr>
                <w:color w:val="404040" w:themeColor="text1" w:themeTint="BF"/>
                <w:szCs w:val="20"/>
                <w:lang w:val="nl-NL"/>
              </w:rPr>
              <w:t>AD7</w:t>
            </w:r>
          </w:p>
        </w:tc>
      </w:tr>
      <w:tr w:rsidR="002549D5" w:rsidRPr="00AF3135" w14:paraId="38EB5FD3" w14:textId="77777777" w:rsidTr="004E0E4B">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0D451751" w14:textId="39C63219" w:rsidR="002549D5" w:rsidRPr="00AF3135" w:rsidRDefault="002549D5" w:rsidP="004E0E4B">
            <w:pPr>
              <w:spacing w:before="120" w:after="120"/>
              <w:rPr>
                <w:color w:val="404040" w:themeColor="text1" w:themeTint="BF"/>
                <w:szCs w:val="20"/>
              </w:rPr>
            </w:pPr>
            <w:r>
              <w:rPr>
                <w:color w:val="404040" w:themeColor="text1" w:themeTint="BF"/>
                <w:szCs w:val="20"/>
              </w:rPr>
              <w:t>58</w:t>
            </w:r>
          </w:p>
        </w:tc>
        <w:tc>
          <w:tcPr>
            <w:tcW w:w="7925" w:type="dxa"/>
            <w:tcBorders>
              <w:top w:val="single" w:sz="4" w:space="0" w:color="FFFFFF" w:themeColor="background1"/>
              <w:bottom w:val="single" w:sz="4" w:space="0" w:color="FFFFFF" w:themeColor="background1"/>
            </w:tcBorders>
            <w:shd w:val="clear" w:color="auto" w:fill="FFCC99"/>
            <w:vAlign w:val="center"/>
          </w:tcPr>
          <w:p w14:paraId="398E4EA2" w14:textId="77777777" w:rsidR="002549D5" w:rsidRPr="00AF3135" w:rsidRDefault="002549D5" w:rsidP="004E0E4B">
            <w:pPr>
              <w:rPr>
                <w:color w:val="404040" w:themeColor="text1" w:themeTint="BF"/>
                <w:szCs w:val="20"/>
              </w:rPr>
            </w:pPr>
            <w:r w:rsidRPr="00C169FC">
              <w:rPr>
                <w:rFonts w:eastAsia="Times New Roman" w:cs="Times New Roman"/>
                <w:color w:val="404040" w:themeColor="text1" w:themeTint="BF"/>
                <w:szCs w:val="20"/>
                <w:lang w:eastAsia="nl-NL"/>
              </w:rPr>
              <w:t>Enkele voorbeelden van plantenbeschadigingen die veroorzaakt worden door de mens opsommen.</w:t>
            </w:r>
          </w:p>
        </w:tc>
        <w:tc>
          <w:tcPr>
            <w:tcW w:w="892" w:type="dxa"/>
            <w:tcBorders>
              <w:top w:val="single" w:sz="4" w:space="0" w:color="FFFFFF" w:themeColor="background1"/>
              <w:bottom w:val="single" w:sz="4" w:space="0" w:color="FFFFFF" w:themeColor="background1"/>
            </w:tcBorders>
            <w:shd w:val="clear" w:color="auto" w:fill="FFCC99"/>
            <w:vAlign w:val="center"/>
          </w:tcPr>
          <w:p w14:paraId="3C2C78EC" w14:textId="77777777" w:rsidR="00BB385E" w:rsidRPr="007D1216" w:rsidRDefault="00BB385E" w:rsidP="004E0E4B">
            <w:pPr>
              <w:spacing w:after="0" w:line="240" w:lineRule="auto"/>
              <w:rPr>
                <w:color w:val="404040" w:themeColor="text1" w:themeTint="BF"/>
                <w:szCs w:val="20"/>
                <w:lang w:val="nl-NL"/>
              </w:rPr>
            </w:pPr>
            <w:r w:rsidRPr="007D1216">
              <w:rPr>
                <w:color w:val="404040" w:themeColor="text1" w:themeTint="BF"/>
                <w:szCs w:val="20"/>
                <w:lang w:val="nl-NL"/>
              </w:rPr>
              <w:t>NW 5</w:t>
            </w:r>
          </w:p>
          <w:p w14:paraId="2E9C3008" w14:textId="1127DB31" w:rsidR="002549D5" w:rsidRPr="007D1216" w:rsidRDefault="00BB385E" w:rsidP="004E0E4B">
            <w:pPr>
              <w:rPr>
                <w:color w:val="404040" w:themeColor="text1" w:themeTint="BF"/>
                <w:szCs w:val="20"/>
              </w:rPr>
            </w:pPr>
            <w:r w:rsidRPr="007D1216">
              <w:rPr>
                <w:color w:val="404040" w:themeColor="text1" w:themeTint="BF"/>
                <w:szCs w:val="20"/>
                <w:lang w:val="nl-NL"/>
              </w:rPr>
              <w:t>AD7</w:t>
            </w:r>
          </w:p>
        </w:tc>
      </w:tr>
      <w:tr w:rsidR="00C169FC" w:rsidRPr="00AF3135" w14:paraId="419205C9" w14:textId="77777777" w:rsidTr="004E0E4B">
        <w:trPr>
          <w:tblCellSpacing w:w="20" w:type="dxa"/>
        </w:trPr>
        <w:tc>
          <w:tcPr>
            <w:tcW w:w="9369" w:type="dxa"/>
            <w:gridSpan w:val="3"/>
            <w:tcBorders>
              <w:top w:val="outset" w:sz="6" w:space="0" w:color="auto"/>
              <w:left w:val="outset" w:sz="6" w:space="0" w:color="auto"/>
              <w:bottom w:val="outset" w:sz="6" w:space="0" w:color="auto"/>
            </w:tcBorders>
            <w:shd w:val="clear" w:color="auto" w:fill="auto"/>
            <w:vAlign w:val="center"/>
          </w:tcPr>
          <w:p w14:paraId="799D9DC1" w14:textId="77777777" w:rsidR="00C169FC" w:rsidRDefault="00C169FC" w:rsidP="004E0E4B">
            <w:pPr>
              <w:rPr>
                <w:rFonts w:eastAsia="Times New Roman" w:cs="Times New Roman"/>
                <w:color w:val="404040" w:themeColor="text1" w:themeTint="BF"/>
                <w:szCs w:val="20"/>
                <w:lang w:eastAsia="nl-NL"/>
              </w:rPr>
            </w:pPr>
            <w:r>
              <w:rPr>
                <w:rFonts w:eastAsia="Times New Roman" w:cs="Times New Roman"/>
                <w:b/>
                <w:color w:val="404040" w:themeColor="text1" w:themeTint="BF"/>
                <w:szCs w:val="20"/>
                <w:lang w:eastAsia="nl-NL"/>
              </w:rPr>
              <w:t>Wenken</w:t>
            </w:r>
          </w:p>
          <w:p w14:paraId="0A02F625" w14:textId="6FCFF2F1" w:rsidR="00316C21" w:rsidRPr="00316C21" w:rsidRDefault="00316C21" w:rsidP="004E0E4B">
            <w:pPr>
              <w:rPr>
                <w:rFonts w:eastAsia="Times New Roman" w:cs="Times New Roman"/>
                <w:color w:val="404040" w:themeColor="text1" w:themeTint="BF"/>
                <w:szCs w:val="20"/>
                <w:lang w:val="nl-NL" w:eastAsia="nl-NL"/>
              </w:rPr>
            </w:pPr>
            <w:r w:rsidRPr="00316C21">
              <w:rPr>
                <w:rFonts w:eastAsia="Times New Roman" w:cs="Times New Roman"/>
                <w:color w:val="404040" w:themeColor="text1" w:themeTint="BF"/>
                <w:szCs w:val="20"/>
                <w:lang w:val="nl-NL" w:eastAsia="nl-NL"/>
              </w:rPr>
              <w:t>Beschadigingen aan planten wordt niet altijd veroorzaakt door levende organismen. Teeltfouten externe factoren</w:t>
            </w:r>
            <w:r w:rsidR="002549D5">
              <w:rPr>
                <w:rFonts w:eastAsia="Times New Roman" w:cs="Times New Roman"/>
                <w:color w:val="404040" w:themeColor="text1" w:themeTint="BF"/>
                <w:szCs w:val="20"/>
                <w:lang w:val="nl-NL" w:eastAsia="nl-NL"/>
              </w:rPr>
              <w:t xml:space="preserve"> </w:t>
            </w:r>
            <w:r w:rsidRPr="00316C21">
              <w:rPr>
                <w:rFonts w:eastAsia="Times New Roman" w:cs="Times New Roman"/>
                <w:color w:val="404040" w:themeColor="text1" w:themeTint="BF"/>
                <w:szCs w:val="20"/>
                <w:lang w:val="nl-NL" w:eastAsia="nl-NL"/>
              </w:rPr>
              <w:t xml:space="preserve">(luchtverontreiniging) spelen ook een rol en tonen aan dat teeltmaatregelen goed overdacht dienen toegepast te worden. </w:t>
            </w:r>
          </w:p>
          <w:p w14:paraId="2EA996A0" w14:textId="24673F13" w:rsidR="00316C21" w:rsidRPr="00316C21" w:rsidRDefault="00316C21" w:rsidP="004E0E4B">
            <w:pPr>
              <w:rPr>
                <w:rFonts w:eastAsia="Times New Roman" w:cs="Times New Roman"/>
                <w:color w:val="404040" w:themeColor="text1" w:themeTint="BF"/>
                <w:szCs w:val="20"/>
                <w:lang w:val="nl-NL" w:eastAsia="nl-NL"/>
              </w:rPr>
            </w:pPr>
            <w:r w:rsidRPr="00316C21">
              <w:rPr>
                <w:rFonts w:eastAsia="Times New Roman" w:cs="Times New Roman"/>
                <w:color w:val="404040" w:themeColor="text1" w:themeTint="BF"/>
                <w:szCs w:val="20"/>
                <w:lang w:val="nl-NL" w:eastAsia="nl-NL"/>
              </w:rPr>
              <w:lastRenderedPageBreak/>
              <w:t>De problematiek van plantenteelt in gebieden die onder d</w:t>
            </w:r>
            <w:r w:rsidR="0080372D">
              <w:rPr>
                <w:rFonts w:eastAsia="Times New Roman" w:cs="Times New Roman"/>
                <w:color w:val="404040" w:themeColor="text1" w:themeTint="BF"/>
                <w:szCs w:val="20"/>
                <w:lang w:val="nl-NL" w:eastAsia="nl-NL"/>
              </w:rPr>
              <w:t xml:space="preserve">ruk staan van </w:t>
            </w:r>
            <w:proofErr w:type="spellStart"/>
            <w:r w:rsidR="0080372D">
              <w:rPr>
                <w:rFonts w:eastAsia="Times New Roman" w:cs="Times New Roman"/>
                <w:color w:val="404040" w:themeColor="text1" w:themeTint="BF"/>
                <w:szCs w:val="20"/>
                <w:lang w:val="nl-NL" w:eastAsia="nl-NL"/>
              </w:rPr>
              <w:t>industrie,verkeer</w:t>
            </w:r>
            <w:proofErr w:type="spellEnd"/>
            <w:r w:rsidRPr="00316C21">
              <w:rPr>
                <w:rFonts w:eastAsia="Times New Roman" w:cs="Times New Roman"/>
                <w:color w:val="404040" w:themeColor="text1" w:themeTint="BF"/>
                <w:szCs w:val="20"/>
                <w:lang w:val="nl-NL" w:eastAsia="nl-NL"/>
              </w:rPr>
              <w:t xml:space="preserve">… kan besproken worden. </w:t>
            </w:r>
          </w:p>
          <w:p w14:paraId="3B043FE8" w14:textId="03C3A479" w:rsidR="00316C21" w:rsidRPr="00316C21" w:rsidRDefault="00316C21" w:rsidP="004E0E4B">
            <w:pPr>
              <w:rPr>
                <w:rFonts w:eastAsia="Times New Roman" w:cs="Times New Roman"/>
                <w:color w:val="404040" w:themeColor="text1" w:themeTint="BF"/>
                <w:szCs w:val="20"/>
                <w:lang w:val="nl-NL" w:eastAsia="nl-NL"/>
              </w:rPr>
            </w:pPr>
            <w:r w:rsidRPr="00316C21">
              <w:rPr>
                <w:rFonts w:eastAsia="Times New Roman" w:cs="Times New Roman"/>
                <w:color w:val="404040" w:themeColor="text1" w:themeTint="BF"/>
                <w:szCs w:val="20"/>
                <w:lang w:val="nl-NL" w:eastAsia="nl-NL"/>
              </w:rPr>
              <w:t xml:space="preserve">Er kan ook dieper worden ingegaan op de relatie tussen oorzaak en gevolg. Overbemesting of luchtverontreiniging geven zwakteparasieten een kans. Bestrijding van sommige organismen (bijvoorbeeld schimmels) </w:t>
            </w:r>
            <w:r w:rsidR="00900139" w:rsidRPr="00316C21">
              <w:rPr>
                <w:rFonts w:eastAsia="Times New Roman" w:cs="Times New Roman"/>
                <w:color w:val="404040" w:themeColor="text1" w:themeTint="BF"/>
                <w:szCs w:val="20"/>
                <w:lang w:val="nl-NL" w:eastAsia="nl-NL"/>
              </w:rPr>
              <w:t>geeft meer</w:t>
            </w:r>
            <w:r w:rsidRPr="00316C21">
              <w:rPr>
                <w:rFonts w:eastAsia="Times New Roman" w:cs="Times New Roman"/>
                <w:color w:val="404040" w:themeColor="text1" w:themeTint="BF"/>
                <w:szCs w:val="20"/>
                <w:lang w:val="nl-NL" w:eastAsia="nl-NL"/>
              </w:rPr>
              <w:t xml:space="preserve"> kans op uitbreiding van anderen (bijvoorbeeld bacteriën).</w:t>
            </w:r>
          </w:p>
          <w:p w14:paraId="2D148192" w14:textId="7A68D01D" w:rsidR="00316C21" w:rsidRPr="00316C21" w:rsidRDefault="00316C21" w:rsidP="004E0E4B">
            <w:pPr>
              <w:rPr>
                <w:rFonts w:eastAsia="Times New Roman" w:cs="Times New Roman"/>
                <w:color w:val="404040" w:themeColor="text1" w:themeTint="BF"/>
                <w:szCs w:val="20"/>
                <w:lang w:val="nl-NL" w:eastAsia="nl-NL"/>
              </w:rPr>
            </w:pPr>
            <w:r w:rsidRPr="00316C21">
              <w:rPr>
                <w:rFonts w:eastAsia="Times New Roman" w:cs="Times New Roman"/>
                <w:color w:val="404040" w:themeColor="text1" w:themeTint="BF"/>
                <w:szCs w:val="20"/>
                <w:lang w:val="nl-NL" w:eastAsia="nl-NL"/>
              </w:rPr>
              <w:t xml:space="preserve">Voorbeelden van klimatologische factoren kunnen zijn: vorst, hagel, luchtvochtigheid, temperatuur, te lage bodemtemperatuur, wind …Voorbeelden van fysiologische oorzaken kunnen zijn: wateroverlast, zoutconcentratie, </w:t>
            </w:r>
            <w:proofErr w:type="spellStart"/>
            <w:r w:rsidRPr="00316C21">
              <w:rPr>
                <w:rFonts w:eastAsia="Times New Roman" w:cs="Times New Roman"/>
                <w:color w:val="404040" w:themeColor="text1" w:themeTint="BF"/>
                <w:szCs w:val="20"/>
                <w:lang w:val="nl-NL" w:eastAsia="nl-NL"/>
              </w:rPr>
              <w:t>gebreksziekten</w:t>
            </w:r>
            <w:proofErr w:type="spellEnd"/>
            <w:r w:rsidRPr="00316C21">
              <w:rPr>
                <w:rFonts w:eastAsia="Times New Roman" w:cs="Times New Roman"/>
                <w:color w:val="404040" w:themeColor="text1" w:themeTint="BF"/>
                <w:szCs w:val="20"/>
                <w:lang w:val="nl-NL" w:eastAsia="nl-NL"/>
              </w:rPr>
              <w:t xml:space="preserve"> ... Voorbeelden van menselijke oorzaken zijn: luchtverontreiniging, spuitschade …</w:t>
            </w:r>
          </w:p>
          <w:p w14:paraId="7A9E5484" w14:textId="77777777" w:rsidR="00C169FC" w:rsidRPr="007D1216" w:rsidRDefault="00316C21" w:rsidP="004E0E4B">
            <w:pPr>
              <w:rPr>
                <w:rFonts w:eastAsia="Times New Roman" w:cs="Times New Roman"/>
                <w:color w:val="404040" w:themeColor="text1" w:themeTint="BF"/>
                <w:szCs w:val="20"/>
                <w:lang w:val="nl-NL" w:eastAsia="nl-NL"/>
              </w:rPr>
            </w:pPr>
            <w:r w:rsidRPr="00316C21">
              <w:rPr>
                <w:rFonts w:eastAsia="Times New Roman" w:cs="Times New Roman"/>
                <w:color w:val="404040" w:themeColor="text1" w:themeTint="BF"/>
                <w:szCs w:val="20"/>
                <w:lang w:val="nl-NL" w:eastAsia="nl-NL"/>
              </w:rPr>
              <w:t xml:space="preserve">In verband met </w:t>
            </w:r>
            <w:proofErr w:type="spellStart"/>
            <w:r w:rsidRPr="00316C21">
              <w:rPr>
                <w:rFonts w:eastAsia="Times New Roman" w:cs="Times New Roman"/>
                <w:color w:val="404040" w:themeColor="text1" w:themeTint="BF"/>
                <w:szCs w:val="20"/>
                <w:lang w:val="nl-NL" w:eastAsia="nl-NL"/>
              </w:rPr>
              <w:t>gebreksziekten</w:t>
            </w:r>
            <w:proofErr w:type="spellEnd"/>
            <w:r w:rsidRPr="00316C21">
              <w:rPr>
                <w:rFonts w:eastAsia="Times New Roman" w:cs="Times New Roman"/>
                <w:color w:val="404040" w:themeColor="text1" w:themeTint="BF"/>
                <w:szCs w:val="20"/>
                <w:lang w:val="nl-NL" w:eastAsia="nl-NL"/>
              </w:rPr>
              <w:t xml:space="preserve"> dient te worden </w:t>
            </w:r>
            <w:r w:rsidR="00900139" w:rsidRPr="00316C21">
              <w:rPr>
                <w:rFonts w:eastAsia="Times New Roman" w:cs="Times New Roman"/>
                <w:color w:val="404040" w:themeColor="text1" w:themeTint="BF"/>
                <w:szCs w:val="20"/>
                <w:lang w:val="nl-NL" w:eastAsia="nl-NL"/>
              </w:rPr>
              <w:t xml:space="preserve">overlegd </w:t>
            </w:r>
            <w:r w:rsidR="00900139" w:rsidRPr="006A5512">
              <w:rPr>
                <w:rFonts w:eastAsia="Times New Roman" w:cs="Times New Roman"/>
                <w:color w:val="404040" w:themeColor="text1" w:themeTint="BF"/>
                <w:szCs w:val="20"/>
                <w:lang w:val="nl-NL" w:eastAsia="nl-NL"/>
              </w:rPr>
              <w:t>met</w:t>
            </w:r>
            <w:r w:rsidR="001E1222">
              <w:rPr>
                <w:rFonts w:eastAsia="Times New Roman" w:cs="Times New Roman"/>
                <w:color w:val="404040" w:themeColor="text1" w:themeTint="BF"/>
                <w:szCs w:val="20"/>
                <w:lang w:val="nl-NL" w:eastAsia="nl-NL"/>
              </w:rPr>
              <w:t xml:space="preserve"> de leer</w:t>
            </w:r>
            <w:r w:rsidR="001E1222" w:rsidRPr="00B0234F">
              <w:rPr>
                <w:rFonts w:eastAsia="Times New Roman" w:cs="Times New Roman"/>
                <w:color w:val="404040" w:themeColor="text1" w:themeTint="BF"/>
                <w:szCs w:val="20"/>
                <w:lang w:val="nl-NL" w:eastAsia="nl-NL"/>
              </w:rPr>
              <w:t xml:space="preserve">kracht, die plantenvoeding behandelt binnen de richtingen Dier- en </w:t>
            </w:r>
            <w:proofErr w:type="spellStart"/>
            <w:r w:rsidR="001E1222" w:rsidRPr="00B0234F">
              <w:rPr>
                <w:rFonts w:eastAsia="Times New Roman" w:cs="Times New Roman"/>
                <w:color w:val="404040" w:themeColor="text1" w:themeTint="BF"/>
                <w:szCs w:val="20"/>
                <w:lang w:val="nl-NL" w:eastAsia="nl-NL"/>
              </w:rPr>
              <w:t>Landbouwtechnische</w:t>
            </w:r>
            <w:proofErr w:type="spellEnd"/>
            <w:r w:rsidR="001E1222" w:rsidRPr="00B0234F">
              <w:rPr>
                <w:rFonts w:eastAsia="Times New Roman" w:cs="Times New Roman"/>
                <w:color w:val="404040" w:themeColor="text1" w:themeTint="BF"/>
                <w:szCs w:val="20"/>
                <w:lang w:val="nl-NL" w:eastAsia="nl-NL"/>
              </w:rPr>
              <w:t xml:space="preserve"> Wetenschappen en </w:t>
            </w:r>
            <w:proofErr w:type="spellStart"/>
            <w:r w:rsidR="001E1222" w:rsidRPr="00B0234F">
              <w:rPr>
                <w:rFonts w:eastAsia="Times New Roman" w:cs="Times New Roman"/>
                <w:color w:val="404040" w:themeColor="text1" w:themeTint="BF"/>
                <w:szCs w:val="20"/>
                <w:lang w:val="nl-NL" w:eastAsia="nl-NL"/>
              </w:rPr>
              <w:t>Planttechnische</w:t>
            </w:r>
            <w:proofErr w:type="spellEnd"/>
            <w:r w:rsidR="001E1222" w:rsidRPr="00B0234F">
              <w:rPr>
                <w:rFonts w:eastAsia="Times New Roman" w:cs="Times New Roman"/>
                <w:color w:val="404040" w:themeColor="text1" w:themeTint="BF"/>
                <w:szCs w:val="20"/>
                <w:lang w:val="nl-NL" w:eastAsia="nl-NL"/>
              </w:rPr>
              <w:t xml:space="preserve"> </w:t>
            </w:r>
            <w:r w:rsidR="00B0234F" w:rsidRPr="007D1216">
              <w:rPr>
                <w:rFonts w:eastAsia="Times New Roman" w:cs="Times New Roman"/>
                <w:color w:val="404040" w:themeColor="text1" w:themeTint="BF"/>
                <w:szCs w:val="20"/>
                <w:lang w:val="nl-NL" w:eastAsia="nl-NL"/>
              </w:rPr>
              <w:t>w</w:t>
            </w:r>
            <w:r w:rsidR="001E1222" w:rsidRPr="007D1216">
              <w:rPr>
                <w:rFonts w:eastAsia="Times New Roman" w:cs="Times New Roman"/>
                <w:color w:val="404040" w:themeColor="text1" w:themeTint="BF"/>
                <w:szCs w:val="20"/>
                <w:lang w:val="nl-NL" w:eastAsia="nl-NL"/>
              </w:rPr>
              <w:t xml:space="preserve">etenschappen. </w:t>
            </w:r>
            <w:proofErr w:type="spellStart"/>
            <w:r w:rsidRPr="007D1216">
              <w:rPr>
                <w:rFonts w:eastAsia="Times New Roman" w:cs="Times New Roman"/>
                <w:color w:val="404040" w:themeColor="text1" w:themeTint="BF"/>
                <w:szCs w:val="20"/>
                <w:lang w:val="nl-NL" w:eastAsia="nl-NL"/>
              </w:rPr>
              <w:t>Gebreksziekten</w:t>
            </w:r>
            <w:proofErr w:type="spellEnd"/>
            <w:r w:rsidRPr="007D1216">
              <w:rPr>
                <w:rFonts w:eastAsia="Times New Roman" w:cs="Times New Roman"/>
                <w:color w:val="404040" w:themeColor="text1" w:themeTint="BF"/>
                <w:szCs w:val="20"/>
                <w:lang w:val="nl-NL" w:eastAsia="nl-NL"/>
              </w:rPr>
              <w:t xml:space="preserve"> kunnen ook behandeld worden binnen het </w:t>
            </w:r>
            <w:r w:rsidR="00900139" w:rsidRPr="007D1216">
              <w:rPr>
                <w:rFonts w:eastAsia="Times New Roman" w:cs="Times New Roman"/>
                <w:color w:val="404040" w:themeColor="text1" w:themeTint="BF"/>
                <w:szCs w:val="20"/>
                <w:lang w:val="nl-NL" w:eastAsia="nl-NL"/>
              </w:rPr>
              <w:t>thema:</w:t>
            </w:r>
            <w:r w:rsidRPr="007D1216">
              <w:rPr>
                <w:rFonts w:eastAsia="Times New Roman" w:cs="Times New Roman"/>
                <w:color w:val="404040" w:themeColor="text1" w:themeTint="BF"/>
                <w:szCs w:val="20"/>
                <w:lang w:val="nl-NL" w:eastAsia="nl-NL"/>
              </w:rPr>
              <w:t xml:space="preserve"> “Het voeden van planten”.</w:t>
            </w:r>
          </w:p>
          <w:p w14:paraId="6234EAF4" w14:textId="77777777" w:rsidR="00BB385E" w:rsidRPr="007D1216" w:rsidRDefault="00BB385E" w:rsidP="004E0E4B">
            <w:pPr>
              <w:rPr>
                <w:rFonts w:eastAsia="Times New Roman" w:cs="Times New Roman"/>
                <w:color w:val="404040" w:themeColor="text1" w:themeTint="BF"/>
                <w:szCs w:val="20"/>
                <w:lang w:val="nl-NL" w:eastAsia="nl-NL"/>
              </w:rPr>
            </w:pPr>
            <w:r w:rsidRPr="007D1216">
              <w:rPr>
                <w:rFonts w:eastAsia="Times New Roman" w:cs="Times New Roman"/>
                <w:color w:val="404040" w:themeColor="text1" w:themeTint="BF"/>
                <w:szCs w:val="20"/>
                <w:lang w:val="nl-NL" w:eastAsia="nl-NL"/>
              </w:rPr>
              <w:t>De doelstellingen 54 t.e.m. 58 kunnen aangegrepen worden om duurzaamheidsvraagstukken i.v.m. biodiversiteit en leefmilieu aan te brengen. Uit de menselijke, fysiologische en klimatologische oorzaken kunnen wetenschappelijke principes worden afgeleid die kunnen bijdragen tot een oplossing.</w:t>
            </w:r>
          </w:p>
          <w:p w14:paraId="182E4176" w14:textId="129D0A67" w:rsidR="00BB385E" w:rsidRPr="00C169FC" w:rsidRDefault="00BB385E" w:rsidP="004E0E4B">
            <w:pPr>
              <w:rPr>
                <w:rFonts w:eastAsia="Times New Roman" w:cs="Times New Roman"/>
                <w:color w:val="404040" w:themeColor="text1" w:themeTint="BF"/>
                <w:szCs w:val="20"/>
                <w:lang w:val="nl-NL" w:eastAsia="nl-NL"/>
              </w:rPr>
            </w:pPr>
            <w:r w:rsidRPr="007D1216">
              <w:rPr>
                <w:rFonts w:eastAsia="Times New Roman" w:cs="Times New Roman"/>
                <w:color w:val="404040" w:themeColor="text1" w:themeTint="BF"/>
                <w:szCs w:val="20"/>
                <w:lang w:val="nl-NL" w:eastAsia="nl-NL"/>
              </w:rPr>
              <w:t>In die zin kan ook aansluiting gezocht worden met het leerplan Aardrijkskunde (2017/010) via de leerplandoelstelling</w:t>
            </w:r>
            <w:r w:rsidR="00DA7866" w:rsidRPr="007D1216">
              <w:rPr>
                <w:rFonts w:eastAsia="Times New Roman" w:cs="Times New Roman"/>
                <w:color w:val="404040" w:themeColor="text1" w:themeTint="BF"/>
                <w:szCs w:val="20"/>
                <w:lang w:val="nl-NL" w:eastAsia="nl-NL"/>
              </w:rPr>
              <w:t>en</w:t>
            </w:r>
            <w:r w:rsidRPr="007D1216">
              <w:rPr>
                <w:rFonts w:eastAsia="Times New Roman" w:cs="Times New Roman"/>
                <w:color w:val="404040" w:themeColor="text1" w:themeTint="BF"/>
                <w:szCs w:val="20"/>
                <w:lang w:val="nl-NL" w:eastAsia="nl-NL"/>
              </w:rPr>
              <w:t>:</w:t>
            </w:r>
            <w:r w:rsidR="00DA7866" w:rsidRPr="007D1216">
              <w:rPr>
                <w:rFonts w:eastAsia="Times New Roman" w:cs="Times New Roman"/>
                <w:color w:val="404040" w:themeColor="text1" w:themeTint="BF"/>
                <w:szCs w:val="20"/>
                <w:lang w:val="nl-NL" w:eastAsia="nl-NL"/>
              </w:rPr>
              <w:t xml:space="preserve"> 31,33,37.</w:t>
            </w:r>
          </w:p>
        </w:tc>
      </w:tr>
    </w:tbl>
    <w:p w14:paraId="6D59F8BE" w14:textId="77777777" w:rsidR="00316C21" w:rsidRPr="00671DED" w:rsidRDefault="00316C21" w:rsidP="005709FC">
      <w:pPr>
        <w:pStyle w:val="LPKop2"/>
        <w:spacing w:line="276" w:lineRule="auto"/>
      </w:pPr>
      <w:bookmarkStart w:id="45" w:name="_Toc484089105"/>
      <w:r w:rsidRPr="00316C21">
        <w:lastRenderedPageBreak/>
        <w:t>Belangrijke levensprocessen in de plant (U)</w:t>
      </w:r>
      <w:bookmarkEnd w:id="45"/>
    </w:p>
    <w:tbl>
      <w:tblPr>
        <w:tblpPr w:leftFromText="141" w:rightFromText="141" w:vertAnchor="text" w:tblpY="1"/>
        <w:tblOverlap w:val="never"/>
        <w:tblW w:w="959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9061"/>
      </w:tblGrid>
      <w:tr w:rsidR="00316C21" w:rsidRPr="00671DED" w14:paraId="2858C30A"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75062B7C" w14:textId="7554B760" w:rsidR="00316C21" w:rsidRPr="00671DED" w:rsidRDefault="00316C21" w:rsidP="005709FC">
            <w:pPr>
              <w:spacing w:before="120" w:after="120"/>
              <w:rPr>
                <w:color w:val="404040" w:themeColor="text1" w:themeTint="BF"/>
                <w:szCs w:val="20"/>
              </w:rPr>
            </w:pPr>
            <w:r w:rsidRPr="00671DED">
              <w:rPr>
                <w:color w:val="404040" w:themeColor="text1" w:themeTint="BF"/>
                <w:szCs w:val="20"/>
              </w:rPr>
              <w:t>U59</w:t>
            </w:r>
          </w:p>
        </w:tc>
        <w:tc>
          <w:tcPr>
            <w:tcW w:w="9001" w:type="dxa"/>
            <w:shd w:val="clear" w:color="auto" w:fill="B8CCE4" w:themeFill="accent1" w:themeFillTint="66"/>
            <w:vAlign w:val="center"/>
          </w:tcPr>
          <w:p w14:paraId="08BF2771" w14:textId="41DC1645" w:rsidR="00316C21" w:rsidRPr="00671DED" w:rsidRDefault="00316C21" w:rsidP="005709FC">
            <w:pPr>
              <w:rPr>
                <w:color w:val="404040" w:themeColor="text1" w:themeTint="BF"/>
                <w:szCs w:val="20"/>
                <w:lang w:val="nl-NL"/>
              </w:rPr>
            </w:pPr>
            <w:r w:rsidRPr="00671DED">
              <w:rPr>
                <w:color w:val="404040" w:themeColor="text1" w:themeTint="BF"/>
                <w:szCs w:val="20"/>
              </w:rPr>
              <w:t>Het mechanisme en nut van de fotosynthese bij planten verwoorden.</w:t>
            </w:r>
          </w:p>
        </w:tc>
      </w:tr>
      <w:tr w:rsidR="00316C21" w:rsidRPr="00671DED" w14:paraId="6D03DAEC"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703F17D1" w14:textId="4A38707C" w:rsidR="00316C21" w:rsidRPr="00671DED" w:rsidRDefault="00316C21" w:rsidP="005709FC">
            <w:pPr>
              <w:spacing w:before="120" w:after="120"/>
              <w:rPr>
                <w:color w:val="404040" w:themeColor="text1" w:themeTint="BF"/>
                <w:szCs w:val="20"/>
              </w:rPr>
            </w:pPr>
            <w:r w:rsidRPr="00671DED">
              <w:rPr>
                <w:color w:val="404040" w:themeColor="text1" w:themeTint="BF"/>
                <w:szCs w:val="20"/>
              </w:rPr>
              <w:t>U60</w:t>
            </w:r>
          </w:p>
        </w:tc>
        <w:tc>
          <w:tcPr>
            <w:tcW w:w="9001" w:type="dxa"/>
            <w:tcBorders>
              <w:top w:val="single" w:sz="4" w:space="0" w:color="FFFFFF" w:themeColor="background1"/>
              <w:bottom w:val="single" w:sz="4" w:space="0" w:color="FFFFFF" w:themeColor="background1"/>
            </w:tcBorders>
            <w:shd w:val="clear" w:color="auto" w:fill="B8CCE4" w:themeFill="accent1" w:themeFillTint="66"/>
            <w:vAlign w:val="center"/>
          </w:tcPr>
          <w:p w14:paraId="3F81AE2D" w14:textId="2E54B6F5" w:rsidR="00316C21" w:rsidRPr="00671DED" w:rsidRDefault="00316C21" w:rsidP="005709FC">
            <w:pPr>
              <w:rPr>
                <w:rFonts w:eastAsia="Times New Roman" w:cs="Times New Roman"/>
                <w:color w:val="404040" w:themeColor="text1" w:themeTint="BF"/>
                <w:szCs w:val="20"/>
                <w:lang w:val="nl-NL" w:eastAsia="nl-NL"/>
              </w:rPr>
            </w:pPr>
            <w:r w:rsidRPr="00671DED">
              <w:rPr>
                <w:rFonts w:eastAsia="Times New Roman" w:cs="Times New Roman"/>
                <w:color w:val="404040" w:themeColor="text1" w:themeTint="BF"/>
                <w:szCs w:val="20"/>
                <w:lang w:val="nl-NL" w:eastAsia="nl-NL"/>
              </w:rPr>
              <w:t>De factoren die het fotosyntheseproces gunstig en ongunstig beïnvloeden opnoemen.</w:t>
            </w:r>
          </w:p>
        </w:tc>
      </w:tr>
      <w:tr w:rsidR="00316C21" w:rsidRPr="00671DED" w14:paraId="52930502"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47F28320" w14:textId="2360C01D" w:rsidR="00316C21" w:rsidRPr="00671DED" w:rsidRDefault="00316C21" w:rsidP="005709FC">
            <w:pPr>
              <w:spacing w:before="120" w:after="120"/>
              <w:rPr>
                <w:color w:val="404040" w:themeColor="text1" w:themeTint="BF"/>
                <w:szCs w:val="20"/>
              </w:rPr>
            </w:pPr>
            <w:r w:rsidRPr="00671DED">
              <w:rPr>
                <w:color w:val="404040" w:themeColor="text1" w:themeTint="BF"/>
                <w:szCs w:val="20"/>
              </w:rPr>
              <w:t>U61</w:t>
            </w:r>
          </w:p>
        </w:tc>
        <w:tc>
          <w:tcPr>
            <w:tcW w:w="9001" w:type="dxa"/>
            <w:tcBorders>
              <w:top w:val="single" w:sz="4" w:space="0" w:color="FFFFFF" w:themeColor="background1"/>
              <w:bottom w:val="single" w:sz="4" w:space="0" w:color="FFFFFF" w:themeColor="background1"/>
            </w:tcBorders>
            <w:shd w:val="clear" w:color="auto" w:fill="B8CCE4" w:themeFill="accent1" w:themeFillTint="66"/>
            <w:vAlign w:val="center"/>
          </w:tcPr>
          <w:p w14:paraId="3D9D31F9" w14:textId="605C989A" w:rsidR="00316C21" w:rsidRPr="00671DED" w:rsidRDefault="00316C21" w:rsidP="005709FC">
            <w:pPr>
              <w:rPr>
                <w:color w:val="404040" w:themeColor="text1" w:themeTint="BF"/>
                <w:szCs w:val="20"/>
              </w:rPr>
            </w:pPr>
            <w:r w:rsidRPr="00671DED">
              <w:rPr>
                <w:rFonts w:eastAsia="Times New Roman" w:cs="Times New Roman"/>
                <w:color w:val="404040" w:themeColor="text1" w:themeTint="BF"/>
                <w:szCs w:val="20"/>
                <w:lang w:eastAsia="nl-NL"/>
              </w:rPr>
              <w:t>Uitleggen hoe het ademhalingsproces bij planten gebeurt.</w:t>
            </w:r>
          </w:p>
        </w:tc>
      </w:tr>
      <w:tr w:rsidR="00316C21" w:rsidRPr="00671DED" w14:paraId="0370C532"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6D33F89D" w14:textId="20F62B29" w:rsidR="00316C21" w:rsidRPr="00671DED" w:rsidRDefault="00316C21" w:rsidP="005709FC">
            <w:pPr>
              <w:spacing w:before="120" w:after="120"/>
              <w:rPr>
                <w:color w:val="404040" w:themeColor="text1" w:themeTint="BF"/>
                <w:szCs w:val="20"/>
              </w:rPr>
            </w:pPr>
            <w:r w:rsidRPr="00671DED">
              <w:rPr>
                <w:color w:val="404040" w:themeColor="text1" w:themeTint="BF"/>
                <w:szCs w:val="20"/>
              </w:rPr>
              <w:t>U62</w:t>
            </w:r>
          </w:p>
        </w:tc>
        <w:tc>
          <w:tcPr>
            <w:tcW w:w="9001" w:type="dxa"/>
            <w:tcBorders>
              <w:top w:val="single" w:sz="4" w:space="0" w:color="FFFFFF" w:themeColor="background1"/>
              <w:bottom w:val="single" w:sz="4" w:space="0" w:color="FFFFFF" w:themeColor="background1"/>
            </w:tcBorders>
            <w:shd w:val="clear" w:color="auto" w:fill="B8CCE4" w:themeFill="accent1" w:themeFillTint="66"/>
            <w:vAlign w:val="center"/>
          </w:tcPr>
          <w:p w14:paraId="7DD58589" w14:textId="7020530E" w:rsidR="00316C21" w:rsidRPr="00671DED" w:rsidRDefault="00316C21" w:rsidP="005709FC">
            <w:pPr>
              <w:rPr>
                <w:color w:val="404040" w:themeColor="text1" w:themeTint="BF"/>
                <w:szCs w:val="20"/>
              </w:rPr>
            </w:pPr>
            <w:r w:rsidRPr="00671DED">
              <w:rPr>
                <w:rFonts w:eastAsia="Times New Roman" w:cs="Times New Roman"/>
                <w:color w:val="404040" w:themeColor="text1" w:themeTint="BF"/>
                <w:szCs w:val="20"/>
                <w:lang w:eastAsia="nl-NL"/>
              </w:rPr>
              <w:t>Opnoemen en verduidelijken welke factoren het ademhalingsproces beïnvloeden.</w:t>
            </w:r>
          </w:p>
        </w:tc>
      </w:tr>
      <w:tr w:rsidR="00316C21" w:rsidRPr="00671DED" w14:paraId="19B2B4D4"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1849BC59" w14:textId="176CE347" w:rsidR="00316C21" w:rsidRPr="00671DED" w:rsidRDefault="00316C21" w:rsidP="005709FC">
            <w:pPr>
              <w:spacing w:before="120" w:after="120"/>
              <w:rPr>
                <w:color w:val="404040" w:themeColor="text1" w:themeTint="BF"/>
                <w:szCs w:val="20"/>
              </w:rPr>
            </w:pPr>
            <w:r w:rsidRPr="00671DED">
              <w:rPr>
                <w:color w:val="404040" w:themeColor="text1" w:themeTint="BF"/>
                <w:szCs w:val="20"/>
              </w:rPr>
              <w:t>U63</w:t>
            </w:r>
          </w:p>
        </w:tc>
        <w:tc>
          <w:tcPr>
            <w:tcW w:w="9001" w:type="dxa"/>
            <w:tcBorders>
              <w:top w:val="single" w:sz="4" w:space="0" w:color="FFFFFF" w:themeColor="background1"/>
              <w:bottom w:val="single" w:sz="4" w:space="0" w:color="FFFFFF" w:themeColor="background1"/>
            </w:tcBorders>
            <w:shd w:val="clear" w:color="auto" w:fill="B8CCE4" w:themeFill="accent1" w:themeFillTint="66"/>
            <w:vAlign w:val="center"/>
          </w:tcPr>
          <w:p w14:paraId="5FCB6A1D" w14:textId="386F8D58" w:rsidR="00316C21" w:rsidRPr="00671DED" w:rsidRDefault="00316C21" w:rsidP="005709FC">
            <w:pPr>
              <w:rPr>
                <w:color w:val="404040" w:themeColor="text1" w:themeTint="BF"/>
                <w:szCs w:val="20"/>
              </w:rPr>
            </w:pPr>
            <w:r w:rsidRPr="00671DED">
              <w:rPr>
                <w:rFonts w:eastAsia="Times New Roman" w:cs="Times New Roman"/>
                <w:color w:val="404040" w:themeColor="text1" w:themeTint="BF"/>
                <w:szCs w:val="20"/>
                <w:lang w:eastAsia="nl-NL"/>
              </w:rPr>
              <w:t>Het mechanisme en nut van de verdamping bij planten verwoorden.</w:t>
            </w:r>
          </w:p>
        </w:tc>
      </w:tr>
      <w:tr w:rsidR="00316C21" w:rsidRPr="00671DED" w14:paraId="54698FDB"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552B8F0C" w14:textId="72D1C509" w:rsidR="00316C21" w:rsidRPr="00671DED" w:rsidRDefault="00316C21" w:rsidP="005709FC">
            <w:pPr>
              <w:spacing w:before="120" w:after="120"/>
              <w:rPr>
                <w:color w:val="404040" w:themeColor="text1" w:themeTint="BF"/>
                <w:szCs w:val="20"/>
              </w:rPr>
            </w:pPr>
            <w:r w:rsidRPr="00671DED">
              <w:rPr>
                <w:color w:val="404040" w:themeColor="text1" w:themeTint="BF"/>
                <w:szCs w:val="20"/>
              </w:rPr>
              <w:t>U64</w:t>
            </w:r>
          </w:p>
        </w:tc>
        <w:tc>
          <w:tcPr>
            <w:tcW w:w="9001" w:type="dxa"/>
            <w:tcBorders>
              <w:top w:val="single" w:sz="4" w:space="0" w:color="FFFFFF" w:themeColor="background1"/>
              <w:bottom w:val="single" w:sz="4" w:space="0" w:color="FFFFFF" w:themeColor="background1"/>
            </w:tcBorders>
            <w:shd w:val="clear" w:color="auto" w:fill="B8CCE4" w:themeFill="accent1" w:themeFillTint="66"/>
            <w:vAlign w:val="center"/>
          </w:tcPr>
          <w:p w14:paraId="031B9681" w14:textId="62616087" w:rsidR="00316C21" w:rsidRPr="00671DED" w:rsidRDefault="00316C21" w:rsidP="005709FC">
            <w:pPr>
              <w:rPr>
                <w:rFonts w:eastAsia="Times New Roman" w:cs="Times New Roman"/>
                <w:color w:val="404040" w:themeColor="text1" w:themeTint="BF"/>
                <w:szCs w:val="20"/>
                <w:lang w:eastAsia="nl-NL"/>
              </w:rPr>
            </w:pPr>
            <w:r w:rsidRPr="00671DED">
              <w:rPr>
                <w:rFonts w:eastAsia="Times New Roman" w:cs="Times New Roman"/>
                <w:color w:val="404040" w:themeColor="text1" w:themeTint="BF"/>
                <w:szCs w:val="20"/>
                <w:lang w:eastAsia="nl-NL"/>
              </w:rPr>
              <w:t>De factoren die het verdampingsproces gunstig en ongunstig beïnvloeden opnoemen.</w:t>
            </w:r>
          </w:p>
        </w:tc>
      </w:tr>
      <w:tr w:rsidR="00316C21" w:rsidRPr="00671DED" w14:paraId="4F93BB5F"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2D496DF0" w14:textId="57E7AEFD" w:rsidR="00316C21" w:rsidRPr="00671DED" w:rsidRDefault="00316C21" w:rsidP="005709FC">
            <w:pPr>
              <w:spacing w:before="120" w:after="120"/>
              <w:rPr>
                <w:color w:val="404040" w:themeColor="text1" w:themeTint="BF"/>
                <w:szCs w:val="20"/>
              </w:rPr>
            </w:pPr>
            <w:r w:rsidRPr="00671DED">
              <w:rPr>
                <w:color w:val="404040" w:themeColor="text1" w:themeTint="BF"/>
                <w:szCs w:val="20"/>
              </w:rPr>
              <w:t>U65</w:t>
            </w:r>
          </w:p>
        </w:tc>
        <w:tc>
          <w:tcPr>
            <w:tcW w:w="9001" w:type="dxa"/>
            <w:tcBorders>
              <w:top w:val="single" w:sz="4" w:space="0" w:color="FFFFFF" w:themeColor="background1"/>
              <w:bottom w:val="single" w:sz="4" w:space="0" w:color="FFFFFF" w:themeColor="background1"/>
            </w:tcBorders>
            <w:shd w:val="clear" w:color="auto" w:fill="B8CCE4" w:themeFill="accent1" w:themeFillTint="66"/>
            <w:vAlign w:val="center"/>
          </w:tcPr>
          <w:p w14:paraId="750B5A4A" w14:textId="1FAAD8B8" w:rsidR="00316C21" w:rsidRPr="00671DED" w:rsidRDefault="00316C21" w:rsidP="005709FC">
            <w:pPr>
              <w:rPr>
                <w:rFonts w:eastAsia="Times New Roman" w:cs="Times New Roman"/>
                <w:color w:val="404040" w:themeColor="text1" w:themeTint="BF"/>
                <w:szCs w:val="20"/>
                <w:lang w:eastAsia="nl-NL"/>
              </w:rPr>
            </w:pPr>
            <w:r w:rsidRPr="00671DED">
              <w:rPr>
                <w:rFonts w:eastAsia="Times New Roman" w:cs="Times New Roman"/>
                <w:color w:val="404040" w:themeColor="text1" w:themeTint="BF"/>
                <w:szCs w:val="20"/>
                <w:lang w:eastAsia="nl-NL"/>
              </w:rPr>
              <w:t xml:space="preserve">Uitleggen wat men verstaat onder </w:t>
            </w:r>
            <w:proofErr w:type="spellStart"/>
            <w:r w:rsidRPr="00671DED">
              <w:rPr>
                <w:rFonts w:eastAsia="Times New Roman" w:cs="Times New Roman"/>
                <w:color w:val="404040" w:themeColor="text1" w:themeTint="BF"/>
                <w:szCs w:val="20"/>
                <w:lang w:eastAsia="nl-NL"/>
              </w:rPr>
              <w:t>drogestof</w:t>
            </w:r>
            <w:proofErr w:type="spellEnd"/>
            <w:r w:rsidRPr="00671DED">
              <w:rPr>
                <w:rFonts w:eastAsia="Times New Roman" w:cs="Times New Roman"/>
                <w:color w:val="404040" w:themeColor="text1" w:themeTint="BF"/>
                <w:szCs w:val="20"/>
                <w:lang w:eastAsia="nl-NL"/>
              </w:rPr>
              <w:t>-overschot en opnoemen welke factoren hierop een invloed hebben.</w:t>
            </w:r>
          </w:p>
        </w:tc>
      </w:tr>
      <w:tr w:rsidR="00316C21" w:rsidRPr="00671DED" w14:paraId="1371BA27"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0EDB9593" w14:textId="13FDF525" w:rsidR="00316C21" w:rsidRPr="00671DED" w:rsidRDefault="00316C21" w:rsidP="005709FC">
            <w:pPr>
              <w:spacing w:before="120" w:after="120"/>
              <w:rPr>
                <w:color w:val="404040" w:themeColor="text1" w:themeTint="BF"/>
                <w:szCs w:val="20"/>
              </w:rPr>
            </w:pPr>
            <w:r w:rsidRPr="00671DED">
              <w:rPr>
                <w:color w:val="404040" w:themeColor="text1" w:themeTint="BF"/>
                <w:szCs w:val="20"/>
              </w:rPr>
              <w:t>U66</w:t>
            </w:r>
          </w:p>
        </w:tc>
        <w:tc>
          <w:tcPr>
            <w:tcW w:w="9001" w:type="dxa"/>
            <w:tcBorders>
              <w:top w:val="single" w:sz="4" w:space="0" w:color="FFFFFF" w:themeColor="background1"/>
              <w:bottom w:val="single" w:sz="4" w:space="0" w:color="FFFFFF" w:themeColor="background1"/>
            </w:tcBorders>
            <w:shd w:val="clear" w:color="auto" w:fill="B8CCE4" w:themeFill="accent1" w:themeFillTint="66"/>
            <w:vAlign w:val="center"/>
          </w:tcPr>
          <w:p w14:paraId="1905ED6A" w14:textId="49D74E3E" w:rsidR="00316C21" w:rsidRPr="00671DED" w:rsidRDefault="00316C21" w:rsidP="005709FC">
            <w:pPr>
              <w:rPr>
                <w:rFonts w:eastAsia="Times New Roman" w:cs="Times New Roman"/>
                <w:color w:val="404040" w:themeColor="text1" w:themeTint="BF"/>
                <w:szCs w:val="20"/>
                <w:lang w:eastAsia="nl-NL"/>
              </w:rPr>
            </w:pPr>
            <w:r w:rsidRPr="00671DED">
              <w:rPr>
                <w:rFonts w:eastAsia="Times New Roman" w:cs="Times New Roman"/>
                <w:color w:val="404040" w:themeColor="text1" w:themeTint="BF"/>
                <w:szCs w:val="20"/>
                <w:lang w:eastAsia="nl-NL"/>
              </w:rPr>
              <w:t>Uitleggen hoe water en voedsel door planten wordt opgenomen.</w:t>
            </w:r>
          </w:p>
        </w:tc>
      </w:tr>
      <w:tr w:rsidR="00316C21" w:rsidRPr="00671DED" w14:paraId="78F23242"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34417716" w14:textId="0FC61EB6" w:rsidR="00316C21" w:rsidRPr="00671DED" w:rsidRDefault="00316C21" w:rsidP="005709FC">
            <w:pPr>
              <w:spacing w:before="120" w:after="120"/>
              <w:rPr>
                <w:color w:val="404040" w:themeColor="text1" w:themeTint="BF"/>
                <w:szCs w:val="20"/>
              </w:rPr>
            </w:pPr>
            <w:r w:rsidRPr="00671DED">
              <w:rPr>
                <w:color w:val="404040" w:themeColor="text1" w:themeTint="BF"/>
                <w:szCs w:val="20"/>
              </w:rPr>
              <w:t>U67</w:t>
            </w:r>
          </w:p>
        </w:tc>
        <w:tc>
          <w:tcPr>
            <w:tcW w:w="9001" w:type="dxa"/>
            <w:tcBorders>
              <w:top w:val="single" w:sz="4" w:space="0" w:color="FFFFFF" w:themeColor="background1"/>
              <w:bottom w:val="single" w:sz="4" w:space="0" w:color="FFFFFF" w:themeColor="background1"/>
            </w:tcBorders>
            <w:shd w:val="clear" w:color="auto" w:fill="B8CCE4" w:themeFill="accent1" w:themeFillTint="66"/>
            <w:vAlign w:val="center"/>
          </w:tcPr>
          <w:p w14:paraId="4E82548B" w14:textId="7341E450" w:rsidR="00316C21" w:rsidRPr="00671DED" w:rsidRDefault="00316C21" w:rsidP="005709FC">
            <w:pPr>
              <w:rPr>
                <w:rFonts w:eastAsia="Times New Roman" w:cs="Times New Roman"/>
                <w:color w:val="404040" w:themeColor="text1" w:themeTint="BF"/>
                <w:szCs w:val="20"/>
                <w:lang w:eastAsia="nl-NL"/>
              </w:rPr>
            </w:pPr>
            <w:r w:rsidRPr="00671DED">
              <w:rPr>
                <w:rFonts w:eastAsia="Times New Roman" w:cs="Times New Roman"/>
                <w:color w:val="404040" w:themeColor="text1" w:themeTint="BF"/>
                <w:szCs w:val="20"/>
                <w:lang w:eastAsia="nl-NL"/>
              </w:rPr>
              <w:t>Aantonen welke factoren een invloed hebben op de opname van voedingsstoffen.</w:t>
            </w:r>
          </w:p>
        </w:tc>
      </w:tr>
      <w:tr w:rsidR="00316C21" w:rsidRPr="00671DED" w14:paraId="767D3302"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147B826A" w14:textId="34385494" w:rsidR="00316C21" w:rsidRPr="00671DED" w:rsidRDefault="00316C21" w:rsidP="005709FC">
            <w:pPr>
              <w:spacing w:before="120" w:after="120"/>
              <w:rPr>
                <w:color w:val="404040" w:themeColor="text1" w:themeTint="BF"/>
                <w:szCs w:val="20"/>
              </w:rPr>
            </w:pPr>
            <w:r w:rsidRPr="00671DED">
              <w:rPr>
                <w:color w:val="404040" w:themeColor="text1" w:themeTint="BF"/>
                <w:szCs w:val="20"/>
              </w:rPr>
              <w:t>U68</w:t>
            </w:r>
          </w:p>
        </w:tc>
        <w:tc>
          <w:tcPr>
            <w:tcW w:w="9001" w:type="dxa"/>
            <w:tcBorders>
              <w:top w:val="single" w:sz="4" w:space="0" w:color="FFFFFF" w:themeColor="background1"/>
              <w:bottom w:val="single" w:sz="4" w:space="0" w:color="FFFFFF" w:themeColor="background1"/>
            </w:tcBorders>
            <w:shd w:val="clear" w:color="auto" w:fill="B8CCE4" w:themeFill="accent1" w:themeFillTint="66"/>
            <w:vAlign w:val="center"/>
          </w:tcPr>
          <w:p w14:paraId="6146DC45" w14:textId="721667AD" w:rsidR="00316C21" w:rsidRPr="00671DED" w:rsidRDefault="00316C21" w:rsidP="005709FC">
            <w:pPr>
              <w:rPr>
                <w:rFonts w:eastAsia="Times New Roman" w:cs="Times New Roman"/>
                <w:color w:val="404040" w:themeColor="text1" w:themeTint="BF"/>
                <w:szCs w:val="20"/>
                <w:lang w:eastAsia="nl-NL"/>
              </w:rPr>
            </w:pPr>
            <w:r w:rsidRPr="00671DED">
              <w:rPr>
                <w:rFonts w:eastAsia="Times New Roman" w:cs="Times New Roman"/>
                <w:color w:val="404040" w:themeColor="text1" w:themeTint="BF"/>
                <w:szCs w:val="20"/>
                <w:lang w:eastAsia="nl-NL"/>
              </w:rPr>
              <w:t xml:space="preserve">De relatie leggen tussen de opname van voedingsstoffen en </w:t>
            </w:r>
            <w:proofErr w:type="spellStart"/>
            <w:r w:rsidRPr="00671DED">
              <w:rPr>
                <w:rFonts w:eastAsia="Times New Roman" w:cs="Times New Roman"/>
                <w:color w:val="404040" w:themeColor="text1" w:themeTint="BF"/>
                <w:szCs w:val="20"/>
                <w:lang w:eastAsia="nl-NL"/>
              </w:rPr>
              <w:t>gebreksziekten</w:t>
            </w:r>
            <w:proofErr w:type="spellEnd"/>
            <w:r w:rsidRPr="00671DED">
              <w:rPr>
                <w:rFonts w:eastAsia="Times New Roman" w:cs="Times New Roman"/>
                <w:color w:val="404040" w:themeColor="text1" w:themeTint="BF"/>
                <w:szCs w:val="20"/>
                <w:lang w:eastAsia="nl-NL"/>
              </w:rPr>
              <w:t xml:space="preserve"> bij planten.</w:t>
            </w:r>
          </w:p>
        </w:tc>
      </w:tr>
      <w:tr w:rsidR="00316C21" w:rsidRPr="00671DED" w14:paraId="795AAA09"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4209E375" w14:textId="2AE4DF40" w:rsidR="00316C21" w:rsidRPr="00671DED" w:rsidRDefault="00316C21" w:rsidP="005709FC">
            <w:pPr>
              <w:spacing w:before="120" w:after="120"/>
              <w:rPr>
                <w:color w:val="404040" w:themeColor="text1" w:themeTint="BF"/>
                <w:szCs w:val="20"/>
              </w:rPr>
            </w:pPr>
            <w:r w:rsidRPr="00671DED">
              <w:rPr>
                <w:color w:val="404040" w:themeColor="text1" w:themeTint="BF"/>
                <w:szCs w:val="20"/>
              </w:rPr>
              <w:lastRenderedPageBreak/>
              <w:t>U69</w:t>
            </w:r>
          </w:p>
        </w:tc>
        <w:tc>
          <w:tcPr>
            <w:tcW w:w="9001" w:type="dxa"/>
            <w:tcBorders>
              <w:top w:val="single" w:sz="4" w:space="0" w:color="FFFFFF" w:themeColor="background1"/>
              <w:bottom w:val="single" w:sz="4" w:space="0" w:color="FFFFFF" w:themeColor="background1"/>
            </w:tcBorders>
            <w:shd w:val="clear" w:color="auto" w:fill="B8CCE4" w:themeFill="accent1" w:themeFillTint="66"/>
            <w:vAlign w:val="center"/>
          </w:tcPr>
          <w:p w14:paraId="1067CE1B" w14:textId="30296DDC" w:rsidR="00316C21" w:rsidRPr="00671DED" w:rsidRDefault="00316C21" w:rsidP="005709FC">
            <w:pPr>
              <w:rPr>
                <w:rFonts w:eastAsia="Times New Roman" w:cs="Times New Roman"/>
                <w:color w:val="404040" w:themeColor="text1" w:themeTint="BF"/>
                <w:szCs w:val="20"/>
                <w:lang w:eastAsia="nl-NL"/>
              </w:rPr>
            </w:pPr>
            <w:r w:rsidRPr="00671DED">
              <w:rPr>
                <w:rFonts w:eastAsia="Times New Roman" w:cs="Times New Roman"/>
                <w:color w:val="404040" w:themeColor="text1" w:themeTint="BF"/>
                <w:szCs w:val="20"/>
                <w:lang w:eastAsia="nl-NL"/>
              </w:rPr>
              <w:t>Uitleggen hoe het transport van water en voedingsstoffen in de plant verloopt en tot stand komt.</w:t>
            </w:r>
          </w:p>
        </w:tc>
      </w:tr>
      <w:tr w:rsidR="00316C21" w:rsidRPr="00671DED" w14:paraId="7476B680" w14:textId="77777777" w:rsidTr="00FA68E9">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3B99198C" w14:textId="708A1358" w:rsidR="00316C21" w:rsidRPr="00671DED" w:rsidRDefault="00316C21" w:rsidP="005709FC">
            <w:pPr>
              <w:spacing w:before="120" w:after="120"/>
              <w:rPr>
                <w:color w:val="404040" w:themeColor="text1" w:themeTint="BF"/>
                <w:szCs w:val="20"/>
              </w:rPr>
            </w:pPr>
            <w:r w:rsidRPr="00671DED">
              <w:rPr>
                <w:color w:val="404040" w:themeColor="text1" w:themeTint="BF"/>
                <w:szCs w:val="20"/>
              </w:rPr>
              <w:t>U70</w:t>
            </w:r>
          </w:p>
        </w:tc>
        <w:tc>
          <w:tcPr>
            <w:tcW w:w="9001" w:type="dxa"/>
            <w:tcBorders>
              <w:top w:val="single" w:sz="4" w:space="0" w:color="FFFFFF" w:themeColor="background1"/>
              <w:bottom w:val="single" w:sz="4" w:space="0" w:color="FFFFFF" w:themeColor="background1"/>
            </w:tcBorders>
            <w:shd w:val="clear" w:color="auto" w:fill="B8CCE4" w:themeFill="accent1" w:themeFillTint="66"/>
            <w:vAlign w:val="center"/>
          </w:tcPr>
          <w:p w14:paraId="7B75E247" w14:textId="6EFC93DE" w:rsidR="00316C21" w:rsidRPr="00671DED" w:rsidRDefault="00316C21" w:rsidP="005709FC">
            <w:pPr>
              <w:rPr>
                <w:rFonts w:eastAsia="Times New Roman" w:cs="Times New Roman"/>
                <w:color w:val="404040" w:themeColor="text1" w:themeTint="BF"/>
                <w:szCs w:val="20"/>
                <w:lang w:eastAsia="nl-NL"/>
              </w:rPr>
            </w:pPr>
            <w:r w:rsidRPr="00671DED">
              <w:rPr>
                <w:rFonts w:eastAsia="Times New Roman" w:cs="Times New Roman"/>
                <w:color w:val="404040" w:themeColor="text1" w:themeTint="BF"/>
                <w:szCs w:val="20"/>
                <w:lang w:eastAsia="nl-NL"/>
              </w:rPr>
              <w:t>Storingen in het transport van water en voedende elementen in de plant herkennen en noemen.</w:t>
            </w:r>
          </w:p>
        </w:tc>
      </w:tr>
      <w:tr w:rsidR="00671DED" w:rsidRPr="00671DED" w14:paraId="778DCE77" w14:textId="77777777" w:rsidTr="00FA68E9">
        <w:trPr>
          <w:tblCellSpacing w:w="20" w:type="dxa"/>
        </w:trPr>
        <w:tc>
          <w:tcPr>
            <w:tcW w:w="9513" w:type="dxa"/>
            <w:gridSpan w:val="2"/>
            <w:tcBorders>
              <w:top w:val="outset" w:sz="6" w:space="0" w:color="auto"/>
              <w:left w:val="outset" w:sz="6" w:space="0" w:color="auto"/>
              <w:bottom w:val="outset" w:sz="6" w:space="0" w:color="auto"/>
            </w:tcBorders>
            <w:shd w:val="clear" w:color="auto" w:fill="auto"/>
            <w:vAlign w:val="center"/>
          </w:tcPr>
          <w:p w14:paraId="77CFD7C5" w14:textId="77777777" w:rsidR="00316C21" w:rsidRPr="00671DED" w:rsidRDefault="00316C21" w:rsidP="005709FC">
            <w:pPr>
              <w:rPr>
                <w:rFonts w:eastAsia="Times New Roman" w:cs="Times New Roman"/>
                <w:color w:val="404040" w:themeColor="text1" w:themeTint="BF"/>
                <w:szCs w:val="20"/>
                <w:lang w:eastAsia="nl-NL"/>
              </w:rPr>
            </w:pPr>
            <w:r w:rsidRPr="00671DED">
              <w:rPr>
                <w:rFonts w:eastAsia="Times New Roman" w:cs="Times New Roman"/>
                <w:b/>
                <w:color w:val="404040" w:themeColor="text1" w:themeTint="BF"/>
                <w:szCs w:val="20"/>
                <w:lang w:eastAsia="nl-NL"/>
              </w:rPr>
              <w:t>Wenken</w:t>
            </w:r>
          </w:p>
          <w:p w14:paraId="41A51EC9" w14:textId="3AD32616" w:rsidR="00316C21" w:rsidRPr="00671DED" w:rsidRDefault="00316C21" w:rsidP="005709FC">
            <w:pPr>
              <w:rPr>
                <w:rFonts w:eastAsia="Times New Roman" w:cs="Times New Roman"/>
                <w:color w:val="404040" w:themeColor="text1" w:themeTint="BF"/>
                <w:szCs w:val="20"/>
                <w:lang w:val="nl-NL" w:eastAsia="nl-NL"/>
              </w:rPr>
            </w:pPr>
            <w:r w:rsidRPr="00671DED">
              <w:rPr>
                <w:rFonts w:eastAsia="Times New Roman" w:cs="Times New Roman"/>
                <w:color w:val="404040" w:themeColor="text1" w:themeTint="BF"/>
                <w:szCs w:val="20"/>
                <w:lang w:val="nl-NL" w:eastAsia="nl-NL"/>
              </w:rPr>
              <w:t xml:space="preserve">Deze leereenheid wordt in dit leerplan als uitbreiding beschouwd. Tijdens de tweede graad wordt in het vak </w:t>
            </w:r>
            <w:r w:rsidRPr="00671DED">
              <w:rPr>
                <w:rFonts w:eastAsia="Times New Roman" w:cs="Times New Roman"/>
                <w:b/>
                <w:bCs/>
                <w:color w:val="404040" w:themeColor="text1" w:themeTint="BF"/>
                <w:szCs w:val="20"/>
                <w:lang w:val="nl-NL" w:eastAsia="nl-NL"/>
              </w:rPr>
              <w:t>P</w:t>
            </w:r>
            <w:r w:rsidR="00BA4925" w:rsidRPr="00671DED">
              <w:rPr>
                <w:rFonts w:eastAsia="Times New Roman" w:cs="Times New Roman"/>
                <w:b/>
                <w:color w:val="404040" w:themeColor="text1" w:themeTint="BF"/>
                <w:szCs w:val="20"/>
                <w:lang w:val="nl-NL" w:eastAsia="nl-NL"/>
              </w:rPr>
              <w:t>lant</w:t>
            </w:r>
            <w:r w:rsidR="004C4648">
              <w:rPr>
                <w:rFonts w:eastAsia="Times New Roman" w:cs="Times New Roman"/>
                <w:b/>
                <w:color w:val="404040" w:themeColor="text1" w:themeTint="BF"/>
                <w:szCs w:val="20"/>
                <w:lang w:val="nl-NL" w:eastAsia="nl-NL"/>
              </w:rPr>
              <w:t>-, d</w:t>
            </w:r>
            <w:r w:rsidR="00BA4925" w:rsidRPr="00671DED">
              <w:rPr>
                <w:rFonts w:eastAsia="Times New Roman" w:cs="Times New Roman"/>
                <w:b/>
                <w:color w:val="404040" w:themeColor="text1" w:themeTint="BF"/>
                <w:szCs w:val="20"/>
                <w:lang w:val="nl-NL" w:eastAsia="nl-NL"/>
              </w:rPr>
              <w:t>ier</w:t>
            </w:r>
            <w:r w:rsidR="004C4648">
              <w:rPr>
                <w:rFonts w:eastAsia="Times New Roman" w:cs="Times New Roman"/>
                <w:b/>
                <w:color w:val="404040" w:themeColor="text1" w:themeTint="BF"/>
                <w:szCs w:val="20"/>
                <w:lang w:val="nl-NL" w:eastAsia="nl-NL"/>
              </w:rPr>
              <w:t>-</w:t>
            </w:r>
            <w:r w:rsidR="00BA4925" w:rsidRPr="00671DED">
              <w:rPr>
                <w:rFonts w:eastAsia="Times New Roman" w:cs="Times New Roman"/>
                <w:b/>
                <w:color w:val="404040" w:themeColor="text1" w:themeTint="BF"/>
                <w:szCs w:val="20"/>
                <w:lang w:val="nl-NL" w:eastAsia="nl-NL"/>
              </w:rPr>
              <w:t xml:space="preserve"> </w:t>
            </w:r>
            <w:r w:rsidRPr="00671DED">
              <w:rPr>
                <w:rFonts w:eastAsia="Times New Roman" w:cs="Times New Roman"/>
                <w:b/>
                <w:color w:val="404040" w:themeColor="text1" w:themeTint="BF"/>
                <w:szCs w:val="20"/>
                <w:lang w:val="nl-NL" w:eastAsia="nl-NL"/>
              </w:rPr>
              <w:t xml:space="preserve">en </w:t>
            </w:r>
            <w:r w:rsidR="004C4648">
              <w:rPr>
                <w:rFonts w:eastAsia="Times New Roman" w:cs="Times New Roman"/>
                <w:b/>
                <w:color w:val="404040" w:themeColor="text1" w:themeTint="BF"/>
                <w:szCs w:val="20"/>
                <w:lang w:val="nl-NL" w:eastAsia="nl-NL"/>
              </w:rPr>
              <w:t>m</w:t>
            </w:r>
            <w:r w:rsidR="00BA4925" w:rsidRPr="00671DED">
              <w:rPr>
                <w:rFonts w:eastAsia="Times New Roman" w:cs="Times New Roman"/>
                <w:b/>
                <w:color w:val="404040" w:themeColor="text1" w:themeTint="BF"/>
                <w:szCs w:val="20"/>
                <w:lang w:val="nl-NL" w:eastAsia="nl-NL"/>
              </w:rPr>
              <w:t xml:space="preserve">ilieutechnieken (onderdeel </w:t>
            </w:r>
            <w:r w:rsidR="004C4648">
              <w:rPr>
                <w:rFonts w:eastAsia="Times New Roman" w:cs="Times New Roman"/>
                <w:b/>
                <w:color w:val="404040" w:themeColor="text1" w:themeTint="BF"/>
                <w:szCs w:val="20"/>
                <w:lang w:val="nl-NL" w:eastAsia="nl-NL"/>
              </w:rPr>
              <w:t>p</w:t>
            </w:r>
            <w:r w:rsidR="00BA4925" w:rsidRPr="00671DED">
              <w:rPr>
                <w:rFonts w:eastAsia="Times New Roman" w:cs="Times New Roman"/>
                <w:b/>
                <w:color w:val="404040" w:themeColor="text1" w:themeTint="BF"/>
                <w:szCs w:val="20"/>
                <w:lang w:val="nl-NL" w:eastAsia="nl-NL"/>
              </w:rPr>
              <w:t>lant)</w:t>
            </w:r>
            <w:r w:rsidRPr="00671DED">
              <w:rPr>
                <w:rFonts w:eastAsia="Times New Roman" w:cs="Times New Roman"/>
                <w:color w:val="404040" w:themeColor="text1" w:themeTint="BF"/>
                <w:szCs w:val="20"/>
                <w:lang w:val="nl-NL" w:eastAsia="nl-NL"/>
              </w:rPr>
              <w:t xml:space="preserve"> ruime aandacht besteed aan deze belangrijke levensprocessen van de plant. </w:t>
            </w:r>
          </w:p>
          <w:p w14:paraId="6AC3E0A3" w14:textId="61492823" w:rsidR="00316C21" w:rsidRPr="00671DED" w:rsidRDefault="00316C21" w:rsidP="005709FC">
            <w:pPr>
              <w:rPr>
                <w:rFonts w:eastAsia="Times New Roman" w:cs="Times New Roman"/>
                <w:i/>
                <w:color w:val="404040" w:themeColor="text1" w:themeTint="BF"/>
                <w:szCs w:val="20"/>
                <w:lang w:val="nl-NL" w:eastAsia="nl-NL"/>
              </w:rPr>
            </w:pPr>
            <w:r w:rsidRPr="00671DED">
              <w:rPr>
                <w:rFonts w:eastAsia="Times New Roman" w:cs="Times New Roman"/>
                <w:color w:val="404040" w:themeColor="text1" w:themeTint="BF"/>
                <w:szCs w:val="20"/>
                <w:lang w:val="nl-NL" w:eastAsia="nl-NL"/>
              </w:rPr>
              <w:t xml:space="preserve">In bepaalde omstandigheden is het wenselijk dat deze leerinhouden worden herhaald. Bij de keuze van de vakgroep om deze leerinhouden te herhalen dienen afspraken met de </w:t>
            </w:r>
            <w:r w:rsidR="00900139" w:rsidRPr="00671DED">
              <w:rPr>
                <w:rFonts w:eastAsia="Times New Roman" w:cs="Times New Roman"/>
                <w:color w:val="404040" w:themeColor="text1" w:themeTint="BF"/>
                <w:szCs w:val="20"/>
                <w:lang w:val="nl-NL" w:eastAsia="nl-NL"/>
              </w:rPr>
              <w:t>leerkrachten</w:t>
            </w:r>
            <w:r w:rsidR="00900139" w:rsidRPr="00671DED">
              <w:rPr>
                <w:rFonts w:eastAsia="Times New Roman" w:cs="Times New Roman"/>
                <w:b/>
                <w:bCs/>
                <w:color w:val="404040" w:themeColor="text1" w:themeTint="BF"/>
                <w:szCs w:val="20"/>
                <w:lang w:val="nl-NL" w:eastAsia="nl-NL"/>
              </w:rPr>
              <w:t xml:space="preserve"> </w:t>
            </w:r>
            <w:proofErr w:type="spellStart"/>
            <w:r w:rsidR="00900139" w:rsidRPr="00671DED">
              <w:rPr>
                <w:rFonts w:eastAsia="Times New Roman" w:cs="Times New Roman"/>
                <w:b/>
                <w:bCs/>
                <w:color w:val="404040" w:themeColor="text1" w:themeTint="BF"/>
                <w:szCs w:val="20"/>
                <w:lang w:val="nl-NL" w:eastAsia="nl-NL"/>
              </w:rPr>
              <w:t>Planttechnische</w:t>
            </w:r>
            <w:proofErr w:type="spellEnd"/>
            <w:r w:rsidR="009E7A4F" w:rsidRPr="00671DED">
              <w:rPr>
                <w:rFonts w:eastAsia="Times New Roman" w:cs="Times New Roman"/>
                <w:b/>
                <w:color w:val="404040" w:themeColor="text1" w:themeTint="BF"/>
                <w:szCs w:val="20"/>
                <w:lang w:val="nl-NL" w:eastAsia="nl-NL"/>
              </w:rPr>
              <w:t xml:space="preserve"> </w:t>
            </w:r>
            <w:r w:rsidR="00671DED" w:rsidRPr="00671DED">
              <w:rPr>
                <w:rFonts w:eastAsia="Times New Roman" w:cs="Times New Roman"/>
                <w:b/>
                <w:color w:val="404040" w:themeColor="text1" w:themeTint="BF"/>
                <w:szCs w:val="20"/>
                <w:lang w:val="nl-NL" w:eastAsia="nl-NL"/>
              </w:rPr>
              <w:t>w</w:t>
            </w:r>
            <w:r w:rsidR="009E7A4F" w:rsidRPr="00671DED">
              <w:rPr>
                <w:rFonts w:eastAsia="Times New Roman" w:cs="Times New Roman"/>
                <w:b/>
                <w:color w:val="404040" w:themeColor="text1" w:themeTint="BF"/>
                <w:szCs w:val="20"/>
                <w:lang w:val="nl-NL" w:eastAsia="nl-NL"/>
              </w:rPr>
              <w:t xml:space="preserve">etenschappen en Dier- en </w:t>
            </w:r>
            <w:proofErr w:type="spellStart"/>
            <w:r w:rsidR="00671DED" w:rsidRPr="00671DED">
              <w:rPr>
                <w:rFonts w:eastAsia="Times New Roman" w:cs="Times New Roman"/>
                <w:b/>
                <w:color w:val="404040" w:themeColor="text1" w:themeTint="BF"/>
                <w:szCs w:val="20"/>
                <w:lang w:val="nl-NL" w:eastAsia="nl-NL"/>
              </w:rPr>
              <w:t>l</w:t>
            </w:r>
            <w:r w:rsidR="009E7A4F" w:rsidRPr="00671DED">
              <w:rPr>
                <w:rFonts w:eastAsia="Times New Roman" w:cs="Times New Roman"/>
                <w:b/>
                <w:color w:val="404040" w:themeColor="text1" w:themeTint="BF"/>
                <w:szCs w:val="20"/>
                <w:lang w:val="nl-NL" w:eastAsia="nl-NL"/>
              </w:rPr>
              <w:t>andbouwtechnische</w:t>
            </w:r>
            <w:proofErr w:type="spellEnd"/>
            <w:r w:rsidR="009E7A4F" w:rsidRPr="00671DED">
              <w:rPr>
                <w:rFonts w:eastAsia="Times New Roman" w:cs="Times New Roman"/>
                <w:b/>
                <w:color w:val="404040" w:themeColor="text1" w:themeTint="BF"/>
                <w:szCs w:val="20"/>
                <w:lang w:val="nl-NL" w:eastAsia="nl-NL"/>
              </w:rPr>
              <w:t xml:space="preserve"> </w:t>
            </w:r>
            <w:r w:rsidR="00671DED" w:rsidRPr="00671DED">
              <w:rPr>
                <w:rFonts w:eastAsia="Times New Roman" w:cs="Times New Roman"/>
                <w:b/>
                <w:color w:val="404040" w:themeColor="text1" w:themeTint="BF"/>
                <w:szCs w:val="20"/>
                <w:lang w:val="nl-NL" w:eastAsia="nl-NL"/>
              </w:rPr>
              <w:t>w</w:t>
            </w:r>
            <w:r w:rsidR="009E7A4F" w:rsidRPr="00671DED">
              <w:rPr>
                <w:rFonts w:eastAsia="Times New Roman" w:cs="Times New Roman"/>
                <w:b/>
                <w:color w:val="404040" w:themeColor="text1" w:themeTint="BF"/>
                <w:szCs w:val="20"/>
                <w:lang w:val="nl-NL" w:eastAsia="nl-NL"/>
              </w:rPr>
              <w:t>etenschappen (</w:t>
            </w:r>
            <w:r w:rsidR="0093249D" w:rsidRPr="00671DED">
              <w:rPr>
                <w:rFonts w:eastAsia="Times New Roman" w:cs="Times New Roman"/>
                <w:b/>
                <w:color w:val="404040" w:themeColor="text1" w:themeTint="BF"/>
                <w:szCs w:val="20"/>
                <w:lang w:val="nl-NL" w:eastAsia="nl-NL"/>
              </w:rPr>
              <w:t xml:space="preserve">optie </w:t>
            </w:r>
            <w:r w:rsidR="009E7A4F" w:rsidRPr="00671DED">
              <w:rPr>
                <w:rFonts w:eastAsia="Times New Roman" w:cs="Times New Roman"/>
                <w:b/>
                <w:color w:val="404040" w:themeColor="text1" w:themeTint="BF"/>
                <w:szCs w:val="20"/>
                <w:lang w:val="nl-NL" w:eastAsia="nl-NL"/>
              </w:rPr>
              <w:t>akkerbouw en voeder</w:t>
            </w:r>
            <w:r w:rsidR="0093249D" w:rsidRPr="00671DED">
              <w:rPr>
                <w:rFonts w:eastAsia="Times New Roman" w:cs="Times New Roman"/>
                <w:b/>
                <w:color w:val="404040" w:themeColor="text1" w:themeTint="BF"/>
                <w:szCs w:val="20"/>
                <w:lang w:val="nl-NL" w:eastAsia="nl-NL"/>
              </w:rPr>
              <w:t>winning</w:t>
            </w:r>
            <w:r w:rsidR="009E7A4F" w:rsidRPr="00671DED">
              <w:rPr>
                <w:rFonts w:eastAsia="Times New Roman" w:cs="Times New Roman"/>
                <w:b/>
                <w:color w:val="404040" w:themeColor="text1" w:themeTint="BF"/>
                <w:szCs w:val="20"/>
                <w:lang w:val="nl-NL" w:eastAsia="nl-NL"/>
              </w:rPr>
              <w:t xml:space="preserve">) </w:t>
            </w:r>
            <w:r w:rsidRPr="00671DED">
              <w:rPr>
                <w:rFonts w:eastAsia="Times New Roman" w:cs="Times New Roman"/>
                <w:color w:val="404040" w:themeColor="text1" w:themeTint="BF"/>
                <w:szCs w:val="20"/>
                <w:lang w:val="nl-NL" w:eastAsia="nl-NL"/>
              </w:rPr>
              <w:t>gemaakt te worden. De opname en het transport van voedende elementen kan beter behandeld worden in het</w:t>
            </w:r>
            <w:r w:rsidR="009E7A4F" w:rsidRPr="00671DED">
              <w:rPr>
                <w:rFonts w:eastAsia="Times New Roman" w:cs="Times New Roman"/>
                <w:color w:val="404040" w:themeColor="text1" w:themeTint="BF"/>
                <w:szCs w:val="20"/>
                <w:lang w:val="nl-NL" w:eastAsia="nl-NL"/>
              </w:rPr>
              <w:t xml:space="preserve"> onderdeel </w:t>
            </w:r>
            <w:r w:rsidR="009E7A4F" w:rsidRPr="00671DED">
              <w:rPr>
                <w:rFonts w:eastAsia="Times New Roman" w:cs="Times New Roman"/>
                <w:b/>
                <w:bCs/>
                <w:color w:val="404040" w:themeColor="text1" w:themeTint="BF"/>
                <w:szCs w:val="20"/>
                <w:lang w:val="nl-NL" w:eastAsia="nl-NL"/>
              </w:rPr>
              <w:t>plantenvoeding en -bemesting</w:t>
            </w:r>
            <w:r w:rsidRPr="00671DED">
              <w:rPr>
                <w:rFonts w:eastAsia="Times New Roman" w:cs="Times New Roman"/>
                <w:color w:val="404040" w:themeColor="text1" w:themeTint="BF"/>
                <w:szCs w:val="20"/>
                <w:lang w:val="nl-NL" w:eastAsia="nl-NL"/>
              </w:rPr>
              <w:t xml:space="preserve">. </w:t>
            </w:r>
          </w:p>
        </w:tc>
      </w:tr>
    </w:tbl>
    <w:p w14:paraId="427694ED" w14:textId="77777777" w:rsidR="00FA68E9" w:rsidRPr="003E2F5C" w:rsidRDefault="00FA68E9" w:rsidP="005709FC">
      <w:pPr>
        <w:pStyle w:val="LPTekst"/>
        <w:spacing w:line="276" w:lineRule="auto"/>
      </w:pPr>
    </w:p>
    <w:p w14:paraId="3AD859AD" w14:textId="30820D90" w:rsidR="001009F7" w:rsidRPr="001009F7" w:rsidRDefault="001009F7" w:rsidP="005709FC">
      <w:pPr>
        <w:pStyle w:val="LPKop2"/>
        <w:spacing w:line="276" w:lineRule="auto"/>
      </w:pPr>
      <w:bookmarkStart w:id="46" w:name="_Toc484089106"/>
      <w:r w:rsidRPr="001009F7">
        <w:t>Bouw van de cel</w:t>
      </w:r>
      <w:bookmarkEnd w:id="46"/>
    </w:p>
    <w:tbl>
      <w:tblPr>
        <w:tblpPr w:leftFromText="141" w:rightFromText="141" w:vertAnchor="text" w:tblpY="1"/>
        <w:tblOverlap w:val="never"/>
        <w:tblW w:w="959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9061"/>
      </w:tblGrid>
      <w:tr w:rsidR="001009F7" w:rsidRPr="00AF3135" w14:paraId="449AF30F"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7E787649" w14:textId="17398C05" w:rsidR="001009F7" w:rsidRPr="00AF3135" w:rsidRDefault="00530578" w:rsidP="005709FC">
            <w:pPr>
              <w:spacing w:before="120" w:after="120"/>
              <w:rPr>
                <w:color w:val="404040" w:themeColor="text1" w:themeTint="BF"/>
                <w:szCs w:val="20"/>
              </w:rPr>
            </w:pPr>
            <w:r>
              <w:rPr>
                <w:color w:val="404040" w:themeColor="text1" w:themeTint="BF"/>
                <w:szCs w:val="20"/>
              </w:rPr>
              <w:t>7</w:t>
            </w:r>
            <w:r w:rsidR="001009F7">
              <w:rPr>
                <w:color w:val="404040" w:themeColor="text1" w:themeTint="BF"/>
                <w:szCs w:val="20"/>
              </w:rPr>
              <w:t>1</w:t>
            </w:r>
          </w:p>
        </w:tc>
        <w:tc>
          <w:tcPr>
            <w:tcW w:w="9001" w:type="dxa"/>
            <w:shd w:val="clear" w:color="auto" w:fill="FFCC99"/>
            <w:vAlign w:val="center"/>
          </w:tcPr>
          <w:p w14:paraId="6E5EC43B" w14:textId="4BF45C75" w:rsidR="001009F7" w:rsidRPr="00935558" w:rsidRDefault="001009F7" w:rsidP="005709FC">
            <w:pPr>
              <w:rPr>
                <w:color w:val="404040" w:themeColor="text1" w:themeTint="BF"/>
                <w:szCs w:val="20"/>
                <w:lang w:val="nl-NL"/>
              </w:rPr>
            </w:pPr>
            <w:r w:rsidRPr="001009F7">
              <w:rPr>
                <w:color w:val="404040" w:themeColor="text1" w:themeTint="BF"/>
                <w:szCs w:val="20"/>
              </w:rPr>
              <w:t xml:space="preserve">De belangrijkste </w:t>
            </w:r>
            <w:proofErr w:type="spellStart"/>
            <w:r w:rsidRPr="001009F7">
              <w:rPr>
                <w:color w:val="404040" w:themeColor="text1" w:themeTint="BF"/>
                <w:szCs w:val="20"/>
              </w:rPr>
              <w:t>celonderdelen</w:t>
            </w:r>
            <w:proofErr w:type="spellEnd"/>
            <w:r w:rsidRPr="001009F7">
              <w:rPr>
                <w:color w:val="404040" w:themeColor="text1" w:themeTint="BF"/>
                <w:szCs w:val="20"/>
              </w:rPr>
              <w:t xml:space="preserve"> (celwand, plasmamembraan, protoplasma) op een voorstelling van een cel herkennen en benoemen.</w:t>
            </w:r>
          </w:p>
        </w:tc>
      </w:tr>
      <w:tr w:rsidR="001009F7" w:rsidRPr="00AF3135" w14:paraId="3E24752B"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076B6862" w14:textId="15BD51EB" w:rsidR="001009F7" w:rsidRPr="00AF3135" w:rsidRDefault="00530578" w:rsidP="005709FC">
            <w:pPr>
              <w:spacing w:before="120" w:after="120"/>
              <w:rPr>
                <w:color w:val="404040" w:themeColor="text1" w:themeTint="BF"/>
                <w:szCs w:val="20"/>
              </w:rPr>
            </w:pPr>
            <w:r>
              <w:rPr>
                <w:color w:val="404040" w:themeColor="text1" w:themeTint="BF"/>
                <w:szCs w:val="20"/>
              </w:rPr>
              <w:t>7</w:t>
            </w:r>
            <w:r w:rsidR="001009F7">
              <w:rPr>
                <w:color w:val="404040" w:themeColor="text1" w:themeTint="BF"/>
                <w:szCs w:val="20"/>
              </w:rPr>
              <w:t>2</w:t>
            </w:r>
          </w:p>
        </w:tc>
        <w:tc>
          <w:tcPr>
            <w:tcW w:w="9001" w:type="dxa"/>
            <w:tcBorders>
              <w:top w:val="single" w:sz="4" w:space="0" w:color="FFFFFF" w:themeColor="background1"/>
              <w:bottom w:val="single" w:sz="4" w:space="0" w:color="FFFFFF" w:themeColor="background1"/>
            </w:tcBorders>
            <w:shd w:val="clear" w:color="auto" w:fill="FFCC99"/>
            <w:vAlign w:val="center"/>
          </w:tcPr>
          <w:p w14:paraId="3E903A96" w14:textId="28E4CE28" w:rsidR="001009F7" w:rsidRPr="00935558" w:rsidRDefault="001009F7" w:rsidP="005709FC">
            <w:pPr>
              <w:rPr>
                <w:rFonts w:eastAsia="Times New Roman" w:cs="Times New Roman"/>
                <w:color w:val="404040" w:themeColor="text1" w:themeTint="BF"/>
                <w:szCs w:val="20"/>
                <w:lang w:val="nl-NL" w:eastAsia="nl-NL"/>
              </w:rPr>
            </w:pPr>
            <w:r w:rsidRPr="001009F7">
              <w:rPr>
                <w:rFonts w:eastAsia="Times New Roman" w:cs="Times New Roman"/>
                <w:color w:val="404040" w:themeColor="text1" w:themeTint="BF"/>
                <w:szCs w:val="20"/>
                <w:lang w:val="nl-NL" w:eastAsia="nl-NL"/>
              </w:rPr>
              <w:t xml:space="preserve">Verschilpunten tussen een plantencel en een </w:t>
            </w:r>
            <w:proofErr w:type="spellStart"/>
            <w:r w:rsidRPr="001009F7">
              <w:rPr>
                <w:rFonts w:eastAsia="Times New Roman" w:cs="Times New Roman"/>
                <w:color w:val="404040" w:themeColor="text1" w:themeTint="BF"/>
                <w:szCs w:val="20"/>
                <w:lang w:val="nl-NL" w:eastAsia="nl-NL"/>
              </w:rPr>
              <w:t>dierencel</w:t>
            </w:r>
            <w:proofErr w:type="spellEnd"/>
            <w:r w:rsidRPr="001009F7">
              <w:rPr>
                <w:rFonts w:eastAsia="Times New Roman" w:cs="Times New Roman"/>
                <w:color w:val="404040" w:themeColor="text1" w:themeTint="BF"/>
                <w:szCs w:val="20"/>
                <w:lang w:val="nl-NL" w:eastAsia="nl-NL"/>
              </w:rPr>
              <w:t xml:space="preserve"> opsommen.</w:t>
            </w:r>
          </w:p>
        </w:tc>
      </w:tr>
      <w:tr w:rsidR="001009F7" w:rsidRPr="00AF3135" w14:paraId="5DEAAB68"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17AFC2F2" w14:textId="1AFC5D65" w:rsidR="001009F7" w:rsidRPr="00AF3135" w:rsidRDefault="00530578" w:rsidP="005709FC">
            <w:pPr>
              <w:spacing w:before="120" w:after="120"/>
              <w:rPr>
                <w:color w:val="404040" w:themeColor="text1" w:themeTint="BF"/>
                <w:szCs w:val="20"/>
              </w:rPr>
            </w:pPr>
            <w:r>
              <w:rPr>
                <w:color w:val="404040" w:themeColor="text1" w:themeTint="BF"/>
                <w:szCs w:val="20"/>
              </w:rPr>
              <w:t>7</w:t>
            </w:r>
            <w:r w:rsidR="001009F7">
              <w:rPr>
                <w:color w:val="404040" w:themeColor="text1" w:themeTint="BF"/>
                <w:szCs w:val="20"/>
              </w:rPr>
              <w:t>3</w:t>
            </w:r>
          </w:p>
        </w:tc>
        <w:tc>
          <w:tcPr>
            <w:tcW w:w="9001" w:type="dxa"/>
            <w:tcBorders>
              <w:top w:val="single" w:sz="4" w:space="0" w:color="FFFFFF" w:themeColor="background1"/>
              <w:bottom w:val="single" w:sz="4" w:space="0" w:color="FFFFFF" w:themeColor="background1"/>
            </w:tcBorders>
            <w:shd w:val="clear" w:color="auto" w:fill="FFCC99"/>
            <w:vAlign w:val="center"/>
          </w:tcPr>
          <w:p w14:paraId="4CD68CF7" w14:textId="3BB50924" w:rsidR="001009F7" w:rsidRPr="00AF3135" w:rsidRDefault="001009F7" w:rsidP="005709FC">
            <w:pPr>
              <w:rPr>
                <w:color w:val="404040" w:themeColor="text1" w:themeTint="BF"/>
                <w:szCs w:val="20"/>
              </w:rPr>
            </w:pPr>
            <w:r w:rsidRPr="001009F7">
              <w:rPr>
                <w:rFonts w:eastAsia="Times New Roman" w:cs="Times New Roman"/>
                <w:color w:val="404040" w:themeColor="text1" w:themeTint="BF"/>
                <w:szCs w:val="20"/>
                <w:lang w:eastAsia="nl-NL"/>
              </w:rPr>
              <w:t>Uitleggen wat een vacuole is.</w:t>
            </w:r>
          </w:p>
        </w:tc>
      </w:tr>
      <w:tr w:rsidR="001009F7" w:rsidRPr="00AF3135" w14:paraId="68BBB520"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0EBEA028" w14:textId="5E97A7EF" w:rsidR="001009F7" w:rsidRPr="00AF3135" w:rsidRDefault="00530578" w:rsidP="005709FC">
            <w:pPr>
              <w:spacing w:before="120" w:after="120"/>
              <w:rPr>
                <w:color w:val="404040" w:themeColor="text1" w:themeTint="BF"/>
                <w:szCs w:val="20"/>
              </w:rPr>
            </w:pPr>
            <w:r>
              <w:rPr>
                <w:color w:val="404040" w:themeColor="text1" w:themeTint="BF"/>
                <w:szCs w:val="20"/>
              </w:rPr>
              <w:t>7</w:t>
            </w:r>
            <w:r w:rsidR="001009F7">
              <w:rPr>
                <w:color w:val="404040" w:themeColor="text1" w:themeTint="BF"/>
                <w:szCs w:val="20"/>
              </w:rPr>
              <w:t>4</w:t>
            </w:r>
          </w:p>
        </w:tc>
        <w:tc>
          <w:tcPr>
            <w:tcW w:w="9001" w:type="dxa"/>
            <w:tcBorders>
              <w:top w:val="single" w:sz="4" w:space="0" w:color="FFFFFF" w:themeColor="background1"/>
              <w:bottom w:val="single" w:sz="4" w:space="0" w:color="FFFFFF" w:themeColor="background1"/>
            </w:tcBorders>
            <w:shd w:val="clear" w:color="auto" w:fill="FFCC99"/>
            <w:vAlign w:val="center"/>
          </w:tcPr>
          <w:p w14:paraId="4212DD2C" w14:textId="3BB4F7A9" w:rsidR="001009F7" w:rsidRPr="00AF3135" w:rsidRDefault="001009F7" w:rsidP="005709FC">
            <w:pPr>
              <w:rPr>
                <w:color w:val="404040" w:themeColor="text1" w:themeTint="BF"/>
                <w:szCs w:val="20"/>
              </w:rPr>
            </w:pPr>
            <w:r w:rsidRPr="001009F7">
              <w:rPr>
                <w:rFonts w:eastAsia="Times New Roman" w:cs="Times New Roman"/>
                <w:color w:val="404040" w:themeColor="text1" w:themeTint="BF"/>
                <w:szCs w:val="20"/>
                <w:lang w:eastAsia="nl-NL"/>
              </w:rPr>
              <w:t xml:space="preserve">De functie van celwand, vacuole, </w:t>
            </w:r>
            <w:proofErr w:type="spellStart"/>
            <w:r w:rsidRPr="001009F7">
              <w:rPr>
                <w:rFonts w:eastAsia="Times New Roman" w:cs="Times New Roman"/>
                <w:color w:val="404040" w:themeColor="text1" w:themeTint="BF"/>
                <w:szCs w:val="20"/>
                <w:lang w:eastAsia="nl-NL"/>
              </w:rPr>
              <w:t>plastiden</w:t>
            </w:r>
            <w:proofErr w:type="spellEnd"/>
            <w:r w:rsidRPr="001009F7">
              <w:rPr>
                <w:rFonts w:eastAsia="Times New Roman" w:cs="Times New Roman"/>
                <w:color w:val="404040" w:themeColor="text1" w:themeTint="BF"/>
                <w:szCs w:val="20"/>
                <w:lang w:eastAsia="nl-NL"/>
              </w:rPr>
              <w:t xml:space="preserve">, mitochondriën, </w:t>
            </w:r>
            <w:proofErr w:type="spellStart"/>
            <w:r w:rsidRPr="001009F7">
              <w:rPr>
                <w:rFonts w:eastAsia="Times New Roman" w:cs="Times New Roman"/>
                <w:color w:val="404040" w:themeColor="text1" w:themeTint="BF"/>
                <w:szCs w:val="20"/>
                <w:lang w:eastAsia="nl-NL"/>
              </w:rPr>
              <w:t>endoplasmat</w:t>
            </w:r>
            <w:r w:rsidR="00856AE2">
              <w:rPr>
                <w:rFonts w:eastAsia="Times New Roman" w:cs="Times New Roman"/>
                <w:color w:val="404040" w:themeColor="text1" w:themeTint="BF"/>
                <w:szCs w:val="20"/>
                <w:lang w:eastAsia="nl-NL"/>
              </w:rPr>
              <w:t>isch</w:t>
            </w:r>
            <w:proofErr w:type="spellEnd"/>
            <w:r w:rsidR="00856AE2">
              <w:rPr>
                <w:rFonts w:eastAsia="Times New Roman" w:cs="Times New Roman"/>
                <w:color w:val="404040" w:themeColor="text1" w:themeTint="BF"/>
                <w:szCs w:val="20"/>
                <w:lang w:eastAsia="nl-NL"/>
              </w:rPr>
              <w:t xml:space="preserve"> netwerk en celkern verwoor</w:t>
            </w:r>
            <w:r w:rsidRPr="001009F7">
              <w:rPr>
                <w:rFonts w:eastAsia="Times New Roman" w:cs="Times New Roman"/>
                <w:color w:val="404040" w:themeColor="text1" w:themeTint="BF"/>
                <w:szCs w:val="20"/>
                <w:lang w:eastAsia="nl-NL"/>
              </w:rPr>
              <w:t>den.</w:t>
            </w:r>
          </w:p>
        </w:tc>
      </w:tr>
      <w:tr w:rsidR="001009F7" w:rsidRPr="00AF3135" w14:paraId="710DEA4F"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04208C28" w14:textId="7B125729" w:rsidR="001009F7" w:rsidRPr="00AF3135" w:rsidRDefault="00530578" w:rsidP="005709FC">
            <w:pPr>
              <w:spacing w:before="120" w:after="120"/>
              <w:rPr>
                <w:color w:val="404040" w:themeColor="text1" w:themeTint="BF"/>
                <w:szCs w:val="20"/>
              </w:rPr>
            </w:pPr>
            <w:r>
              <w:rPr>
                <w:color w:val="404040" w:themeColor="text1" w:themeTint="BF"/>
                <w:szCs w:val="20"/>
              </w:rPr>
              <w:t>7</w:t>
            </w:r>
            <w:r w:rsidR="001009F7">
              <w:rPr>
                <w:color w:val="404040" w:themeColor="text1" w:themeTint="BF"/>
                <w:szCs w:val="20"/>
              </w:rPr>
              <w:t>5</w:t>
            </w:r>
          </w:p>
        </w:tc>
        <w:tc>
          <w:tcPr>
            <w:tcW w:w="9001" w:type="dxa"/>
            <w:tcBorders>
              <w:top w:val="single" w:sz="4" w:space="0" w:color="FFFFFF" w:themeColor="background1"/>
              <w:bottom w:val="single" w:sz="4" w:space="0" w:color="FFFFFF" w:themeColor="background1"/>
            </w:tcBorders>
            <w:shd w:val="clear" w:color="auto" w:fill="FFCC99"/>
            <w:vAlign w:val="center"/>
          </w:tcPr>
          <w:p w14:paraId="6FAD93D9" w14:textId="420FB799" w:rsidR="001009F7" w:rsidRPr="00AF3135" w:rsidRDefault="00891640" w:rsidP="005709FC">
            <w:pPr>
              <w:rPr>
                <w:color w:val="404040" w:themeColor="text1" w:themeTint="BF"/>
                <w:szCs w:val="20"/>
              </w:rPr>
            </w:pPr>
            <w:r w:rsidRPr="00891640">
              <w:rPr>
                <w:rFonts w:eastAsia="Times New Roman" w:cs="Times New Roman"/>
                <w:color w:val="404040" w:themeColor="text1" w:themeTint="BF"/>
                <w:szCs w:val="20"/>
                <w:lang w:eastAsia="nl-NL"/>
              </w:rPr>
              <w:t>Op een afbeelding de delen van de celkern herkennen en benoemen.</w:t>
            </w:r>
          </w:p>
        </w:tc>
      </w:tr>
      <w:tr w:rsidR="001009F7" w:rsidRPr="00AF3135" w14:paraId="2C80768F" w14:textId="77777777" w:rsidTr="007F1745">
        <w:trPr>
          <w:tblCellSpacing w:w="20" w:type="dxa"/>
        </w:trPr>
        <w:tc>
          <w:tcPr>
            <w:tcW w:w="9513" w:type="dxa"/>
            <w:gridSpan w:val="2"/>
            <w:tcBorders>
              <w:top w:val="outset" w:sz="6" w:space="0" w:color="auto"/>
              <w:left w:val="outset" w:sz="6" w:space="0" w:color="auto"/>
              <w:bottom w:val="outset" w:sz="6" w:space="0" w:color="auto"/>
            </w:tcBorders>
            <w:shd w:val="clear" w:color="auto" w:fill="auto"/>
            <w:vAlign w:val="center"/>
          </w:tcPr>
          <w:p w14:paraId="6D1FE46F" w14:textId="77777777" w:rsidR="001009F7" w:rsidRDefault="001009F7" w:rsidP="005709FC">
            <w:pPr>
              <w:rPr>
                <w:rFonts w:eastAsia="Times New Roman" w:cs="Times New Roman"/>
                <w:color w:val="404040" w:themeColor="text1" w:themeTint="BF"/>
                <w:szCs w:val="20"/>
                <w:lang w:eastAsia="nl-NL"/>
              </w:rPr>
            </w:pPr>
            <w:r>
              <w:rPr>
                <w:rFonts w:eastAsia="Times New Roman" w:cs="Times New Roman"/>
                <w:b/>
                <w:color w:val="404040" w:themeColor="text1" w:themeTint="BF"/>
                <w:szCs w:val="20"/>
                <w:lang w:eastAsia="nl-NL"/>
              </w:rPr>
              <w:t>Wenken</w:t>
            </w:r>
          </w:p>
          <w:p w14:paraId="7B8B5D1F" w14:textId="4589CCCB" w:rsidR="001009F7" w:rsidRPr="00891640" w:rsidRDefault="00891640" w:rsidP="005709FC">
            <w:pPr>
              <w:rPr>
                <w:rFonts w:eastAsia="Times New Roman" w:cs="Times New Roman"/>
                <w:color w:val="404040" w:themeColor="text1" w:themeTint="BF"/>
                <w:szCs w:val="20"/>
                <w:lang w:val="nl-NL" w:eastAsia="nl-NL"/>
              </w:rPr>
            </w:pPr>
            <w:r w:rsidRPr="00891640">
              <w:rPr>
                <w:rFonts w:eastAsia="Times New Roman" w:cs="Times New Roman"/>
                <w:color w:val="404040" w:themeColor="text1" w:themeTint="BF"/>
                <w:szCs w:val="20"/>
                <w:lang w:val="nl-NL" w:eastAsia="nl-NL"/>
              </w:rPr>
              <w:t>Zo nodig wordt de bouw van de cel herhaald om de kennis over de organellen, die van belang zijn bij de leerstof van dit jaar, op te frissen.</w:t>
            </w:r>
          </w:p>
        </w:tc>
      </w:tr>
    </w:tbl>
    <w:p w14:paraId="3AF16911" w14:textId="24B54C77" w:rsidR="001009F7" w:rsidRDefault="001009F7" w:rsidP="005709FC">
      <w:pPr>
        <w:pStyle w:val="LPTekst"/>
        <w:spacing w:line="276" w:lineRule="auto"/>
        <w:rPr>
          <w:rFonts w:cs="Arial"/>
        </w:rPr>
      </w:pPr>
    </w:p>
    <w:p w14:paraId="5A434021" w14:textId="77777777" w:rsidR="002F17FE" w:rsidRDefault="002F17FE" w:rsidP="005709FC">
      <w:pPr>
        <w:pStyle w:val="LPTekst"/>
        <w:spacing w:line="276" w:lineRule="auto"/>
        <w:rPr>
          <w:rFonts w:cs="Arial"/>
        </w:rPr>
      </w:pPr>
    </w:p>
    <w:p w14:paraId="56036F0D" w14:textId="38270B50" w:rsidR="00891640" w:rsidRDefault="00891640" w:rsidP="005709FC">
      <w:pPr>
        <w:pStyle w:val="LPKop2"/>
        <w:spacing w:line="276" w:lineRule="auto"/>
      </w:pPr>
      <w:bookmarkStart w:id="47" w:name="_Toc484089107"/>
      <w:r>
        <w:lastRenderedPageBreak/>
        <w:t>De celcyclus</w:t>
      </w:r>
      <w:bookmarkEnd w:id="47"/>
    </w:p>
    <w:tbl>
      <w:tblPr>
        <w:tblW w:w="959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532"/>
        <w:gridCol w:w="9061"/>
      </w:tblGrid>
      <w:tr w:rsidR="00891640" w:rsidRPr="00AF3135" w14:paraId="34CDEF61"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5CC828DA" w14:textId="09A6A9D9" w:rsidR="00891640" w:rsidRPr="00AF3135" w:rsidRDefault="00530578" w:rsidP="005709FC">
            <w:pPr>
              <w:spacing w:before="120" w:after="120"/>
              <w:rPr>
                <w:color w:val="404040" w:themeColor="text1" w:themeTint="BF"/>
                <w:szCs w:val="20"/>
              </w:rPr>
            </w:pPr>
            <w:r>
              <w:rPr>
                <w:color w:val="404040" w:themeColor="text1" w:themeTint="BF"/>
                <w:szCs w:val="20"/>
              </w:rPr>
              <w:t>7</w:t>
            </w:r>
            <w:r w:rsidR="00891640">
              <w:rPr>
                <w:color w:val="404040" w:themeColor="text1" w:themeTint="BF"/>
                <w:szCs w:val="20"/>
              </w:rPr>
              <w:t>6</w:t>
            </w:r>
          </w:p>
        </w:tc>
        <w:tc>
          <w:tcPr>
            <w:tcW w:w="9001" w:type="dxa"/>
            <w:shd w:val="clear" w:color="auto" w:fill="FFCC99"/>
            <w:vAlign w:val="center"/>
          </w:tcPr>
          <w:p w14:paraId="05D418F4" w14:textId="3DA99E29" w:rsidR="00891640" w:rsidRPr="00935558" w:rsidRDefault="00891640" w:rsidP="005709FC">
            <w:pPr>
              <w:rPr>
                <w:color w:val="404040" w:themeColor="text1" w:themeTint="BF"/>
                <w:szCs w:val="20"/>
                <w:lang w:val="nl-NL"/>
              </w:rPr>
            </w:pPr>
            <w:r w:rsidRPr="00891640">
              <w:rPr>
                <w:color w:val="404040" w:themeColor="text1" w:themeTint="BF"/>
                <w:szCs w:val="20"/>
                <w:lang w:val="nl-NL"/>
              </w:rPr>
              <w:t>Het begrip celcyclus verwoorden.</w:t>
            </w:r>
          </w:p>
        </w:tc>
      </w:tr>
      <w:tr w:rsidR="00891640" w:rsidRPr="00AF3135" w14:paraId="4F3755B7"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5B65328E" w14:textId="59CE9750" w:rsidR="00891640" w:rsidRPr="00AF3135" w:rsidRDefault="00530578" w:rsidP="005709FC">
            <w:pPr>
              <w:spacing w:before="120" w:after="120"/>
              <w:rPr>
                <w:color w:val="404040" w:themeColor="text1" w:themeTint="BF"/>
                <w:szCs w:val="20"/>
              </w:rPr>
            </w:pPr>
            <w:r>
              <w:rPr>
                <w:color w:val="404040" w:themeColor="text1" w:themeTint="BF"/>
                <w:szCs w:val="20"/>
              </w:rPr>
              <w:t>7</w:t>
            </w:r>
            <w:r w:rsidR="00891640">
              <w:rPr>
                <w:color w:val="404040" w:themeColor="text1" w:themeTint="BF"/>
                <w:szCs w:val="20"/>
              </w:rPr>
              <w:t>7</w:t>
            </w:r>
          </w:p>
        </w:tc>
        <w:tc>
          <w:tcPr>
            <w:tcW w:w="9001" w:type="dxa"/>
            <w:tcBorders>
              <w:top w:val="single" w:sz="4" w:space="0" w:color="FFFFFF" w:themeColor="background1"/>
              <w:bottom w:val="single" w:sz="4" w:space="0" w:color="FFFFFF" w:themeColor="background1"/>
            </w:tcBorders>
            <w:shd w:val="clear" w:color="auto" w:fill="FFCC99"/>
            <w:vAlign w:val="center"/>
          </w:tcPr>
          <w:p w14:paraId="54515504" w14:textId="1E868077" w:rsidR="00891640" w:rsidRPr="00935558" w:rsidRDefault="00891640" w:rsidP="005709FC">
            <w:pPr>
              <w:rPr>
                <w:rFonts w:eastAsia="Times New Roman" w:cs="Times New Roman"/>
                <w:color w:val="404040" w:themeColor="text1" w:themeTint="BF"/>
                <w:szCs w:val="20"/>
                <w:lang w:val="nl-NL" w:eastAsia="nl-NL"/>
              </w:rPr>
            </w:pPr>
            <w:r w:rsidRPr="00891640">
              <w:rPr>
                <w:rFonts w:eastAsia="Times New Roman" w:cs="Times New Roman"/>
                <w:color w:val="404040" w:themeColor="text1" w:themeTint="BF"/>
                <w:szCs w:val="20"/>
                <w:lang w:eastAsia="nl-NL"/>
              </w:rPr>
              <w:t>De structuur en de replicatie van het DNA beschrijven.</w:t>
            </w:r>
          </w:p>
        </w:tc>
      </w:tr>
      <w:tr w:rsidR="00891640" w:rsidRPr="00AF3135" w14:paraId="58976CEB"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18E03077" w14:textId="658FBBB7" w:rsidR="00891640" w:rsidRPr="00AF3135" w:rsidRDefault="00530578" w:rsidP="005709FC">
            <w:pPr>
              <w:spacing w:before="120" w:after="120"/>
              <w:rPr>
                <w:color w:val="404040" w:themeColor="text1" w:themeTint="BF"/>
                <w:szCs w:val="20"/>
              </w:rPr>
            </w:pPr>
            <w:r>
              <w:rPr>
                <w:color w:val="404040" w:themeColor="text1" w:themeTint="BF"/>
                <w:szCs w:val="20"/>
              </w:rPr>
              <w:t>7</w:t>
            </w:r>
            <w:r w:rsidR="00891640">
              <w:rPr>
                <w:color w:val="404040" w:themeColor="text1" w:themeTint="BF"/>
                <w:szCs w:val="20"/>
              </w:rPr>
              <w:t>8</w:t>
            </w:r>
          </w:p>
        </w:tc>
        <w:tc>
          <w:tcPr>
            <w:tcW w:w="9001" w:type="dxa"/>
            <w:tcBorders>
              <w:top w:val="single" w:sz="4" w:space="0" w:color="FFFFFF" w:themeColor="background1"/>
              <w:bottom w:val="single" w:sz="4" w:space="0" w:color="FFFFFF" w:themeColor="background1"/>
            </w:tcBorders>
            <w:shd w:val="clear" w:color="auto" w:fill="FFCC99"/>
            <w:vAlign w:val="center"/>
          </w:tcPr>
          <w:p w14:paraId="6BAFF6AE" w14:textId="23F4D4E8" w:rsidR="00891640" w:rsidRPr="00AF3135" w:rsidRDefault="00891640" w:rsidP="005709FC">
            <w:pPr>
              <w:rPr>
                <w:color w:val="404040" w:themeColor="text1" w:themeTint="BF"/>
                <w:szCs w:val="20"/>
              </w:rPr>
            </w:pPr>
            <w:r w:rsidRPr="00891640">
              <w:rPr>
                <w:rFonts w:eastAsia="Times New Roman" w:cs="Times New Roman"/>
                <w:color w:val="404040" w:themeColor="text1" w:themeTint="BF"/>
                <w:szCs w:val="20"/>
                <w:lang w:eastAsia="nl-NL"/>
              </w:rPr>
              <w:t>Op microfoto’s of schetsen de verschillende fazen bij een gewone celd</w:t>
            </w:r>
            <w:r>
              <w:rPr>
                <w:rFonts w:eastAsia="Times New Roman" w:cs="Times New Roman"/>
                <w:color w:val="404040" w:themeColor="text1" w:themeTint="BF"/>
                <w:szCs w:val="20"/>
                <w:lang w:eastAsia="nl-NL"/>
              </w:rPr>
              <w:t>eling of mitose aanduiden en be</w:t>
            </w:r>
            <w:r w:rsidRPr="00891640">
              <w:rPr>
                <w:rFonts w:eastAsia="Times New Roman" w:cs="Times New Roman"/>
                <w:color w:val="404040" w:themeColor="text1" w:themeTint="BF"/>
                <w:szCs w:val="20"/>
                <w:lang w:eastAsia="nl-NL"/>
              </w:rPr>
              <w:t>noemen.</w:t>
            </w:r>
          </w:p>
        </w:tc>
      </w:tr>
      <w:tr w:rsidR="00891640" w:rsidRPr="00AF3135" w14:paraId="7C7EE064"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443A4904" w14:textId="56214BA6" w:rsidR="00891640" w:rsidRPr="00AF3135" w:rsidRDefault="00530578" w:rsidP="005709FC">
            <w:pPr>
              <w:spacing w:before="120" w:after="120"/>
              <w:rPr>
                <w:color w:val="404040" w:themeColor="text1" w:themeTint="BF"/>
                <w:szCs w:val="20"/>
              </w:rPr>
            </w:pPr>
            <w:r>
              <w:rPr>
                <w:color w:val="404040" w:themeColor="text1" w:themeTint="BF"/>
                <w:szCs w:val="20"/>
              </w:rPr>
              <w:t>7</w:t>
            </w:r>
            <w:r w:rsidR="00891640">
              <w:rPr>
                <w:color w:val="404040" w:themeColor="text1" w:themeTint="BF"/>
                <w:szCs w:val="20"/>
              </w:rPr>
              <w:t>9</w:t>
            </w:r>
          </w:p>
        </w:tc>
        <w:tc>
          <w:tcPr>
            <w:tcW w:w="9001" w:type="dxa"/>
            <w:tcBorders>
              <w:top w:val="single" w:sz="4" w:space="0" w:color="FFFFFF" w:themeColor="background1"/>
              <w:bottom w:val="single" w:sz="4" w:space="0" w:color="FFFFFF" w:themeColor="background1"/>
            </w:tcBorders>
            <w:shd w:val="clear" w:color="auto" w:fill="FFCC99"/>
            <w:vAlign w:val="center"/>
          </w:tcPr>
          <w:p w14:paraId="0B0FE989" w14:textId="198F2F68" w:rsidR="00891640" w:rsidRPr="00AF3135" w:rsidRDefault="00891640" w:rsidP="005709FC">
            <w:pPr>
              <w:rPr>
                <w:color w:val="404040" w:themeColor="text1" w:themeTint="BF"/>
                <w:szCs w:val="20"/>
              </w:rPr>
            </w:pPr>
            <w:r w:rsidRPr="00891640">
              <w:rPr>
                <w:rFonts w:eastAsia="Times New Roman" w:cs="Times New Roman"/>
                <w:color w:val="404040" w:themeColor="text1" w:themeTint="BF"/>
                <w:szCs w:val="20"/>
                <w:lang w:eastAsia="nl-NL"/>
              </w:rPr>
              <w:t>Op microfoto’s of schetsen de verschillende fazen bij een reductieceldeling of meios</w:t>
            </w:r>
            <w:r>
              <w:rPr>
                <w:rFonts w:eastAsia="Times New Roman" w:cs="Times New Roman"/>
                <w:color w:val="404040" w:themeColor="text1" w:themeTint="BF"/>
                <w:szCs w:val="20"/>
                <w:lang w:eastAsia="nl-NL"/>
              </w:rPr>
              <w:t>e aanduiden en be</w:t>
            </w:r>
            <w:r w:rsidRPr="00891640">
              <w:rPr>
                <w:rFonts w:eastAsia="Times New Roman" w:cs="Times New Roman"/>
                <w:color w:val="404040" w:themeColor="text1" w:themeTint="BF"/>
                <w:szCs w:val="20"/>
                <w:lang w:eastAsia="nl-NL"/>
              </w:rPr>
              <w:t>noemen.</w:t>
            </w:r>
          </w:p>
        </w:tc>
      </w:tr>
      <w:tr w:rsidR="00891640" w:rsidRPr="00AF3135" w14:paraId="1E8480A2"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26231B7C" w14:textId="565FF5EC" w:rsidR="00891640" w:rsidRDefault="00530578" w:rsidP="005709FC">
            <w:pPr>
              <w:spacing w:before="120" w:after="120"/>
              <w:rPr>
                <w:color w:val="404040" w:themeColor="text1" w:themeTint="BF"/>
                <w:szCs w:val="20"/>
              </w:rPr>
            </w:pPr>
            <w:r>
              <w:rPr>
                <w:color w:val="404040" w:themeColor="text1" w:themeTint="BF"/>
                <w:szCs w:val="20"/>
              </w:rPr>
              <w:t>8</w:t>
            </w:r>
            <w:r w:rsidR="00891640">
              <w:rPr>
                <w:color w:val="404040" w:themeColor="text1" w:themeTint="BF"/>
                <w:szCs w:val="20"/>
              </w:rPr>
              <w:t>0</w:t>
            </w:r>
          </w:p>
        </w:tc>
        <w:tc>
          <w:tcPr>
            <w:tcW w:w="9001" w:type="dxa"/>
            <w:tcBorders>
              <w:top w:val="single" w:sz="4" w:space="0" w:color="FFFFFF" w:themeColor="background1"/>
              <w:bottom w:val="single" w:sz="4" w:space="0" w:color="FFFFFF" w:themeColor="background1"/>
            </w:tcBorders>
            <w:shd w:val="clear" w:color="auto" w:fill="FFCC99"/>
            <w:vAlign w:val="center"/>
          </w:tcPr>
          <w:p w14:paraId="2BE22A7B" w14:textId="7AE66010" w:rsidR="00891640" w:rsidRPr="00891640" w:rsidRDefault="00891640" w:rsidP="005709FC">
            <w:pPr>
              <w:rPr>
                <w:rFonts w:eastAsia="Times New Roman" w:cs="Times New Roman"/>
                <w:color w:val="404040" w:themeColor="text1" w:themeTint="BF"/>
                <w:szCs w:val="20"/>
                <w:lang w:eastAsia="nl-NL"/>
              </w:rPr>
            </w:pPr>
            <w:r w:rsidRPr="00891640">
              <w:rPr>
                <w:rFonts w:eastAsia="Times New Roman" w:cs="Times New Roman"/>
                <w:color w:val="404040" w:themeColor="text1" w:themeTint="BF"/>
                <w:szCs w:val="20"/>
                <w:lang w:eastAsia="nl-NL"/>
              </w:rPr>
              <w:t>Het verschil tussen mitose en meiose naar resultaat van de deling weergeven en het belang van beide soorten delingen toelichten.</w:t>
            </w:r>
          </w:p>
        </w:tc>
      </w:tr>
      <w:tr w:rsidR="00891640" w:rsidRPr="00AF3135" w14:paraId="325E753D"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2A73624D" w14:textId="3A6A37AD" w:rsidR="00891640" w:rsidRPr="00AF3135" w:rsidRDefault="00530578" w:rsidP="005709FC">
            <w:pPr>
              <w:spacing w:before="120" w:after="120"/>
              <w:rPr>
                <w:color w:val="404040" w:themeColor="text1" w:themeTint="BF"/>
                <w:szCs w:val="20"/>
              </w:rPr>
            </w:pPr>
            <w:r>
              <w:rPr>
                <w:color w:val="404040" w:themeColor="text1" w:themeTint="BF"/>
                <w:szCs w:val="20"/>
              </w:rPr>
              <w:t>8</w:t>
            </w:r>
            <w:r w:rsidR="00891640">
              <w:rPr>
                <w:color w:val="404040" w:themeColor="text1" w:themeTint="BF"/>
                <w:szCs w:val="20"/>
              </w:rPr>
              <w:t>1</w:t>
            </w:r>
          </w:p>
        </w:tc>
        <w:tc>
          <w:tcPr>
            <w:tcW w:w="9001" w:type="dxa"/>
            <w:tcBorders>
              <w:top w:val="single" w:sz="4" w:space="0" w:color="FFFFFF" w:themeColor="background1"/>
              <w:bottom w:val="single" w:sz="4" w:space="0" w:color="FFFFFF" w:themeColor="background1"/>
            </w:tcBorders>
            <w:shd w:val="clear" w:color="auto" w:fill="FFCC99"/>
            <w:vAlign w:val="center"/>
          </w:tcPr>
          <w:p w14:paraId="278EF51F" w14:textId="40C38259" w:rsidR="00891640" w:rsidRPr="00AF3135" w:rsidRDefault="00891640" w:rsidP="005709FC">
            <w:pPr>
              <w:rPr>
                <w:color w:val="404040" w:themeColor="text1" w:themeTint="BF"/>
                <w:szCs w:val="20"/>
              </w:rPr>
            </w:pPr>
            <w:r w:rsidRPr="00891640">
              <w:rPr>
                <w:rFonts w:eastAsia="Times New Roman" w:cs="Times New Roman"/>
                <w:color w:val="404040" w:themeColor="text1" w:themeTint="BF"/>
                <w:szCs w:val="20"/>
                <w:lang w:eastAsia="nl-NL"/>
              </w:rPr>
              <w:t>Factoren die de mitose beïnvloeden opnoemen.</w:t>
            </w:r>
          </w:p>
        </w:tc>
      </w:tr>
      <w:tr w:rsidR="00891640" w:rsidRPr="00AF3135" w14:paraId="154E9EB6"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6CC469DE" w14:textId="17E6B2A1" w:rsidR="00891640" w:rsidRPr="00AF3135" w:rsidRDefault="00530578" w:rsidP="005709FC">
            <w:pPr>
              <w:spacing w:before="120" w:after="120"/>
              <w:rPr>
                <w:color w:val="404040" w:themeColor="text1" w:themeTint="BF"/>
                <w:szCs w:val="20"/>
              </w:rPr>
            </w:pPr>
            <w:r>
              <w:rPr>
                <w:color w:val="404040" w:themeColor="text1" w:themeTint="BF"/>
                <w:szCs w:val="20"/>
              </w:rPr>
              <w:t>8</w:t>
            </w:r>
            <w:r w:rsidR="00891640">
              <w:rPr>
                <w:color w:val="404040" w:themeColor="text1" w:themeTint="BF"/>
                <w:szCs w:val="20"/>
              </w:rPr>
              <w:t>2</w:t>
            </w:r>
          </w:p>
        </w:tc>
        <w:tc>
          <w:tcPr>
            <w:tcW w:w="9001" w:type="dxa"/>
            <w:tcBorders>
              <w:top w:val="single" w:sz="4" w:space="0" w:color="FFFFFF" w:themeColor="background1"/>
              <w:bottom w:val="single" w:sz="4" w:space="0" w:color="FFFFFF" w:themeColor="background1"/>
            </w:tcBorders>
            <w:shd w:val="clear" w:color="auto" w:fill="FFCC99"/>
            <w:vAlign w:val="center"/>
          </w:tcPr>
          <w:p w14:paraId="461E5924" w14:textId="2A489B2D" w:rsidR="00891640" w:rsidRPr="00AF3135" w:rsidRDefault="00891640" w:rsidP="005709FC">
            <w:pPr>
              <w:rPr>
                <w:color w:val="404040" w:themeColor="text1" w:themeTint="BF"/>
                <w:szCs w:val="20"/>
              </w:rPr>
            </w:pPr>
            <w:r w:rsidRPr="00891640">
              <w:rPr>
                <w:rFonts w:eastAsia="Times New Roman" w:cs="Times New Roman"/>
                <w:color w:val="404040" w:themeColor="text1" w:themeTint="BF"/>
                <w:szCs w:val="20"/>
                <w:lang w:eastAsia="nl-NL"/>
              </w:rPr>
              <w:t>Groei bij planten en dieren verklaren.</w:t>
            </w:r>
          </w:p>
        </w:tc>
      </w:tr>
      <w:tr w:rsidR="00891640" w:rsidRPr="00AF3135" w14:paraId="6DE3D463"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042B5D6D" w14:textId="085F889C" w:rsidR="00891640" w:rsidRPr="00AF3135" w:rsidRDefault="00530578" w:rsidP="005709FC">
            <w:pPr>
              <w:spacing w:before="120" w:after="120"/>
              <w:rPr>
                <w:color w:val="404040" w:themeColor="text1" w:themeTint="BF"/>
                <w:szCs w:val="20"/>
              </w:rPr>
            </w:pPr>
            <w:r>
              <w:rPr>
                <w:color w:val="404040" w:themeColor="text1" w:themeTint="BF"/>
                <w:szCs w:val="20"/>
              </w:rPr>
              <w:t>8</w:t>
            </w:r>
            <w:r w:rsidR="00891640">
              <w:rPr>
                <w:color w:val="404040" w:themeColor="text1" w:themeTint="BF"/>
                <w:szCs w:val="20"/>
              </w:rPr>
              <w:t>3</w:t>
            </w:r>
          </w:p>
        </w:tc>
        <w:tc>
          <w:tcPr>
            <w:tcW w:w="9001" w:type="dxa"/>
            <w:tcBorders>
              <w:top w:val="single" w:sz="4" w:space="0" w:color="FFFFFF" w:themeColor="background1"/>
              <w:bottom w:val="single" w:sz="4" w:space="0" w:color="FFFFFF" w:themeColor="background1"/>
            </w:tcBorders>
            <w:shd w:val="clear" w:color="auto" w:fill="FFCC99"/>
            <w:vAlign w:val="center"/>
          </w:tcPr>
          <w:p w14:paraId="0EABBFA5" w14:textId="6F82FD6A" w:rsidR="00891640" w:rsidRPr="00AF3135" w:rsidRDefault="00891640" w:rsidP="005709FC">
            <w:pPr>
              <w:rPr>
                <w:color w:val="404040" w:themeColor="text1" w:themeTint="BF"/>
                <w:szCs w:val="20"/>
              </w:rPr>
            </w:pPr>
            <w:r w:rsidRPr="00891640">
              <w:rPr>
                <w:rFonts w:eastAsia="Times New Roman" w:cs="Times New Roman"/>
                <w:color w:val="404040" w:themeColor="text1" w:themeTint="BF"/>
                <w:szCs w:val="20"/>
                <w:lang w:eastAsia="nl-NL"/>
              </w:rPr>
              <w:t xml:space="preserve">Aan de hand van een voorbeeld het begrip </w:t>
            </w:r>
            <w:proofErr w:type="spellStart"/>
            <w:r w:rsidRPr="00891640">
              <w:rPr>
                <w:rFonts w:eastAsia="Times New Roman" w:cs="Times New Roman"/>
                <w:color w:val="404040" w:themeColor="text1" w:themeTint="BF"/>
                <w:szCs w:val="20"/>
                <w:lang w:eastAsia="nl-NL"/>
              </w:rPr>
              <w:t>celdifferentiatie</w:t>
            </w:r>
            <w:proofErr w:type="spellEnd"/>
            <w:r w:rsidRPr="00891640">
              <w:rPr>
                <w:rFonts w:eastAsia="Times New Roman" w:cs="Times New Roman"/>
                <w:color w:val="404040" w:themeColor="text1" w:themeTint="BF"/>
                <w:szCs w:val="20"/>
                <w:lang w:eastAsia="nl-NL"/>
              </w:rPr>
              <w:t xml:space="preserve"> verklaren.</w:t>
            </w:r>
          </w:p>
        </w:tc>
      </w:tr>
      <w:tr w:rsidR="00891640" w:rsidRPr="00AF3135" w14:paraId="7174604E"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5857C3B0" w14:textId="54086C0A" w:rsidR="00891640" w:rsidRPr="00AF3135" w:rsidRDefault="00530578" w:rsidP="005709FC">
            <w:pPr>
              <w:spacing w:before="120" w:after="120"/>
              <w:rPr>
                <w:color w:val="404040" w:themeColor="text1" w:themeTint="BF"/>
                <w:szCs w:val="20"/>
              </w:rPr>
            </w:pPr>
            <w:r>
              <w:rPr>
                <w:color w:val="404040" w:themeColor="text1" w:themeTint="BF"/>
                <w:szCs w:val="20"/>
              </w:rPr>
              <w:t>8</w:t>
            </w:r>
            <w:r w:rsidR="00891640">
              <w:rPr>
                <w:color w:val="404040" w:themeColor="text1" w:themeTint="BF"/>
                <w:szCs w:val="20"/>
              </w:rPr>
              <w:t>4</w:t>
            </w:r>
          </w:p>
        </w:tc>
        <w:tc>
          <w:tcPr>
            <w:tcW w:w="9001" w:type="dxa"/>
            <w:tcBorders>
              <w:top w:val="single" w:sz="4" w:space="0" w:color="FFFFFF" w:themeColor="background1"/>
              <w:bottom w:val="single" w:sz="4" w:space="0" w:color="FFFFFF" w:themeColor="background1"/>
            </w:tcBorders>
            <w:shd w:val="clear" w:color="auto" w:fill="FFCC99"/>
            <w:vAlign w:val="center"/>
          </w:tcPr>
          <w:p w14:paraId="39FB1C2B" w14:textId="6655FD3D" w:rsidR="00891640" w:rsidRPr="00AF3135" w:rsidRDefault="00891640" w:rsidP="005709FC">
            <w:pPr>
              <w:rPr>
                <w:color w:val="404040" w:themeColor="text1" w:themeTint="BF"/>
                <w:szCs w:val="20"/>
              </w:rPr>
            </w:pPr>
            <w:r w:rsidRPr="00891640">
              <w:rPr>
                <w:rFonts w:eastAsia="Times New Roman" w:cs="Times New Roman"/>
                <w:color w:val="404040" w:themeColor="text1" w:themeTint="BF"/>
                <w:szCs w:val="20"/>
                <w:lang w:eastAsia="nl-NL"/>
              </w:rPr>
              <w:t>De plaatsen waar bij planten en dieren groei plaatsvindt situeren.</w:t>
            </w:r>
          </w:p>
        </w:tc>
      </w:tr>
      <w:tr w:rsidR="00891640" w:rsidRPr="00AF3135" w14:paraId="0DEFD220"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189F8381" w14:textId="62258B48" w:rsidR="00891640" w:rsidRDefault="00530578" w:rsidP="005709FC">
            <w:pPr>
              <w:spacing w:before="120" w:after="120"/>
              <w:rPr>
                <w:color w:val="404040" w:themeColor="text1" w:themeTint="BF"/>
                <w:szCs w:val="20"/>
              </w:rPr>
            </w:pPr>
            <w:r>
              <w:rPr>
                <w:color w:val="404040" w:themeColor="text1" w:themeTint="BF"/>
                <w:szCs w:val="20"/>
              </w:rPr>
              <w:t>8</w:t>
            </w:r>
            <w:r w:rsidR="00891640">
              <w:rPr>
                <w:color w:val="404040" w:themeColor="text1" w:themeTint="BF"/>
                <w:szCs w:val="20"/>
              </w:rPr>
              <w:t>5</w:t>
            </w:r>
          </w:p>
        </w:tc>
        <w:tc>
          <w:tcPr>
            <w:tcW w:w="9001" w:type="dxa"/>
            <w:tcBorders>
              <w:top w:val="single" w:sz="4" w:space="0" w:color="FFFFFF" w:themeColor="background1"/>
              <w:bottom w:val="single" w:sz="4" w:space="0" w:color="FFFFFF" w:themeColor="background1"/>
            </w:tcBorders>
            <w:shd w:val="clear" w:color="auto" w:fill="FFCC99"/>
            <w:vAlign w:val="center"/>
          </w:tcPr>
          <w:p w14:paraId="3A84A662" w14:textId="7DF1A1B8" w:rsidR="00891640" w:rsidRPr="00F2561A" w:rsidRDefault="00891640" w:rsidP="005709FC">
            <w:pPr>
              <w:rPr>
                <w:rFonts w:eastAsia="Times New Roman" w:cs="Times New Roman"/>
                <w:color w:val="404040" w:themeColor="text1" w:themeTint="BF"/>
                <w:szCs w:val="20"/>
                <w:lang w:eastAsia="nl-NL"/>
              </w:rPr>
            </w:pPr>
            <w:r w:rsidRPr="00891640">
              <w:rPr>
                <w:rFonts w:eastAsia="Times New Roman" w:cs="Times New Roman"/>
                <w:color w:val="404040" w:themeColor="text1" w:themeTint="BF"/>
                <w:szCs w:val="20"/>
                <w:lang w:eastAsia="nl-NL"/>
              </w:rPr>
              <w:t xml:space="preserve">Uitleggen wat men verstaat onder meristeem of </w:t>
            </w:r>
            <w:proofErr w:type="spellStart"/>
            <w:r w:rsidRPr="00891640">
              <w:rPr>
                <w:rFonts w:eastAsia="Times New Roman" w:cs="Times New Roman"/>
                <w:color w:val="404040" w:themeColor="text1" w:themeTint="BF"/>
                <w:szCs w:val="20"/>
                <w:lang w:eastAsia="nl-NL"/>
              </w:rPr>
              <w:t>meristematisch</w:t>
            </w:r>
            <w:proofErr w:type="spellEnd"/>
            <w:r w:rsidRPr="00891640">
              <w:rPr>
                <w:rFonts w:eastAsia="Times New Roman" w:cs="Times New Roman"/>
                <w:color w:val="404040" w:themeColor="text1" w:themeTint="BF"/>
                <w:szCs w:val="20"/>
                <w:lang w:eastAsia="nl-NL"/>
              </w:rPr>
              <w:t xml:space="preserve"> weefsel.</w:t>
            </w:r>
          </w:p>
        </w:tc>
      </w:tr>
      <w:tr w:rsidR="00891640" w:rsidRPr="00AF3135" w14:paraId="70257A68" w14:textId="77777777" w:rsidTr="007F1745">
        <w:trPr>
          <w:tblCellSpacing w:w="20" w:type="dxa"/>
        </w:trPr>
        <w:tc>
          <w:tcPr>
            <w:tcW w:w="472" w:type="dxa"/>
            <w:tcBorders>
              <w:top w:val="outset" w:sz="6" w:space="0" w:color="auto"/>
              <w:left w:val="outset" w:sz="6" w:space="0" w:color="auto"/>
              <w:bottom w:val="outset" w:sz="6" w:space="0" w:color="auto"/>
              <w:right w:val="outset" w:sz="6" w:space="0" w:color="auto"/>
            </w:tcBorders>
            <w:shd w:val="clear" w:color="auto" w:fill="FFCC99"/>
            <w:vAlign w:val="center"/>
          </w:tcPr>
          <w:p w14:paraId="445CC4E8" w14:textId="555D2637" w:rsidR="00891640" w:rsidRDefault="00530578" w:rsidP="005709FC">
            <w:pPr>
              <w:spacing w:before="120" w:after="120"/>
              <w:rPr>
                <w:color w:val="404040" w:themeColor="text1" w:themeTint="BF"/>
                <w:szCs w:val="20"/>
              </w:rPr>
            </w:pPr>
            <w:r>
              <w:rPr>
                <w:color w:val="404040" w:themeColor="text1" w:themeTint="BF"/>
                <w:szCs w:val="20"/>
              </w:rPr>
              <w:t>8</w:t>
            </w:r>
            <w:r w:rsidR="00891640">
              <w:rPr>
                <w:color w:val="404040" w:themeColor="text1" w:themeTint="BF"/>
                <w:szCs w:val="20"/>
              </w:rPr>
              <w:t>6</w:t>
            </w:r>
          </w:p>
        </w:tc>
        <w:tc>
          <w:tcPr>
            <w:tcW w:w="9001" w:type="dxa"/>
            <w:tcBorders>
              <w:top w:val="single" w:sz="4" w:space="0" w:color="FFFFFF" w:themeColor="background1"/>
              <w:bottom w:val="single" w:sz="4" w:space="0" w:color="FFFFFF" w:themeColor="background1"/>
            </w:tcBorders>
            <w:shd w:val="clear" w:color="auto" w:fill="FFCC99"/>
            <w:vAlign w:val="center"/>
          </w:tcPr>
          <w:p w14:paraId="35FAC35C" w14:textId="2DEC0A89" w:rsidR="00891640" w:rsidRPr="00935558" w:rsidRDefault="00891640" w:rsidP="005709FC">
            <w:pPr>
              <w:rPr>
                <w:rFonts w:eastAsia="Times New Roman" w:cs="Times New Roman"/>
                <w:color w:val="404040" w:themeColor="text1" w:themeTint="BF"/>
                <w:szCs w:val="20"/>
                <w:lang w:eastAsia="nl-NL"/>
              </w:rPr>
            </w:pPr>
            <w:r w:rsidRPr="00891640">
              <w:rPr>
                <w:rFonts w:eastAsia="Times New Roman" w:cs="Times New Roman"/>
                <w:color w:val="404040" w:themeColor="text1" w:themeTint="BF"/>
                <w:szCs w:val="20"/>
                <w:lang w:eastAsia="nl-NL"/>
              </w:rPr>
              <w:t>Het begrip “klonen” omschrijven.</w:t>
            </w:r>
          </w:p>
        </w:tc>
      </w:tr>
      <w:tr w:rsidR="00891640" w:rsidRPr="00AF3135" w14:paraId="4E57BCE1" w14:textId="77777777" w:rsidTr="007F1745">
        <w:trPr>
          <w:tblCellSpacing w:w="20" w:type="dxa"/>
        </w:trPr>
        <w:tc>
          <w:tcPr>
            <w:tcW w:w="9513" w:type="dxa"/>
            <w:gridSpan w:val="2"/>
            <w:tcBorders>
              <w:top w:val="outset" w:sz="6" w:space="0" w:color="auto"/>
              <w:left w:val="outset" w:sz="6" w:space="0" w:color="auto"/>
              <w:bottom w:val="outset" w:sz="6" w:space="0" w:color="auto"/>
            </w:tcBorders>
            <w:shd w:val="clear" w:color="auto" w:fill="auto"/>
            <w:vAlign w:val="center"/>
          </w:tcPr>
          <w:p w14:paraId="023FC34A" w14:textId="77777777" w:rsidR="00891640" w:rsidRDefault="00891640" w:rsidP="005709FC">
            <w:pPr>
              <w:rPr>
                <w:rFonts w:eastAsia="Times New Roman" w:cs="Times New Roman"/>
                <w:color w:val="404040" w:themeColor="text1" w:themeTint="BF"/>
                <w:szCs w:val="20"/>
                <w:lang w:eastAsia="nl-NL"/>
              </w:rPr>
            </w:pPr>
            <w:r>
              <w:rPr>
                <w:rFonts w:eastAsia="Times New Roman" w:cs="Times New Roman"/>
                <w:b/>
                <w:color w:val="404040" w:themeColor="text1" w:themeTint="BF"/>
                <w:szCs w:val="20"/>
                <w:lang w:eastAsia="nl-NL"/>
              </w:rPr>
              <w:t>Wenken</w:t>
            </w:r>
          </w:p>
          <w:p w14:paraId="60B76D72" w14:textId="77777777" w:rsidR="00891640" w:rsidRPr="00530578" w:rsidRDefault="00530578" w:rsidP="005709FC">
            <w:pPr>
              <w:rPr>
                <w:rFonts w:eastAsia="Times New Roman" w:cs="Times New Roman"/>
                <w:color w:val="404040" w:themeColor="text1" w:themeTint="BF"/>
                <w:szCs w:val="20"/>
                <w:u w:val="single"/>
                <w:lang w:eastAsia="nl-NL"/>
              </w:rPr>
            </w:pPr>
            <w:r w:rsidRPr="00530578">
              <w:rPr>
                <w:rFonts w:eastAsia="Times New Roman" w:cs="Times New Roman"/>
                <w:color w:val="404040" w:themeColor="text1" w:themeTint="BF"/>
                <w:szCs w:val="20"/>
                <w:u w:val="single"/>
                <w:lang w:eastAsia="nl-NL"/>
              </w:rPr>
              <w:t>Doel 77</w:t>
            </w:r>
          </w:p>
          <w:p w14:paraId="73426B37" w14:textId="4AFA0028" w:rsidR="00530578" w:rsidRPr="00530578" w:rsidRDefault="00530578" w:rsidP="005709FC">
            <w:pPr>
              <w:rPr>
                <w:rFonts w:eastAsia="Times New Roman" w:cs="Times New Roman"/>
                <w:color w:val="404040" w:themeColor="text1" w:themeTint="BF"/>
                <w:szCs w:val="20"/>
                <w:lang w:val="nl-NL" w:eastAsia="nl-NL"/>
              </w:rPr>
            </w:pPr>
            <w:r w:rsidRPr="00530578">
              <w:rPr>
                <w:rFonts w:eastAsia="Times New Roman" w:cs="Times New Roman"/>
                <w:color w:val="404040" w:themeColor="text1" w:themeTint="BF"/>
                <w:szCs w:val="20"/>
                <w:lang w:val="nl-NL" w:eastAsia="nl-NL"/>
              </w:rPr>
              <w:t xml:space="preserve">Reuzechromosomen zijn goed waar te nemen in de speekselklieren bij </w:t>
            </w:r>
            <w:proofErr w:type="spellStart"/>
            <w:r w:rsidRPr="00530578">
              <w:rPr>
                <w:rFonts w:eastAsia="Times New Roman" w:cs="Times New Roman"/>
                <w:color w:val="404040" w:themeColor="text1" w:themeTint="BF"/>
                <w:szCs w:val="20"/>
                <w:lang w:val="nl-NL" w:eastAsia="nl-NL"/>
              </w:rPr>
              <w:t>Chironomus</w:t>
            </w:r>
            <w:proofErr w:type="spellEnd"/>
            <w:r w:rsidRPr="00530578">
              <w:rPr>
                <w:rFonts w:eastAsia="Times New Roman" w:cs="Times New Roman"/>
                <w:color w:val="404040" w:themeColor="text1" w:themeTint="BF"/>
                <w:szCs w:val="20"/>
                <w:lang w:val="nl-NL" w:eastAsia="nl-NL"/>
              </w:rPr>
              <w:t xml:space="preserve"> </w:t>
            </w:r>
            <w:proofErr w:type="spellStart"/>
            <w:r w:rsidRPr="00530578">
              <w:rPr>
                <w:rFonts w:eastAsia="Times New Roman" w:cs="Times New Roman"/>
                <w:color w:val="404040" w:themeColor="text1" w:themeTint="BF"/>
                <w:szCs w:val="20"/>
                <w:lang w:val="nl-NL" w:eastAsia="nl-NL"/>
              </w:rPr>
              <w:t>sp</w:t>
            </w:r>
            <w:proofErr w:type="spellEnd"/>
            <w:r w:rsidRPr="00530578">
              <w:rPr>
                <w:rFonts w:eastAsia="Times New Roman" w:cs="Times New Roman"/>
                <w:color w:val="404040" w:themeColor="text1" w:themeTint="BF"/>
                <w:szCs w:val="20"/>
                <w:lang w:val="nl-NL" w:eastAsia="nl-NL"/>
              </w:rPr>
              <w:t>. (</w:t>
            </w:r>
            <w:proofErr w:type="spellStart"/>
            <w:r w:rsidRPr="00530578">
              <w:rPr>
                <w:rFonts w:eastAsia="Times New Roman" w:cs="Times New Roman"/>
                <w:color w:val="404040" w:themeColor="text1" w:themeTint="BF"/>
                <w:szCs w:val="20"/>
                <w:lang w:val="nl-NL" w:eastAsia="nl-NL"/>
              </w:rPr>
              <w:t>vedermuglarven</w:t>
            </w:r>
            <w:proofErr w:type="spellEnd"/>
            <w:r w:rsidRPr="00530578">
              <w:rPr>
                <w:rFonts w:eastAsia="Times New Roman" w:cs="Times New Roman"/>
                <w:color w:val="404040" w:themeColor="text1" w:themeTint="BF"/>
                <w:szCs w:val="20"/>
                <w:lang w:val="nl-NL" w:eastAsia="nl-NL"/>
              </w:rPr>
              <w:t xml:space="preserve">, te koop als visvoer in een aquariumhandel). Het kweken van </w:t>
            </w:r>
            <w:proofErr w:type="spellStart"/>
            <w:r w:rsidRPr="00530578">
              <w:rPr>
                <w:rFonts w:eastAsia="Times New Roman" w:cs="Times New Roman"/>
                <w:color w:val="404040" w:themeColor="text1" w:themeTint="BF"/>
                <w:szCs w:val="20"/>
                <w:lang w:val="nl-NL" w:eastAsia="nl-NL"/>
              </w:rPr>
              <w:t>Drosophila</w:t>
            </w:r>
            <w:proofErr w:type="spellEnd"/>
            <w:r w:rsidRPr="00530578">
              <w:rPr>
                <w:rFonts w:eastAsia="Times New Roman" w:cs="Times New Roman"/>
                <w:color w:val="404040" w:themeColor="text1" w:themeTint="BF"/>
                <w:szCs w:val="20"/>
                <w:lang w:val="nl-NL" w:eastAsia="nl-NL"/>
              </w:rPr>
              <w:t xml:space="preserve"> </w:t>
            </w:r>
            <w:proofErr w:type="spellStart"/>
            <w:r w:rsidRPr="00530578">
              <w:rPr>
                <w:rFonts w:eastAsia="Times New Roman" w:cs="Times New Roman"/>
                <w:color w:val="404040" w:themeColor="text1" w:themeTint="BF"/>
                <w:szCs w:val="20"/>
                <w:lang w:val="nl-NL" w:eastAsia="nl-NL"/>
              </w:rPr>
              <w:t>sp</w:t>
            </w:r>
            <w:proofErr w:type="spellEnd"/>
            <w:r w:rsidRPr="00530578">
              <w:rPr>
                <w:rFonts w:eastAsia="Times New Roman" w:cs="Times New Roman"/>
                <w:color w:val="404040" w:themeColor="text1" w:themeTint="BF"/>
                <w:szCs w:val="20"/>
                <w:lang w:val="nl-NL" w:eastAsia="nl-NL"/>
              </w:rPr>
              <w:t xml:space="preserve">. (fruitvliegjes) levert weinig moeilijkheden. De larven in het derde stadium zijn bruikbaar, deze kruipen omhoog tegen de wand om te gaan verpoppen. De diertjes worden gedood in azijnzuur (45 %). De </w:t>
            </w:r>
            <w:proofErr w:type="spellStart"/>
            <w:r w:rsidRPr="00530578">
              <w:rPr>
                <w:rFonts w:eastAsia="Times New Roman" w:cs="Times New Roman"/>
                <w:color w:val="404040" w:themeColor="text1" w:themeTint="BF"/>
                <w:szCs w:val="20"/>
                <w:lang w:val="nl-NL" w:eastAsia="nl-NL"/>
              </w:rPr>
              <w:t>vedermuglarve</w:t>
            </w:r>
            <w:proofErr w:type="spellEnd"/>
            <w:r w:rsidRPr="00530578">
              <w:rPr>
                <w:rFonts w:eastAsia="Times New Roman" w:cs="Times New Roman"/>
                <w:color w:val="404040" w:themeColor="text1" w:themeTint="BF"/>
                <w:szCs w:val="20"/>
                <w:lang w:val="nl-NL" w:eastAsia="nl-NL"/>
              </w:rPr>
              <w:t xml:space="preserve"> wordt na het derde borstsegment dwars doorgesneden. De inhoud wordt vanaf de kop naar buiten gedreven. De speekselklieren zijn twee speldekopgrote </w:t>
            </w:r>
            <w:proofErr w:type="spellStart"/>
            <w:r w:rsidRPr="00530578">
              <w:rPr>
                <w:rFonts w:eastAsia="Times New Roman" w:cs="Times New Roman"/>
                <w:color w:val="404040" w:themeColor="text1" w:themeTint="BF"/>
                <w:szCs w:val="20"/>
                <w:lang w:val="nl-NL" w:eastAsia="nl-NL"/>
              </w:rPr>
              <w:t>gelatineuze</w:t>
            </w:r>
            <w:proofErr w:type="spellEnd"/>
            <w:r w:rsidRPr="00530578">
              <w:rPr>
                <w:rFonts w:eastAsia="Times New Roman" w:cs="Times New Roman"/>
                <w:color w:val="404040" w:themeColor="text1" w:themeTint="BF"/>
                <w:szCs w:val="20"/>
                <w:lang w:val="nl-NL" w:eastAsia="nl-NL"/>
              </w:rPr>
              <w:t xml:space="preserve"> blaasjes aan weerszijden van de slokdarm. De fruitvlieglarve wordt bij de kop en het achtereind </w:t>
            </w:r>
            <w:r w:rsidR="00900139" w:rsidRPr="00530578">
              <w:rPr>
                <w:rFonts w:eastAsia="Times New Roman" w:cs="Times New Roman"/>
                <w:color w:val="404040" w:themeColor="text1" w:themeTint="BF"/>
                <w:szCs w:val="20"/>
                <w:lang w:val="nl-NL" w:eastAsia="nl-NL"/>
              </w:rPr>
              <w:t>vastgenomen</w:t>
            </w:r>
            <w:r w:rsidRPr="00530578">
              <w:rPr>
                <w:rFonts w:eastAsia="Times New Roman" w:cs="Times New Roman"/>
                <w:color w:val="404040" w:themeColor="text1" w:themeTint="BF"/>
                <w:szCs w:val="20"/>
                <w:lang w:val="nl-NL" w:eastAsia="nl-NL"/>
              </w:rPr>
              <w:t xml:space="preserve">; er wordt getrokken tot de huid openscheurt. De kristallijn doorzichtige speekselklieren blijven aan de kop vastzitten. De speekselklieren worden gekleurd met </w:t>
            </w:r>
            <w:proofErr w:type="spellStart"/>
            <w:r w:rsidRPr="00530578">
              <w:rPr>
                <w:rFonts w:eastAsia="Times New Roman" w:cs="Times New Roman"/>
                <w:color w:val="404040" w:themeColor="text1" w:themeTint="BF"/>
                <w:szCs w:val="20"/>
                <w:lang w:val="nl-NL" w:eastAsia="nl-NL"/>
              </w:rPr>
              <w:t>orceïne</w:t>
            </w:r>
            <w:proofErr w:type="spellEnd"/>
            <w:r w:rsidRPr="00530578">
              <w:rPr>
                <w:rFonts w:eastAsia="Times New Roman" w:cs="Times New Roman"/>
                <w:color w:val="404040" w:themeColor="text1" w:themeTint="BF"/>
                <w:szCs w:val="20"/>
                <w:lang w:val="nl-NL" w:eastAsia="nl-NL"/>
              </w:rPr>
              <w:t>-azijnzuur en nadien gewassen met azijnzuur 45 %, zodat enkel het DNA gekleurd blijft. Tenslotte worden de speekselklieren geplet en onder de microscoop onderzocht (squashtechniek).</w:t>
            </w:r>
          </w:p>
          <w:p w14:paraId="17F88D92" w14:textId="77777777" w:rsidR="00530578" w:rsidRDefault="00530578" w:rsidP="005709FC">
            <w:pPr>
              <w:rPr>
                <w:rFonts w:eastAsia="Times New Roman" w:cs="Times New Roman"/>
                <w:color w:val="404040" w:themeColor="text1" w:themeTint="BF"/>
                <w:szCs w:val="20"/>
                <w:lang w:eastAsia="nl-NL"/>
              </w:rPr>
            </w:pPr>
            <w:r>
              <w:rPr>
                <w:rFonts w:eastAsia="Times New Roman" w:cs="Times New Roman"/>
                <w:color w:val="404040" w:themeColor="text1" w:themeTint="BF"/>
                <w:szCs w:val="20"/>
                <w:u w:val="single"/>
                <w:lang w:eastAsia="nl-NL"/>
              </w:rPr>
              <w:t>Doel 78</w:t>
            </w:r>
          </w:p>
          <w:p w14:paraId="2CDD773B" w14:textId="77777777" w:rsidR="00530578" w:rsidRDefault="00530578" w:rsidP="005709FC">
            <w:pPr>
              <w:rPr>
                <w:rFonts w:eastAsia="Times New Roman" w:cs="Times New Roman"/>
                <w:color w:val="404040" w:themeColor="text1" w:themeTint="BF"/>
                <w:szCs w:val="20"/>
                <w:lang w:val="nl-NL" w:eastAsia="nl-NL"/>
              </w:rPr>
            </w:pPr>
            <w:r w:rsidRPr="00530578">
              <w:rPr>
                <w:rFonts w:eastAsia="Times New Roman" w:cs="Times New Roman"/>
                <w:color w:val="404040" w:themeColor="text1" w:themeTint="BF"/>
                <w:szCs w:val="20"/>
                <w:lang w:val="nl-NL" w:eastAsia="nl-NL"/>
              </w:rPr>
              <w:t xml:space="preserve">Voor de studie van de mitotische figuren kan men gebruik maken van (door de leerlingen gemaakte) preparaten van worteltopjes van bv. een net </w:t>
            </w:r>
            <w:proofErr w:type="spellStart"/>
            <w:r w:rsidRPr="00530578">
              <w:rPr>
                <w:rFonts w:eastAsia="Times New Roman" w:cs="Times New Roman"/>
                <w:color w:val="404040" w:themeColor="text1" w:themeTint="BF"/>
                <w:szCs w:val="20"/>
                <w:lang w:val="nl-NL" w:eastAsia="nl-NL"/>
              </w:rPr>
              <w:t>bewortelde</w:t>
            </w:r>
            <w:proofErr w:type="spellEnd"/>
            <w:r w:rsidRPr="00530578">
              <w:rPr>
                <w:rFonts w:eastAsia="Times New Roman" w:cs="Times New Roman"/>
                <w:color w:val="404040" w:themeColor="text1" w:themeTint="BF"/>
                <w:szCs w:val="20"/>
                <w:lang w:val="nl-NL" w:eastAsia="nl-NL"/>
              </w:rPr>
              <w:t xml:space="preserve"> uien of pas gekiemde erwten of bonen. De worteltopjes worden </w:t>
            </w:r>
            <w:proofErr w:type="spellStart"/>
            <w:r w:rsidRPr="00530578">
              <w:rPr>
                <w:rFonts w:eastAsia="Times New Roman" w:cs="Times New Roman"/>
                <w:color w:val="404040" w:themeColor="text1" w:themeTint="BF"/>
                <w:szCs w:val="20"/>
                <w:lang w:val="nl-NL" w:eastAsia="nl-NL"/>
              </w:rPr>
              <w:t>gemacareerd</w:t>
            </w:r>
            <w:proofErr w:type="spellEnd"/>
            <w:r w:rsidRPr="00530578">
              <w:rPr>
                <w:rFonts w:eastAsia="Times New Roman" w:cs="Times New Roman"/>
                <w:color w:val="404040" w:themeColor="text1" w:themeTint="BF"/>
                <w:szCs w:val="20"/>
                <w:lang w:val="nl-NL" w:eastAsia="nl-NL"/>
              </w:rPr>
              <w:t xml:space="preserve"> in HCI </w:t>
            </w:r>
            <w:smartTag w:uri="urn:schemas-microsoft-com:office:smarttags" w:element="metricconverter">
              <w:smartTagPr>
                <w:attr w:name="ProductID" w:val="1 M"/>
              </w:smartTagPr>
              <w:r w:rsidRPr="00530578">
                <w:rPr>
                  <w:rFonts w:eastAsia="Times New Roman" w:cs="Times New Roman"/>
                  <w:color w:val="404040" w:themeColor="text1" w:themeTint="BF"/>
                  <w:szCs w:val="20"/>
                  <w:lang w:val="nl-NL" w:eastAsia="nl-NL"/>
                </w:rPr>
                <w:t>1 M</w:t>
              </w:r>
            </w:smartTag>
            <w:r w:rsidRPr="00530578">
              <w:rPr>
                <w:rFonts w:eastAsia="Times New Roman" w:cs="Times New Roman"/>
                <w:color w:val="404040" w:themeColor="text1" w:themeTint="BF"/>
                <w:szCs w:val="20"/>
                <w:lang w:val="nl-NL" w:eastAsia="nl-NL"/>
              </w:rPr>
              <w:t xml:space="preserve">, gewassen en daarna geplet tot vlezige draden verkregen worden. </w:t>
            </w:r>
            <w:r w:rsidRPr="00530578">
              <w:rPr>
                <w:rFonts w:eastAsia="Times New Roman" w:cs="Times New Roman"/>
                <w:color w:val="404040" w:themeColor="text1" w:themeTint="BF"/>
                <w:szCs w:val="20"/>
                <w:lang w:val="nl-NL" w:eastAsia="nl-NL"/>
              </w:rPr>
              <w:br/>
              <w:t xml:space="preserve">Het materiaal wordt dan warm gekleurd met </w:t>
            </w:r>
            <w:proofErr w:type="spellStart"/>
            <w:r w:rsidRPr="00530578">
              <w:rPr>
                <w:rFonts w:eastAsia="Times New Roman" w:cs="Times New Roman"/>
                <w:color w:val="404040" w:themeColor="text1" w:themeTint="BF"/>
                <w:szCs w:val="20"/>
                <w:lang w:val="nl-NL" w:eastAsia="nl-NL"/>
              </w:rPr>
              <w:t>orceïne</w:t>
            </w:r>
            <w:proofErr w:type="spellEnd"/>
            <w:r w:rsidRPr="00530578">
              <w:rPr>
                <w:rFonts w:eastAsia="Times New Roman" w:cs="Times New Roman"/>
                <w:color w:val="404040" w:themeColor="text1" w:themeTint="BF"/>
                <w:szCs w:val="20"/>
                <w:lang w:val="nl-NL" w:eastAsia="nl-NL"/>
              </w:rPr>
              <w:t xml:space="preserve">-azijnzuur en met de squashtechniek behandeld. </w:t>
            </w:r>
            <w:r w:rsidRPr="00530578">
              <w:rPr>
                <w:rFonts w:eastAsia="Times New Roman" w:cs="Times New Roman"/>
                <w:color w:val="404040" w:themeColor="text1" w:themeTint="BF"/>
                <w:szCs w:val="20"/>
                <w:lang w:val="nl-NL" w:eastAsia="nl-NL"/>
              </w:rPr>
              <w:lastRenderedPageBreak/>
              <w:t>Ook wandplaten, microscopische foto’s en verschillende schetsen kunnen het verloop van de mitose verduidelijken.</w:t>
            </w:r>
          </w:p>
          <w:p w14:paraId="4F788E0B" w14:textId="77777777" w:rsidR="00530578" w:rsidRDefault="00530578" w:rsidP="005709FC">
            <w:pPr>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u w:val="single"/>
                <w:lang w:val="nl-NL" w:eastAsia="nl-NL"/>
              </w:rPr>
              <w:t>Doel 79</w:t>
            </w:r>
          </w:p>
          <w:p w14:paraId="32311538" w14:textId="77777777" w:rsidR="00530578" w:rsidRPr="00530578" w:rsidRDefault="00530578" w:rsidP="005709FC">
            <w:pPr>
              <w:rPr>
                <w:rFonts w:eastAsia="Times New Roman" w:cs="Times New Roman"/>
                <w:color w:val="404040" w:themeColor="text1" w:themeTint="BF"/>
                <w:szCs w:val="20"/>
                <w:lang w:val="nl-NL" w:eastAsia="nl-NL"/>
              </w:rPr>
            </w:pPr>
            <w:r w:rsidRPr="00530578">
              <w:rPr>
                <w:rFonts w:eastAsia="Times New Roman" w:cs="Times New Roman"/>
                <w:color w:val="404040" w:themeColor="text1" w:themeTint="BF"/>
                <w:szCs w:val="20"/>
                <w:lang w:val="nl-NL" w:eastAsia="nl-NL"/>
              </w:rPr>
              <w:t xml:space="preserve">De meiose kan geïllustreerd worden met microscopische preparaten van bv. helmknoppen of sprinkhanen. Net zoals bij </w:t>
            </w:r>
            <w:proofErr w:type="spellStart"/>
            <w:r w:rsidRPr="00530578">
              <w:rPr>
                <w:rFonts w:eastAsia="Times New Roman" w:cs="Times New Roman"/>
                <w:color w:val="404040" w:themeColor="text1" w:themeTint="BF"/>
                <w:szCs w:val="20"/>
                <w:lang w:val="nl-NL" w:eastAsia="nl-NL"/>
              </w:rPr>
              <w:t>mithose</w:t>
            </w:r>
            <w:proofErr w:type="spellEnd"/>
            <w:r w:rsidRPr="00530578">
              <w:rPr>
                <w:rFonts w:eastAsia="Times New Roman" w:cs="Times New Roman"/>
                <w:color w:val="404040" w:themeColor="text1" w:themeTint="BF"/>
                <w:szCs w:val="20"/>
                <w:lang w:val="nl-NL" w:eastAsia="nl-NL"/>
              </w:rPr>
              <w:t xml:space="preserve"> kunnen wandplaten, microscopische foto’s en schetsen gebruikt worden.</w:t>
            </w:r>
          </w:p>
          <w:p w14:paraId="56A2FBE0" w14:textId="77777777" w:rsidR="00530578" w:rsidRDefault="00530578" w:rsidP="005709FC">
            <w:pPr>
              <w:rPr>
                <w:rFonts w:eastAsia="Times New Roman" w:cs="Times New Roman"/>
                <w:color w:val="404040" w:themeColor="text1" w:themeTint="BF"/>
                <w:szCs w:val="20"/>
                <w:lang w:eastAsia="nl-NL"/>
              </w:rPr>
            </w:pPr>
            <w:r>
              <w:rPr>
                <w:rFonts w:eastAsia="Times New Roman" w:cs="Times New Roman"/>
                <w:color w:val="404040" w:themeColor="text1" w:themeTint="BF"/>
                <w:szCs w:val="20"/>
                <w:u w:val="single"/>
                <w:lang w:eastAsia="nl-NL"/>
              </w:rPr>
              <w:t>Doel 80</w:t>
            </w:r>
          </w:p>
          <w:p w14:paraId="79786476" w14:textId="77777777" w:rsidR="00530578" w:rsidRPr="00530578" w:rsidRDefault="00530578" w:rsidP="005709FC">
            <w:pPr>
              <w:rPr>
                <w:rFonts w:eastAsia="Times New Roman" w:cs="Times New Roman"/>
                <w:color w:val="404040" w:themeColor="text1" w:themeTint="BF"/>
                <w:szCs w:val="20"/>
                <w:lang w:val="nl-NL" w:eastAsia="nl-NL"/>
              </w:rPr>
            </w:pPr>
            <w:r w:rsidRPr="00530578">
              <w:rPr>
                <w:rFonts w:eastAsia="Times New Roman" w:cs="Times New Roman"/>
                <w:color w:val="404040" w:themeColor="text1" w:themeTint="BF"/>
                <w:szCs w:val="20"/>
                <w:lang w:val="nl-NL" w:eastAsia="nl-NL"/>
              </w:rPr>
              <w:t xml:space="preserve">Om de crossing-over bij de meiose op een eenvoudige manier voor te stellen, kan men gebruik maken van speelgoedparels in vier verschillende kleuren. Met een dubbele rij parels (van dezelfde kleur) stelt men de twee </w:t>
            </w:r>
            <w:proofErr w:type="spellStart"/>
            <w:r w:rsidRPr="00530578">
              <w:rPr>
                <w:rFonts w:eastAsia="Times New Roman" w:cs="Times New Roman"/>
                <w:color w:val="404040" w:themeColor="text1" w:themeTint="BF"/>
                <w:szCs w:val="20"/>
                <w:lang w:val="nl-NL" w:eastAsia="nl-NL"/>
              </w:rPr>
              <w:t>chromatiden</w:t>
            </w:r>
            <w:proofErr w:type="spellEnd"/>
            <w:r w:rsidRPr="00530578">
              <w:rPr>
                <w:rFonts w:eastAsia="Times New Roman" w:cs="Times New Roman"/>
                <w:color w:val="404040" w:themeColor="text1" w:themeTint="BF"/>
                <w:szCs w:val="20"/>
                <w:lang w:val="nl-NL" w:eastAsia="nl-NL"/>
              </w:rPr>
              <w:t xml:space="preserve"> van een chromosoom voor; het homologe chromosoom wordt voorgesteld in een tweede kleur, even lang en met het centromeer op dezelfde plaats. Voor een tweede chromosomenpaar kan men dan kortere rijen parels in andere kleuren gebruiken. Door de </w:t>
            </w:r>
            <w:proofErr w:type="spellStart"/>
            <w:r w:rsidRPr="00530578">
              <w:rPr>
                <w:rFonts w:eastAsia="Times New Roman" w:cs="Times New Roman"/>
                <w:color w:val="404040" w:themeColor="text1" w:themeTint="BF"/>
                <w:szCs w:val="20"/>
                <w:lang w:val="nl-NL" w:eastAsia="nl-NL"/>
              </w:rPr>
              <w:t>chromatiden</w:t>
            </w:r>
            <w:proofErr w:type="spellEnd"/>
            <w:r w:rsidRPr="00530578">
              <w:rPr>
                <w:rFonts w:eastAsia="Times New Roman" w:cs="Times New Roman"/>
                <w:color w:val="404040" w:themeColor="text1" w:themeTint="BF"/>
                <w:szCs w:val="20"/>
                <w:lang w:val="nl-NL" w:eastAsia="nl-NL"/>
              </w:rPr>
              <w:t xml:space="preserve"> deels te laten overlappen en de kleuren te verwisselen, kan men aantonen dat </w:t>
            </w:r>
            <w:proofErr w:type="spellStart"/>
            <w:r w:rsidRPr="00530578">
              <w:rPr>
                <w:rFonts w:eastAsia="Times New Roman" w:cs="Times New Roman"/>
                <w:color w:val="404040" w:themeColor="text1" w:themeTint="BF"/>
                <w:szCs w:val="20"/>
                <w:lang w:val="nl-NL" w:eastAsia="nl-NL"/>
              </w:rPr>
              <w:t>nà</w:t>
            </w:r>
            <w:proofErr w:type="spellEnd"/>
            <w:r w:rsidRPr="00530578">
              <w:rPr>
                <w:rFonts w:eastAsia="Times New Roman" w:cs="Times New Roman"/>
                <w:color w:val="404040" w:themeColor="text1" w:themeTint="BF"/>
                <w:szCs w:val="20"/>
                <w:lang w:val="nl-NL" w:eastAsia="nl-NL"/>
              </w:rPr>
              <w:t xml:space="preserve"> een meiose er vier verschillende cellen zijn, dit in tegenstelling tot de mitose, waar er twee identieke cellen ontstaan zijn.</w:t>
            </w:r>
          </w:p>
          <w:p w14:paraId="25F8B3EE" w14:textId="77777777" w:rsidR="00530578" w:rsidRDefault="00530578" w:rsidP="005709FC">
            <w:pPr>
              <w:rPr>
                <w:rFonts w:eastAsia="Times New Roman" w:cs="Times New Roman"/>
                <w:color w:val="404040" w:themeColor="text1" w:themeTint="BF"/>
                <w:szCs w:val="20"/>
                <w:u w:val="single"/>
                <w:lang w:eastAsia="nl-NL"/>
              </w:rPr>
            </w:pPr>
            <w:r>
              <w:rPr>
                <w:rFonts w:eastAsia="Times New Roman" w:cs="Times New Roman"/>
                <w:color w:val="404040" w:themeColor="text1" w:themeTint="BF"/>
                <w:szCs w:val="20"/>
                <w:u w:val="single"/>
                <w:lang w:eastAsia="nl-NL"/>
              </w:rPr>
              <w:t>Doel 81</w:t>
            </w:r>
          </w:p>
          <w:p w14:paraId="59FF6EB5" w14:textId="6519F51B" w:rsidR="00530578" w:rsidRPr="00530578" w:rsidRDefault="00530578" w:rsidP="005709FC">
            <w:pPr>
              <w:rPr>
                <w:rFonts w:eastAsia="Times New Roman" w:cs="Times New Roman"/>
                <w:color w:val="404040" w:themeColor="text1" w:themeTint="BF"/>
                <w:szCs w:val="20"/>
                <w:lang w:val="nl-NL" w:eastAsia="nl-NL"/>
              </w:rPr>
            </w:pPr>
            <w:r w:rsidRPr="00530578">
              <w:rPr>
                <w:rFonts w:eastAsia="Times New Roman" w:cs="Times New Roman"/>
                <w:color w:val="404040" w:themeColor="text1" w:themeTint="BF"/>
                <w:szCs w:val="20"/>
                <w:lang w:val="nl-NL" w:eastAsia="nl-NL"/>
              </w:rPr>
              <w:t xml:space="preserve">Naar aanleiding van een bespreking van het kankerprobleem, kan de </w:t>
            </w:r>
            <w:proofErr w:type="spellStart"/>
            <w:r w:rsidRPr="00530578">
              <w:rPr>
                <w:rFonts w:eastAsia="Times New Roman" w:cs="Times New Roman"/>
                <w:color w:val="404040" w:themeColor="text1" w:themeTint="BF"/>
                <w:szCs w:val="20"/>
                <w:lang w:val="nl-NL" w:eastAsia="nl-NL"/>
              </w:rPr>
              <w:t>delingremmende</w:t>
            </w:r>
            <w:proofErr w:type="spellEnd"/>
            <w:r w:rsidRPr="00530578">
              <w:rPr>
                <w:rFonts w:eastAsia="Times New Roman" w:cs="Times New Roman"/>
                <w:color w:val="404040" w:themeColor="text1" w:themeTint="BF"/>
                <w:szCs w:val="20"/>
                <w:lang w:val="nl-NL" w:eastAsia="nl-NL"/>
              </w:rPr>
              <w:t xml:space="preserve"> invloed van behandelingen als chemotherapie en bestraling geïllustreerd worden. Wanneer men recente informatie over dit onderwerp vindt in (</w:t>
            </w:r>
            <w:r w:rsidR="00900139" w:rsidRPr="00530578">
              <w:rPr>
                <w:rFonts w:eastAsia="Times New Roman" w:cs="Times New Roman"/>
                <w:color w:val="404040" w:themeColor="text1" w:themeTint="BF"/>
                <w:szCs w:val="20"/>
                <w:lang w:val="nl-NL" w:eastAsia="nl-NL"/>
              </w:rPr>
              <w:t>wetenschappelijke)</w:t>
            </w:r>
            <w:r w:rsidRPr="00530578">
              <w:rPr>
                <w:rFonts w:eastAsia="Times New Roman" w:cs="Times New Roman"/>
                <w:color w:val="404040" w:themeColor="text1" w:themeTint="BF"/>
                <w:szCs w:val="20"/>
                <w:lang w:val="nl-NL" w:eastAsia="nl-NL"/>
              </w:rPr>
              <w:t xml:space="preserve"> tijdschriften, kan dit als aanknopingspunt dienen om het in verband te brengen met de leerstof.</w:t>
            </w:r>
          </w:p>
          <w:p w14:paraId="6C6DFB6B" w14:textId="77777777" w:rsidR="00530578" w:rsidRDefault="00530578" w:rsidP="005709FC">
            <w:pPr>
              <w:rPr>
                <w:rFonts w:eastAsia="Times New Roman" w:cs="Times New Roman"/>
                <w:color w:val="404040" w:themeColor="text1" w:themeTint="BF"/>
                <w:szCs w:val="20"/>
                <w:lang w:eastAsia="nl-NL"/>
              </w:rPr>
            </w:pPr>
            <w:r>
              <w:rPr>
                <w:rFonts w:eastAsia="Times New Roman" w:cs="Times New Roman"/>
                <w:color w:val="404040" w:themeColor="text1" w:themeTint="BF"/>
                <w:szCs w:val="20"/>
                <w:u w:val="single"/>
                <w:lang w:eastAsia="nl-NL"/>
              </w:rPr>
              <w:t>Doel 86</w:t>
            </w:r>
          </w:p>
          <w:p w14:paraId="63339E96" w14:textId="1E32DF02" w:rsidR="00530578" w:rsidRPr="00530578" w:rsidRDefault="00530578" w:rsidP="005709FC">
            <w:pPr>
              <w:rPr>
                <w:rFonts w:eastAsia="Times New Roman" w:cs="Times New Roman"/>
                <w:color w:val="404040" w:themeColor="text1" w:themeTint="BF"/>
                <w:szCs w:val="20"/>
                <w:lang w:val="nl-NL" w:eastAsia="nl-NL"/>
              </w:rPr>
            </w:pPr>
            <w:r w:rsidRPr="00530578">
              <w:rPr>
                <w:rFonts w:eastAsia="Times New Roman" w:cs="Times New Roman"/>
                <w:color w:val="404040" w:themeColor="text1" w:themeTint="BF"/>
                <w:szCs w:val="20"/>
                <w:lang w:val="nl-NL" w:eastAsia="nl-NL"/>
              </w:rPr>
              <w:t>Voor de studie van de verdubbeling van het DNA kan gebruik gemaakt worden van dynamische modellen of illustratieve software.</w:t>
            </w:r>
          </w:p>
        </w:tc>
      </w:tr>
    </w:tbl>
    <w:p w14:paraId="7C2BDC68" w14:textId="77777777" w:rsidR="00891640" w:rsidRDefault="00891640" w:rsidP="005709FC">
      <w:pPr>
        <w:pStyle w:val="LPTekst"/>
        <w:spacing w:line="276" w:lineRule="auto"/>
        <w:rPr>
          <w:rFonts w:cs="Arial"/>
        </w:rPr>
      </w:pPr>
    </w:p>
    <w:p w14:paraId="20E09180" w14:textId="014DBABE" w:rsidR="00530578" w:rsidRPr="00CD4989" w:rsidRDefault="00530578" w:rsidP="005709FC">
      <w:pPr>
        <w:pStyle w:val="LPKop2"/>
        <w:spacing w:line="276" w:lineRule="auto"/>
      </w:pPr>
      <w:bookmarkStart w:id="48" w:name="_Toc484089108"/>
      <w:r w:rsidRPr="00CD4989">
        <w:t>De voortplanting van de mens</w:t>
      </w:r>
      <w:bookmarkEnd w:id="48"/>
    </w:p>
    <w:tbl>
      <w:tblPr>
        <w:tblW w:w="9773"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1084"/>
      </w:tblGrid>
      <w:tr w:rsidR="008466C6" w:rsidRPr="007F1745" w14:paraId="74A73970" w14:textId="77777777" w:rsidTr="007D121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DF01A90" w14:textId="718FFCBF" w:rsidR="008466C6" w:rsidRPr="007F1745" w:rsidRDefault="009E153C" w:rsidP="005709FC">
            <w:pPr>
              <w:pStyle w:val="LPTekst"/>
              <w:spacing w:line="276" w:lineRule="auto"/>
            </w:pPr>
            <w:r w:rsidRPr="007F1745">
              <w:t>87</w:t>
            </w:r>
          </w:p>
        </w:tc>
        <w:tc>
          <w:tcPr>
            <w:tcW w:w="8040" w:type="dxa"/>
            <w:shd w:val="clear" w:color="auto" w:fill="FFCC99"/>
            <w:vAlign w:val="center"/>
          </w:tcPr>
          <w:p w14:paraId="3F37D48A" w14:textId="77777777" w:rsidR="008466C6" w:rsidRPr="007F1745" w:rsidRDefault="008466C6" w:rsidP="005709FC">
            <w:pPr>
              <w:pStyle w:val="LPTekst"/>
              <w:spacing w:line="276" w:lineRule="auto"/>
              <w:rPr>
                <w:lang w:val="nl-BE"/>
              </w:rPr>
            </w:pPr>
            <w:r w:rsidRPr="007F1745">
              <w:rPr>
                <w:lang w:val="nl-BE"/>
              </w:rPr>
              <w:t xml:space="preserve">De bouw en de functie van het voortplantingsstelsel bij man en vrouw </w:t>
            </w:r>
            <w:r w:rsidRPr="007F1745">
              <w:rPr>
                <w:b/>
                <w:lang w:val="nl-BE"/>
              </w:rPr>
              <w:t>toelichten</w:t>
            </w:r>
            <w:r w:rsidRPr="007F1745">
              <w:rPr>
                <w:lang w:val="nl-BE"/>
              </w:rPr>
              <w:t xml:space="preserve">. </w:t>
            </w:r>
          </w:p>
        </w:tc>
        <w:tc>
          <w:tcPr>
            <w:tcW w:w="1024" w:type="dxa"/>
            <w:shd w:val="clear" w:color="auto" w:fill="FFCC99"/>
            <w:tcMar>
              <w:left w:w="170" w:type="dxa"/>
            </w:tcMar>
          </w:tcPr>
          <w:p w14:paraId="5BE17DE2" w14:textId="77777777" w:rsidR="008466C6" w:rsidRPr="007F1745" w:rsidRDefault="008466C6" w:rsidP="005709FC">
            <w:pPr>
              <w:pStyle w:val="LPTekst"/>
              <w:spacing w:line="276" w:lineRule="auto"/>
              <w:rPr>
                <w:lang w:val="nl-BE"/>
              </w:rPr>
            </w:pPr>
            <w:r w:rsidRPr="007F1745">
              <w:rPr>
                <w:lang w:val="nl-BE"/>
              </w:rPr>
              <w:t>NW3</w:t>
            </w:r>
          </w:p>
        </w:tc>
      </w:tr>
      <w:tr w:rsidR="008466C6" w:rsidRPr="007F1745" w14:paraId="2F60AE01" w14:textId="77777777" w:rsidTr="007D121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E5384EF" w14:textId="3BE01363" w:rsidR="008466C6" w:rsidRPr="007F1745" w:rsidRDefault="009E153C" w:rsidP="005709FC">
            <w:pPr>
              <w:pStyle w:val="LPTekst"/>
              <w:spacing w:line="276" w:lineRule="auto"/>
            </w:pPr>
            <w:r w:rsidRPr="007F1745">
              <w:t>88</w:t>
            </w:r>
          </w:p>
        </w:tc>
        <w:tc>
          <w:tcPr>
            <w:tcW w:w="8040" w:type="dxa"/>
            <w:shd w:val="clear" w:color="auto" w:fill="FFCC99"/>
            <w:vAlign w:val="center"/>
          </w:tcPr>
          <w:p w14:paraId="751F996A" w14:textId="1411A0AA" w:rsidR="008466C6" w:rsidRPr="007F1745" w:rsidRDefault="008466C6" w:rsidP="007D1216">
            <w:pPr>
              <w:pStyle w:val="LPTekst"/>
              <w:spacing w:line="276" w:lineRule="auto"/>
              <w:rPr>
                <w:lang w:val="nl-BE"/>
              </w:rPr>
            </w:pPr>
            <w:r w:rsidRPr="007F1745">
              <w:rPr>
                <w:lang w:val="nl-BE"/>
              </w:rPr>
              <w:t xml:space="preserve">De hormonale regeling van de zaadcelvorming bij man en eicelvorming en menstruele cyclus bij de vrouw </w:t>
            </w:r>
            <w:r w:rsidR="00D676B9" w:rsidRPr="007D1216">
              <w:rPr>
                <w:b/>
                <w:lang w:val="nl-BE"/>
              </w:rPr>
              <w:t>toelichten</w:t>
            </w:r>
            <w:r w:rsidRPr="007D1216">
              <w:rPr>
                <w:lang w:val="nl-BE"/>
              </w:rPr>
              <w:t>.</w:t>
            </w:r>
          </w:p>
        </w:tc>
        <w:tc>
          <w:tcPr>
            <w:tcW w:w="1024" w:type="dxa"/>
            <w:shd w:val="clear" w:color="auto" w:fill="FFCC99"/>
            <w:tcMar>
              <w:left w:w="170" w:type="dxa"/>
            </w:tcMar>
          </w:tcPr>
          <w:p w14:paraId="584D7A7B" w14:textId="77777777" w:rsidR="008466C6" w:rsidRPr="007F1745" w:rsidRDefault="008466C6" w:rsidP="005709FC">
            <w:pPr>
              <w:pStyle w:val="LPTekst"/>
              <w:spacing w:line="276" w:lineRule="auto"/>
              <w:rPr>
                <w:lang w:val="nl-BE"/>
              </w:rPr>
            </w:pPr>
            <w:r w:rsidRPr="007F1745">
              <w:rPr>
                <w:lang w:val="nl-BE"/>
              </w:rPr>
              <w:t>NW3</w:t>
            </w:r>
          </w:p>
        </w:tc>
      </w:tr>
      <w:tr w:rsidR="008466C6" w:rsidRPr="007F1745" w14:paraId="0B791C0A" w14:textId="77777777" w:rsidTr="007D121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B0036BA" w14:textId="1E549B4D" w:rsidR="008466C6" w:rsidRPr="007F1745" w:rsidRDefault="009E153C" w:rsidP="005709FC">
            <w:pPr>
              <w:pStyle w:val="LPTekst"/>
              <w:spacing w:line="276" w:lineRule="auto"/>
            </w:pPr>
            <w:r w:rsidRPr="007F1745">
              <w:t>89</w:t>
            </w:r>
          </w:p>
        </w:tc>
        <w:tc>
          <w:tcPr>
            <w:tcW w:w="8040" w:type="dxa"/>
            <w:shd w:val="clear" w:color="auto" w:fill="FFCC99"/>
            <w:vAlign w:val="center"/>
          </w:tcPr>
          <w:p w14:paraId="424059A8" w14:textId="77777777" w:rsidR="008466C6" w:rsidRPr="007F1745" w:rsidRDefault="008466C6" w:rsidP="005709FC">
            <w:pPr>
              <w:pStyle w:val="LPTekst"/>
              <w:spacing w:line="276" w:lineRule="auto"/>
              <w:rPr>
                <w:lang w:val="nl-BE"/>
              </w:rPr>
            </w:pPr>
            <w:r w:rsidRPr="007F1745">
              <w:rPr>
                <w:b/>
                <w:lang w:val="nl-BE"/>
              </w:rPr>
              <w:t>Aan de hand van afbeeldingen,</w:t>
            </w:r>
            <w:r w:rsidRPr="007F1745">
              <w:rPr>
                <w:lang w:val="nl-BE"/>
              </w:rPr>
              <w:t xml:space="preserve"> de bevruchting en innesteling op een eenvoudige manier </w:t>
            </w:r>
            <w:r w:rsidRPr="007F1745">
              <w:rPr>
                <w:b/>
                <w:lang w:val="nl-BE"/>
              </w:rPr>
              <w:t>toelichten</w:t>
            </w:r>
            <w:r w:rsidRPr="007F1745">
              <w:rPr>
                <w:lang w:val="nl-BE"/>
              </w:rPr>
              <w:t>.</w:t>
            </w:r>
          </w:p>
        </w:tc>
        <w:tc>
          <w:tcPr>
            <w:tcW w:w="1024" w:type="dxa"/>
            <w:shd w:val="clear" w:color="auto" w:fill="FFCC99"/>
            <w:tcMar>
              <w:left w:w="170" w:type="dxa"/>
            </w:tcMar>
          </w:tcPr>
          <w:p w14:paraId="39BC64F0" w14:textId="77777777" w:rsidR="008466C6" w:rsidRPr="007F1745" w:rsidRDefault="008466C6" w:rsidP="005709FC">
            <w:pPr>
              <w:pStyle w:val="LPTekst"/>
              <w:spacing w:line="276" w:lineRule="auto"/>
              <w:rPr>
                <w:lang w:val="nl-BE"/>
              </w:rPr>
            </w:pPr>
            <w:r w:rsidRPr="007F1745">
              <w:rPr>
                <w:lang w:val="nl-BE"/>
              </w:rPr>
              <w:t>NW3</w:t>
            </w:r>
          </w:p>
        </w:tc>
      </w:tr>
      <w:tr w:rsidR="008466C6" w:rsidRPr="007F1745" w14:paraId="6D1C6621" w14:textId="77777777" w:rsidTr="007D121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0355EBC" w14:textId="2ED6A6C0" w:rsidR="008466C6" w:rsidRPr="007F1745" w:rsidRDefault="009E153C" w:rsidP="005709FC">
            <w:pPr>
              <w:pStyle w:val="LPTekst"/>
              <w:spacing w:line="276" w:lineRule="auto"/>
            </w:pPr>
            <w:r w:rsidRPr="007F1745">
              <w:lastRenderedPageBreak/>
              <w:t>90</w:t>
            </w:r>
          </w:p>
        </w:tc>
        <w:tc>
          <w:tcPr>
            <w:tcW w:w="8040" w:type="dxa"/>
            <w:shd w:val="clear" w:color="auto" w:fill="FFCC99"/>
            <w:vAlign w:val="center"/>
          </w:tcPr>
          <w:p w14:paraId="5A80277D" w14:textId="6276D1F9" w:rsidR="008466C6" w:rsidRPr="007F1745" w:rsidRDefault="008466C6" w:rsidP="005709FC">
            <w:pPr>
              <w:pStyle w:val="LPTekst"/>
              <w:spacing w:line="276" w:lineRule="auto"/>
              <w:rPr>
                <w:lang w:val="nl-BE"/>
              </w:rPr>
            </w:pPr>
            <w:r w:rsidRPr="007F1745">
              <w:rPr>
                <w:lang w:val="nl-BE"/>
              </w:rPr>
              <w:t xml:space="preserve">De ontwikkeling van het embryo, de foetale groei en de geboorte </w:t>
            </w:r>
            <w:r w:rsidRPr="007F1745">
              <w:rPr>
                <w:b/>
                <w:lang w:val="nl-BE"/>
              </w:rPr>
              <w:t>beschrijven</w:t>
            </w:r>
            <w:r w:rsidR="00DA7866">
              <w:rPr>
                <w:b/>
                <w:lang w:val="nl-BE"/>
              </w:rPr>
              <w:t>.</w:t>
            </w:r>
          </w:p>
        </w:tc>
        <w:tc>
          <w:tcPr>
            <w:tcW w:w="1024" w:type="dxa"/>
            <w:shd w:val="clear" w:color="auto" w:fill="FFCC99"/>
            <w:tcMar>
              <w:left w:w="170" w:type="dxa"/>
            </w:tcMar>
          </w:tcPr>
          <w:p w14:paraId="0177D469" w14:textId="77777777" w:rsidR="008466C6" w:rsidRPr="007F1745" w:rsidRDefault="008466C6" w:rsidP="005709FC">
            <w:pPr>
              <w:pStyle w:val="LPTekst"/>
              <w:spacing w:line="276" w:lineRule="auto"/>
              <w:rPr>
                <w:lang w:val="nl-BE"/>
              </w:rPr>
            </w:pPr>
            <w:r w:rsidRPr="007F1745">
              <w:rPr>
                <w:lang w:val="nl-BE"/>
              </w:rPr>
              <w:t>NW3</w:t>
            </w:r>
          </w:p>
        </w:tc>
      </w:tr>
      <w:tr w:rsidR="008466C6" w:rsidRPr="007F1745" w14:paraId="4F35A2EA" w14:textId="77777777" w:rsidTr="007D1216">
        <w:trPr>
          <w:tblCellSpacing w:w="20" w:type="dxa"/>
        </w:trPr>
        <w:tc>
          <w:tcPr>
            <w:tcW w:w="9693" w:type="dxa"/>
            <w:gridSpan w:val="3"/>
            <w:tcBorders>
              <w:top w:val="outset" w:sz="6" w:space="0" w:color="auto"/>
              <w:left w:val="outset" w:sz="6" w:space="0" w:color="auto"/>
              <w:bottom w:val="outset" w:sz="6" w:space="0" w:color="auto"/>
            </w:tcBorders>
            <w:shd w:val="clear" w:color="auto" w:fill="FFFFFF" w:themeFill="background1"/>
            <w:vAlign w:val="center"/>
          </w:tcPr>
          <w:p w14:paraId="758703B6" w14:textId="77777777" w:rsidR="008466C6" w:rsidRPr="007F1745" w:rsidRDefault="008466C6" w:rsidP="005709FC">
            <w:pPr>
              <w:pStyle w:val="LPTekst"/>
              <w:spacing w:line="276" w:lineRule="auto"/>
              <w:rPr>
                <w:b/>
                <w:lang w:val="nl-BE"/>
              </w:rPr>
            </w:pPr>
            <w:r w:rsidRPr="007F1745">
              <w:rPr>
                <w:b/>
                <w:lang w:val="nl-BE"/>
              </w:rPr>
              <w:t>Wenken</w:t>
            </w:r>
          </w:p>
          <w:p w14:paraId="57A64EEF" w14:textId="2B0CA7F0" w:rsidR="008466C6" w:rsidRPr="007F1745" w:rsidRDefault="008466C6" w:rsidP="005709FC">
            <w:pPr>
              <w:pStyle w:val="LPTekst"/>
              <w:spacing w:line="276" w:lineRule="auto"/>
              <w:rPr>
                <w:lang w:val="fr-BE"/>
              </w:rPr>
            </w:pPr>
            <w:r w:rsidRPr="007F1745">
              <w:t xml:space="preserve">De geslachtsorganen (primaire geslachtkenmerken) produceren vanaf de puberteit </w:t>
            </w:r>
            <w:r w:rsidR="00900139" w:rsidRPr="007F1745">
              <w:t>geslachtshormonen, die</w:t>
            </w:r>
            <w:r w:rsidRPr="007F1745">
              <w:t xml:space="preserve"> de secundaire geslachtskenmerken doen ontstaan. Vanaf de puberteit manifesteren zich dan ook belangrijke verschillen tussen man en vrouw op gebied van </w:t>
            </w:r>
            <w:proofErr w:type="spellStart"/>
            <w:r w:rsidRPr="007F1745">
              <w:rPr>
                <w:lang w:val="fr-BE"/>
              </w:rPr>
              <w:t>lichaamsbouw</w:t>
            </w:r>
            <w:proofErr w:type="spellEnd"/>
            <w:r w:rsidRPr="007F1745">
              <w:rPr>
                <w:lang w:val="fr-BE"/>
              </w:rPr>
              <w:t xml:space="preserve">, manier van </w:t>
            </w:r>
            <w:proofErr w:type="spellStart"/>
            <w:r w:rsidRPr="007F1745">
              <w:rPr>
                <w:lang w:val="fr-BE"/>
              </w:rPr>
              <w:t>voortbewegen</w:t>
            </w:r>
            <w:proofErr w:type="spellEnd"/>
            <w:r w:rsidRPr="007F1745">
              <w:rPr>
                <w:lang w:val="fr-BE"/>
              </w:rPr>
              <w:t xml:space="preserve"> en </w:t>
            </w:r>
            <w:proofErr w:type="spellStart"/>
            <w:r w:rsidRPr="007F1745">
              <w:rPr>
                <w:lang w:val="fr-BE"/>
              </w:rPr>
              <w:t>spierontwikkeling</w:t>
            </w:r>
            <w:proofErr w:type="spellEnd"/>
            <w:r w:rsidRPr="007F1745">
              <w:rPr>
                <w:lang w:val="fr-BE"/>
              </w:rPr>
              <w:t xml:space="preserve">, </w:t>
            </w:r>
            <w:proofErr w:type="spellStart"/>
            <w:r w:rsidRPr="007F1745">
              <w:rPr>
                <w:lang w:val="fr-BE"/>
              </w:rPr>
              <w:t>vetgehalte</w:t>
            </w:r>
            <w:proofErr w:type="spellEnd"/>
            <w:r w:rsidRPr="007F1745">
              <w:rPr>
                <w:lang w:val="fr-BE"/>
              </w:rPr>
              <w:t xml:space="preserve">, </w:t>
            </w:r>
            <w:proofErr w:type="spellStart"/>
            <w:r w:rsidRPr="007F1745">
              <w:rPr>
                <w:lang w:val="fr-BE"/>
              </w:rPr>
              <w:t>cardiovasculair</w:t>
            </w:r>
            <w:proofErr w:type="spellEnd"/>
            <w:r w:rsidRPr="007F1745">
              <w:rPr>
                <w:lang w:val="fr-BE"/>
              </w:rPr>
              <w:t xml:space="preserve"> </w:t>
            </w:r>
            <w:proofErr w:type="spellStart"/>
            <w:r w:rsidRPr="007F1745">
              <w:rPr>
                <w:lang w:val="fr-BE"/>
              </w:rPr>
              <w:t>gebied</w:t>
            </w:r>
            <w:proofErr w:type="spellEnd"/>
            <w:r w:rsidRPr="007F1745">
              <w:rPr>
                <w:lang w:val="fr-BE"/>
              </w:rPr>
              <w:t xml:space="preserve"> (</w:t>
            </w:r>
            <w:proofErr w:type="spellStart"/>
            <w:r w:rsidRPr="007F1745">
              <w:rPr>
                <w:lang w:val="fr-BE"/>
              </w:rPr>
              <w:t>longinhoud</w:t>
            </w:r>
            <w:proofErr w:type="spellEnd"/>
            <w:r w:rsidRPr="007F1745">
              <w:rPr>
                <w:lang w:val="fr-BE"/>
              </w:rPr>
              <w:t xml:space="preserve">, </w:t>
            </w:r>
            <w:proofErr w:type="spellStart"/>
            <w:r w:rsidRPr="007F1745">
              <w:rPr>
                <w:lang w:val="fr-BE"/>
              </w:rPr>
              <w:t>hartslagvolume</w:t>
            </w:r>
            <w:proofErr w:type="spellEnd"/>
            <w:r w:rsidRPr="007F1745">
              <w:rPr>
                <w:lang w:val="fr-BE"/>
              </w:rPr>
              <w:t xml:space="preserve">, </w:t>
            </w:r>
            <w:proofErr w:type="spellStart"/>
            <w:r w:rsidRPr="007F1745">
              <w:rPr>
                <w:lang w:val="fr-BE"/>
              </w:rPr>
              <w:t>bloedvolume</w:t>
            </w:r>
            <w:proofErr w:type="spellEnd"/>
            <w:r w:rsidRPr="007F1745">
              <w:rPr>
                <w:lang w:val="fr-BE"/>
              </w:rPr>
              <w:t xml:space="preserve">), </w:t>
            </w:r>
            <w:proofErr w:type="spellStart"/>
            <w:r w:rsidRPr="007F1745">
              <w:rPr>
                <w:lang w:val="fr-BE"/>
              </w:rPr>
              <w:t>groei</w:t>
            </w:r>
            <w:proofErr w:type="spellEnd"/>
            <w:r w:rsidRPr="007F1745">
              <w:rPr>
                <w:lang w:val="fr-BE"/>
              </w:rPr>
              <w:t xml:space="preserve">, </w:t>
            </w:r>
            <w:proofErr w:type="spellStart"/>
            <w:r w:rsidRPr="007F1745">
              <w:rPr>
                <w:lang w:val="fr-BE"/>
              </w:rPr>
              <w:t>lengte</w:t>
            </w:r>
            <w:proofErr w:type="spellEnd"/>
            <w:r w:rsidRPr="007F1745">
              <w:rPr>
                <w:lang w:val="fr-BE"/>
              </w:rPr>
              <w:t>, massa… (AD</w:t>
            </w:r>
            <w:r w:rsidR="005E41E7" w:rsidRPr="007F1745">
              <w:rPr>
                <w:lang w:val="fr-BE"/>
              </w:rPr>
              <w:t>5</w:t>
            </w:r>
            <w:r w:rsidRPr="007F1745">
              <w:rPr>
                <w:lang w:val="fr-BE"/>
              </w:rPr>
              <w:t>).</w:t>
            </w:r>
          </w:p>
          <w:p w14:paraId="222EFD5E" w14:textId="77777777" w:rsidR="008466C6" w:rsidRPr="007F1745" w:rsidRDefault="008466C6" w:rsidP="005709FC">
            <w:pPr>
              <w:pStyle w:val="LPTekst"/>
              <w:spacing w:line="276" w:lineRule="auto"/>
            </w:pPr>
            <w:r w:rsidRPr="007F1745">
              <w:t>Men kan wijzen op het feit dat tertiaire geslachtskenmerken voornamelijk bepaald worden door cultuur, maatschappelijke waarden en normen, de leefwereld, de tijdsgeest…</w:t>
            </w:r>
          </w:p>
          <w:p w14:paraId="7FBAD11E" w14:textId="77777777" w:rsidR="008466C6" w:rsidRPr="007F1745" w:rsidRDefault="008466C6" w:rsidP="005709FC">
            <w:pPr>
              <w:pStyle w:val="LPTekst"/>
              <w:spacing w:line="276" w:lineRule="auto"/>
              <w:rPr>
                <w:bCs/>
              </w:rPr>
            </w:pPr>
            <w:r w:rsidRPr="007F1745">
              <w:rPr>
                <w:bCs/>
              </w:rPr>
              <w:t>Het bespreken van de bouw van het voortplantingsstelsel bij de vrouw kan men koppelen aan de vorming van voortplantingscellen (</w:t>
            </w:r>
            <w:proofErr w:type="spellStart"/>
            <w:r w:rsidRPr="007F1745">
              <w:rPr>
                <w:bCs/>
              </w:rPr>
              <w:t>gametogenese</w:t>
            </w:r>
            <w:proofErr w:type="spellEnd"/>
            <w:r w:rsidRPr="007F1745">
              <w:rPr>
                <w:bCs/>
              </w:rPr>
              <w:t>) en de menstruele cyclus (hormonaal, morfologisch). De menstruatiecyclus kan men duiden met een diagram waarin men als synthese het parallelle verloop van eicelrijping, hormonenconcentraties, aangroei en afbraak baarmoederslijmvlies verwerkt.</w:t>
            </w:r>
            <w:r w:rsidRPr="007F1745">
              <w:t xml:space="preserve"> Bij het bespreken van de bouw en de functie van de menselijke voortplantingsorganen en de gameten is het belangrijk om, naast de verschillen, ook te wijzen op de gelijkenissen.</w:t>
            </w:r>
          </w:p>
          <w:p w14:paraId="3CF56129" w14:textId="77777777" w:rsidR="008466C6" w:rsidRPr="007F1745" w:rsidRDefault="008466C6" w:rsidP="005709FC">
            <w:pPr>
              <w:pStyle w:val="LPTekst"/>
              <w:spacing w:line="276" w:lineRule="auto"/>
              <w:rPr>
                <w:bCs/>
              </w:rPr>
            </w:pPr>
            <w:r w:rsidRPr="007F1745">
              <w:rPr>
                <w:bCs/>
              </w:rPr>
              <w:t>Ook bij de man komt de hormonale regeling en het terugkoppelingsmechanisme tijdens de vorming van zaadcellen aan bod.</w:t>
            </w:r>
          </w:p>
          <w:p w14:paraId="2C9D4613" w14:textId="77777777" w:rsidR="008466C6" w:rsidRPr="007F1745" w:rsidRDefault="008466C6" w:rsidP="005709FC">
            <w:pPr>
              <w:pStyle w:val="LPTekst"/>
              <w:spacing w:line="276" w:lineRule="auto"/>
              <w:rPr>
                <w:bCs/>
              </w:rPr>
            </w:pPr>
            <w:r w:rsidRPr="007F1745">
              <w:rPr>
                <w:bCs/>
              </w:rPr>
              <w:t>Het is niet de bedoeling om de embryonale ontwikkeling, de foetale groei en de geboorte volledig te beschrijven en te bespreken. Een beknopte beschrijving van de verschillende fasen van de bevruchting is voldoende.</w:t>
            </w:r>
          </w:p>
          <w:p w14:paraId="28961B20" w14:textId="77777777" w:rsidR="008466C6" w:rsidRDefault="008466C6" w:rsidP="005709FC">
            <w:pPr>
              <w:pStyle w:val="LPTekst"/>
              <w:spacing w:line="276" w:lineRule="auto"/>
              <w:rPr>
                <w:bCs/>
              </w:rPr>
            </w:pPr>
            <w:r w:rsidRPr="007F1745">
              <w:rPr>
                <w:bCs/>
              </w:rPr>
              <w:t>Hier komen ook ethische aspecten aan bod. Het is de gelegenheid om te wijzen op de verantwoordelijkheid van beide partners binnen een relatie (AD6, AD7, AD8).</w:t>
            </w:r>
          </w:p>
          <w:p w14:paraId="103802FD" w14:textId="77777777" w:rsidR="007F1745" w:rsidRPr="007F1745" w:rsidRDefault="007F1745" w:rsidP="005709FC">
            <w:pPr>
              <w:pStyle w:val="LPTekst"/>
              <w:spacing w:line="276" w:lineRule="auto"/>
              <w:rPr>
                <w:bCs/>
              </w:rPr>
            </w:pPr>
          </w:p>
          <w:p w14:paraId="219B5466" w14:textId="7B7D6834" w:rsidR="008466C6" w:rsidRPr="007F1745" w:rsidRDefault="008466C6" w:rsidP="005709FC">
            <w:pPr>
              <w:pStyle w:val="LPTekst"/>
              <w:spacing w:line="276" w:lineRule="auto"/>
              <w:rPr>
                <w:b/>
              </w:rPr>
            </w:pPr>
            <w:r w:rsidRPr="007F1745">
              <w:rPr>
                <w:b/>
              </w:rPr>
              <w:t xml:space="preserve">Link met </w:t>
            </w:r>
            <w:r w:rsidR="005E41E7" w:rsidRPr="007F1745">
              <w:rPr>
                <w:b/>
              </w:rPr>
              <w:t xml:space="preserve">het leerplan van de </w:t>
            </w:r>
            <w:r w:rsidRPr="007F1745">
              <w:rPr>
                <w:b/>
              </w:rPr>
              <w:t>eerste graad</w:t>
            </w:r>
          </w:p>
          <w:p w14:paraId="5F018241" w14:textId="77777777" w:rsidR="008466C6" w:rsidRPr="007F1745" w:rsidRDefault="008466C6" w:rsidP="005709FC">
            <w:pPr>
              <w:pStyle w:val="LPTekst"/>
              <w:spacing w:line="276" w:lineRule="auto"/>
              <w:rPr>
                <w:lang w:val="nl-BE"/>
              </w:rPr>
            </w:pPr>
            <w:r w:rsidRPr="007F1745">
              <w:rPr>
                <w:lang w:val="nl-BE"/>
              </w:rPr>
              <w:t>In het leerplan Natuurwetenschappen van de eerste graad is een hoofdstuk gewijd aan de voortplanting bij de mens. Aan de hand van modellen kunnen deze leerinhouden worden opgefrist en uitgediept. Om zelfstandig studeren en het gebruik van ICT in de lessen biologie te stimuleren, kan de leerinhoud van de 1ste graad als zelfstudiepakket, met integratie van ICT-opdrachten, aangeboden worden.</w:t>
            </w:r>
          </w:p>
          <w:p w14:paraId="57EED01A" w14:textId="77777777" w:rsidR="008466C6" w:rsidRPr="007F1745" w:rsidRDefault="008466C6" w:rsidP="005709FC">
            <w:pPr>
              <w:pStyle w:val="LPTekst"/>
              <w:spacing w:line="276" w:lineRule="auto"/>
            </w:pPr>
            <w:r w:rsidRPr="007F1745">
              <w:t xml:space="preserve">Volgende leerplandoelstellingen kwamen aan bod: </w:t>
            </w:r>
          </w:p>
          <w:p w14:paraId="7FB26323" w14:textId="77777777" w:rsidR="008466C6" w:rsidRPr="007F1745" w:rsidRDefault="008466C6" w:rsidP="005709FC">
            <w:pPr>
              <w:pStyle w:val="LPTekst"/>
              <w:spacing w:line="276" w:lineRule="auto"/>
            </w:pPr>
            <w:r w:rsidRPr="007F1745">
              <w:t xml:space="preserve">B56 </w:t>
            </w:r>
            <w:r w:rsidRPr="007F1745">
              <w:rPr>
                <w:b/>
              </w:rPr>
              <w:t>Op model en beeldmateriaal</w:t>
            </w:r>
            <w:r w:rsidRPr="007F1745">
              <w:t xml:space="preserve"> de belangrijkste voortplantingsorganen van man en vrouw </w:t>
            </w:r>
            <w:r w:rsidRPr="007F1745">
              <w:rPr>
                <w:b/>
              </w:rPr>
              <w:t>herkennen, benoemen en hun functie weergeven</w:t>
            </w:r>
            <w:r w:rsidRPr="007F1745">
              <w:t>.</w:t>
            </w:r>
          </w:p>
          <w:p w14:paraId="799232EB" w14:textId="77777777" w:rsidR="008466C6" w:rsidRPr="007F1745" w:rsidRDefault="008466C6" w:rsidP="005709FC">
            <w:pPr>
              <w:pStyle w:val="LPTekst"/>
              <w:spacing w:line="276" w:lineRule="auto"/>
            </w:pPr>
            <w:r w:rsidRPr="007F1745">
              <w:t xml:space="preserve">B57 Primaire en secundaire geslachtskenmerken </w:t>
            </w:r>
            <w:r w:rsidRPr="007F1745">
              <w:rPr>
                <w:b/>
              </w:rPr>
              <w:t>onderscheiden.</w:t>
            </w:r>
          </w:p>
          <w:p w14:paraId="78B84F4A" w14:textId="77777777" w:rsidR="008466C6" w:rsidRPr="007F1745" w:rsidRDefault="008466C6" w:rsidP="005709FC">
            <w:pPr>
              <w:pStyle w:val="LPTekst"/>
              <w:spacing w:line="276" w:lineRule="auto"/>
              <w:rPr>
                <w:lang w:val="nl-BE"/>
              </w:rPr>
            </w:pPr>
            <w:r w:rsidRPr="007F1745">
              <w:rPr>
                <w:lang w:val="nl-BE"/>
              </w:rPr>
              <w:t>B58 Eicelrijping, eisprong, vruchtbare periode en menstruatie</w:t>
            </w:r>
            <w:r w:rsidRPr="007F1745">
              <w:rPr>
                <w:b/>
                <w:lang w:val="nl-BE"/>
              </w:rPr>
              <w:t xml:space="preserve"> weergeven</w:t>
            </w:r>
            <w:r w:rsidRPr="007F1745">
              <w:rPr>
                <w:lang w:val="nl-BE"/>
              </w:rPr>
              <w:t xml:space="preserve"> en </w:t>
            </w:r>
            <w:r w:rsidRPr="007F1745">
              <w:rPr>
                <w:b/>
                <w:lang w:val="nl-BE"/>
              </w:rPr>
              <w:t>op een tijdlijn</w:t>
            </w:r>
            <w:r w:rsidRPr="007F1745">
              <w:rPr>
                <w:lang w:val="nl-BE"/>
              </w:rPr>
              <w:t xml:space="preserve"> van de menstruatiecyclus </w:t>
            </w:r>
            <w:r w:rsidRPr="007F1745">
              <w:rPr>
                <w:b/>
                <w:lang w:val="nl-BE"/>
              </w:rPr>
              <w:t>aanduiden.</w:t>
            </w:r>
          </w:p>
          <w:p w14:paraId="51C6B5B4" w14:textId="77777777" w:rsidR="008466C6" w:rsidRPr="007F1745" w:rsidRDefault="008466C6" w:rsidP="005709FC">
            <w:pPr>
              <w:pStyle w:val="LPTekst"/>
              <w:spacing w:line="276" w:lineRule="auto"/>
              <w:rPr>
                <w:lang w:val="nl-BE"/>
              </w:rPr>
            </w:pPr>
            <w:r w:rsidRPr="007F1745">
              <w:rPr>
                <w:lang w:val="nl-BE"/>
              </w:rPr>
              <w:t xml:space="preserve">B59 </w:t>
            </w:r>
            <w:r w:rsidRPr="007F1745">
              <w:rPr>
                <w:b/>
                <w:lang w:val="nl-BE"/>
              </w:rPr>
              <w:t>De belangrijkste fasen</w:t>
            </w:r>
            <w:r w:rsidRPr="007F1745">
              <w:rPr>
                <w:lang w:val="nl-BE"/>
              </w:rPr>
              <w:t xml:space="preserve"> vanaf de coïtus tot de geboorte </w:t>
            </w:r>
            <w:r w:rsidRPr="007F1745">
              <w:rPr>
                <w:b/>
                <w:lang w:val="nl-BE"/>
              </w:rPr>
              <w:t>weergeven</w:t>
            </w:r>
            <w:r w:rsidRPr="007F1745">
              <w:rPr>
                <w:lang w:val="nl-BE"/>
              </w:rPr>
              <w:t>.</w:t>
            </w:r>
          </w:p>
        </w:tc>
      </w:tr>
      <w:tr w:rsidR="008466C6" w:rsidRPr="007F1745" w14:paraId="3436BD4A" w14:textId="77777777" w:rsidTr="007D121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57B7D3C2" w14:textId="7BC7DC0D" w:rsidR="008466C6" w:rsidRPr="007F1745" w:rsidRDefault="009E153C" w:rsidP="005709FC">
            <w:pPr>
              <w:pStyle w:val="LPTekst"/>
              <w:spacing w:line="276" w:lineRule="auto"/>
            </w:pPr>
            <w:r w:rsidRPr="007F1745">
              <w:lastRenderedPageBreak/>
              <w:t>91</w:t>
            </w:r>
          </w:p>
        </w:tc>
        <w:tc>
          <w:tcPr>
            <w:tcW w:w="8040" w:type="dxa"/>
            <w:shd w:val="clear" w:color="auto" w:fill="FFCC99"/>
            <w:vAlign w:val="center"/>
          </w:tcPr>
          <w:p w14:paraId="424390C5" w14:textId="77777777" w:rsidR="008466C6" w:rsidRPr="007F1745" w:rsidRDefault="008466C6" w:rsidP="005709FC">
            <w:pPr>
              <w:pStyle w:val="LPTekst"/>
              <w:spacing w:line="276" w:lineRule="auto"/>
              <w:rPr>
                <w:lang w:val="nl-BE"/>
              </w:rPr>
            </w:pPr>
            <w:r w:rsidRPr="007F1745">
              <w:t xml:space="preserve">De </w:t>
            </w:r>
            <w:r w:rsidRPr="007F1745">
              <w:rPr>
                <w:b/>
              </w:rPr>
              <w:t>invloed</w:t>
            </w:r>
            <w:r w:rsidRPr="007F1745">
              <w:t xml:space="preserve"> van omgevingsfactoren op de ontwikkeling van embryo en de groei van de foetus </w:t>
            </w:r>
            <w:r w:rsidRPr="007F1745">
              <w:rPr>
                <w:b/>
              </w:rPr>
              <w:t>bespreken</w:t>
            </w:r>
            <w:r w:rsidRPr="007F1745">
              <w:t>.</w:t>
            </w:r>
          </w:p>
        </w:tc>
        <w:tc>
          <w:tcPr>
            <w:tcW w:w="1024" w:type="dxa"/>
            <w:shd w:val="clear" w:color="auto" w:fill="FFCC99"/>
            <w:tcMar>
              <w:left w:w="170" w:type="dxa"/>
            </w:tcMar>
          </w:tcPr>
          <w:p w14:paraId="3515A07F" w14:textId="17A53F87" w:rsidR="008466C6" w:rsidRPr="007D1216" w:rsidRDefault="008466C6" w:rsidP="00D676B9">
            <w:pPr>
              <w:pStyle w:val="LPTekst"/>
              <w:spacing w:after="0" w:line="240" w:lineRule="auto"/>
            </w:pPr>
            <w:r w:rsidRPr="007D1216">
              <w:t>NW3</w:t>
            </w:r>
          </w:p>
          <w:p w14:paraId="3982CAC7" w14:textId="71B9B1C3" w:rsidR="00D676B9" w:rsidRPr="007D1216" w:rsidRDefault="00D676B9" w:rsidP="00D676B9">
            <w:pPr>
              <w:pStyle w:val="LPTekst"/>
              <w:spacing w:after="0" w:line="240" w:lineRule="auto"/>
            </w:pPr>
            <w:r w:rsidRPr="007D1216">
              <w:t>NW5</w:t>
            </w:r>
          </w:p>
          <w:p w14:paraId="19BAF431" w14:textId="77777777" w:rsidR="008466C6" w:rsidRPr="007F1745" w:rsidRDefault="008466C6" w:rsidP="00D676B9">
            <w:pPr>
              <w:pStyle w:val="LPTekst"/>
              <w:spacing w:after="0" w:line="240" w:lineRule="auto"/>
              <w:rPr>
                <w:lang w:val="nl-BE"/>
              </w:rPr>
            </w:pPr>
            <w:r w:rsidRPr="007D1216">
              <w:t>NW6</w:t>
            </w:r>
          </w:p>
        </w:tc>
      </w:tr>
      <w:tr w:rsidR="008466C6" w:rsidRPr="007F1745" w14:paraId="4D5C4AAA" w14:textId="77777777" w:rsidTr="007D1216">
        <w:trPr>
          <w:tblCellSpacing w:w="20" w:type="dxa"/>
        </w:trPr>
        <w:tc>
          <w:tcPr>
            <w:tcW w:w="9693" w:type="dxa"/>
            <w:gridSpan w:val="3"/>
            <w:tcBorders>
              <w:top w:val="outset" w:sz="6" w:space="0" w:color="auto"/>
              <w:left w:val="outset" w:sz="6" w:space="0" w:color="auto"/>
              <w:bottom w:val="outset" w:sz="6" w:space="0" w:color="auto"/>
            </w:tcBorders>
            <w:shd w:val="clear" w:color="auto" w:fill="FFFFFF" w:themeFill="background1"/>
            <w:vAlign w:val="center"/>
          </w:tcPr>
          <w:p w14:paraId="33089048" w14:textId="77777777" w:rsidR="008466C6" w:rsidRPr="007F1745" w:rsidRDefault="008466C6" w:rsidP="005709FC">
            <w:pPr>
              <w:pStyle w:val="LPTekst"/>
              <w:spacing w:line="276" w:lineRule="auto"/>
              <w:rPr>
                <w:b/>
                <w:lang w:val="nl-BE"/>
              </w:rPr>
            </w:pPr>
            <w:r w:rsidRPr="007F1745">
              <w:rPr>
                <w:b/>
                <w:lang w:val="nl-BE"/>
              </w:rPr>
              <w:t>Wenken</w:t>
            </w:r>
          </w:p>
          <w:p w14:paraId="6A93F02C" w14:textId="56451668" w:rsidR="008466C6" w:rsidRPr="007F1745" w:rsidRDefault="008466C6" w:rsidP="005709FC">
            <w:pPr>
              <w:pStyle w:val="LPTekst"/>
              <w:spacing w:line="276" w:lineRule="auto"/>
              <w:rPr>
                <w:bCs/>
                <w:lang w:val="nl-BE"/>
              </w:rPr>
            </w:pPr>
            <w:r w:rsidRPr="007F1745">
              <w:rPr>
                <w:bCs/>
                <w:lang w:val="nl-BE"/>
              </w:rPr>
              <w:t xml:space="preserve">Het is belangrijk dat leerlingen inzien dat teratogene factoren zoals geneesmiddelen, drugs, </w:t>
            </w:r>
            <w:r w:rsidR="00900139" w:rsidRPr="007F1745">
              <w:rPr>
                <w:bCs/>
                <w:lang w:val="nl-BE"/>
              </w:rPr>
              <w:t>nicotine, alcohol</w:t>
            </w:r>
            <w:r w:rsidRPr="007F1745">
              <w:rPr>
                <w:bCs/>
                <w:lang w:val="nl-BE"/>
              </w:rPr>
              <w:t>, ziekteverwekkers, stress, knellend ondergoed, stralingen de ontwikkeling van embryo en de groei van de foetus beïnvloeden. Hier kan men een link leggen met AD6 en AD8.</w:t>
            </w:r>
          </w:p>
          <w:p w14:paraId="4871B5E7" w14:textId="77777777" w:rsidR="008466C6" w:rsidRPr="007F1745" w:rsidRDefault="008466C6" w:rsidP="005709FC">
            <w:pPr>
              <w:pStyle w:val="LPTekst"/>
              <w:spacing w:line="276" w:lineRule="auto"/>
              <w:rPr>
                <w:bCs/>
                <w:lang w:val="nl-BE"/>
              </w:rPr>
            </w:pPr>
            <w:r w:rsidRPr="007F1745">
              <w:rPr>
                <w:bCs/>
                <w:lang w:val="nl-BE"/>
              </w:rPr>
              <w:t>Bij de prenatale diagnostiek kan er een onderscheid gemaakt worden tussen de routinematige controles en de technieken toegepast bij risicozwangerschappen zoals vruchtwaterpunctie, chorionvlokkentest.</w:t>
            </w:r>
          </w:p>
        </w:tc>
      </w:tr>
      <w:tr w:rsidR="008466C6" w:rsidRPr="007F1745" w14:paraId="3CDDC445" w14:textId="77777777" w:rsidTr="007D121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8A93D3D" w14:textId="25D6385E" w:rsidR="008466C6" w:rsidRPr="007F1745" w:rsidRDefault="009E153C" w:rsidP="005709FC">
            <w:pPr>
              <w:pStyle w:val="LPTekst"/>
              <w:spacing w:line="276" w:lineRule="auto"/>
            </w:pPr>
            <w:r w:rsidRPr="007F1745">
              <w:t>92</w:t>
            </w:r>
          </w:p>
        </w:tc>
        <w:tc>
          <w:tcPr>
            <w:tcW w:w="8040" w:type="dxa"/>
            <w:shd w:val="clear" w:color="auto" w:fill="FFCC99"/>
            <w:vAlign w:val="center"/>
          </w:tcPr>
          <w:p w14:paraId="3F9F3310" w14:textId="77777777" w:rsidR="008466C6" w:rsidRPr="007F1745" w:rsidRDefault="008466C6" w:rsidP="007D1216">
            <w:pPr>
              <w:pStyle w:val="LPTekst"/>
              <w:spacing w:line="276" w:lineRule="auto"/>
              <w:jc w:val="left"/>
            </w:pPr>
            <w:r w:rsidRPr="007F1745">
              <w:t xml:space="preserve">Belangrijke middelen om zwangerschap te voorkomen, </w:t>
            </w:r>
            <w:r w:rsidRPr="007F1745">
              <w:rPr>
                <w:b/>
              </w:rPr>
              <w:t>opnoemen</w:t>
            </w:r>
            <w:r w:rsidRPr="007F1745">
              <w:t xml:space="preserve"> en hun betrouwbaarheid </w:t>
            </w:r>
            <w:r w:rsidRPr="007F1745">
              <w:rPr>
                <w:b/>
              </w:rPr>
              <w:t>vergelijken.</w:t>
            </w:r>
            <w:r w:rsidRPr="007F1745">
              <w:t xml:space="preserve">  </w:t>
            </w:r>
          </w:p>
        </w:tc>
        <w:tc>
          <w:tcPr>
            <w:tcW w:w="1024" w:type="dxa"/>
            <w:shd w:val="clear" w:color="auto" w:fill="FFCC99"/>
            <w:tcMar>
              <w:left w:w="170" w:type="dxa"/>
            </w:tcMar>
          </w:tcPr>
          <w:p w14:paraId="5976C7D9" w14:textId="77777777" w:rsidR="008466C6" w:rsidRPr="007F1745" w:rsidRDefault="008466C6" w:rsidP="005709FC">
            <w:pPr>
              <w:pStyle w:val="LPTekst"/>
              <w:spacing w:line="276" w:lineRule="auto"/>
              <w:rPr>
                <w:lang w:val="nl-BE"/>
              </w:rPr>
            </w:pPr>
            <w:r w:rsidRPr="007F1745">
              <w:rPr>
                <w:lang w:val="nl-BE"/>
              </w:rPr>
              <w:t>NW3</w:t>
            </w:r>
          </w:p>
        </w:tc>
      </w:tr>
      <w:tr w:rsidR="008466C6" w:rsidRPr="007F1745" w14:paraId="5D1AB01D" w14:textId="77777777" w:rsidTr="007D1216">
        <w:trPr>
          <w:trHeight w:val="795"/>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2BF6F3F" w14:textId="263D2719" w:rsidR="008466C6" w:rsidRPr="007F1745" w:rsidRDefault="009E153C" w:rsidP="005709FC">
            <w:pPr>
              <w:pStyle w:val="LPTekst"/>
              <w:spacing w:line="276" w:lineRule="auto"/>
            </w:pPr>
            <w:r w:rsidRPr="007F1745">
              <w:t>93</w:t>
            </w:r>
          </w:p>
        </w:tc>
        <w:tc>
          <w:tcPr>
            <w:tcW w:w="8040" w:type="dxa"/>
            <w:shd w:val="clear" w:color="auto" w:fill="FFCC99"/>
            <w:vAlign w:val="center"/>
          </w:tcPr>
          <w:p w14:paraId="251B981C" w14:textId="77777777" w:rsidR="008466C6" w:rsidRPr="007F1745" w:rsidRDefault="008466C6" w:rsidP="005709FC">
            <w:pPr>
              <w:pStyle w:val="LPTekst"/>
              <w:spacing w:line="276" w:lineRule="auto"/>
            </w:pPr>
            <w:r w:rsidRPr="007F1745">
              <w:rPr>
                <w:b/>
              </w:rPr>
              <w:t xml:space="preserve">Illustreren </w:t>
            </w:r>
            <w:r w:rsidRPr="007F1745">
              <w:t xml:space="preserve">dat er </w:t>
            </w:r>
            <w:r w:rsidRPr="007F1745">
              <w:rPr>
                <w:b/>
              </w:rPr>
              <w:t>mogelijkheden</w:t>
            </w:r>
            <w:r w:rsidRPr="007F1745">
              <w:t xml:space="preserve"> bestaan om vruchtbaarheid te stimuleren.</w:t>
            </w:r>
          </w:p>
        </w:tc>
        <w:tc>
          <w:tcPr>
            <w:tcW w:w="1024" w:type="dxa"/>
            <w:shd w:val="clear" w:color="auto" w:fill="FFCC99"/>
            <w:tcMar>
              <w:left w:w="170" w:type="dxa"/>
            </w:tcMar>
          </w:tcPr>
          <w:p w14:paraId="2EA723F1" w14:textId="77777777" w:rsidR="008466C6" w:rsidRPr="007F1745" w:rsidRDefault="008466C6" w:rsidP="007D1216">
            <w:pPr>
              <w:pStyle w:val="LPTekst"/>
              <w:spacing w:after="0" w:line="240" w:lineRule="auto"/>
              <w:rPr>
                <w:lang w:val="nl-BE"/>
              </w:rPr>
            </w:pPr>
            <w:r w:rsidRPr="007F1745">
              <w:rPr>
                <w:lang w:val="nl-BE"/>
              </w:rPr>
              <w:t>NW3 NW5 NW6</w:t>
            </w:r>
          </w:p>
        </w:tc>
      </w:tr>
      <w:tr w:rsidR="008466C6" w:rsidRPr="007F1745" w14:paraId="563A43D3" w14:textId="77777777" w:rsidTr="007D121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3E32106" w14:textId="2EE86E24" w:rsidR="008466C6" w:rsidRPr="007F1745" w:rsidRDefault="009E153C" w:rsidP="005709FC">
            <w:pPr>
              <w:pStyle w:val="LPTekst"/>
              <w:spacing w:line="276" w:lineRule="auto"/>
            </w:pPr>
            <w:r w:rsidRPr="007F1745">
              <w:t>94</w:t>
            </w:r>
          </w:p>
        </w:tc>
        <w:tc>
          <w:tcPr>
            <w:tcW w:w="8040" w:type="dxa"/>
            <w:shd w:val="clear" w:color="auto" w:fill="FFCC99"/>
            <w:vAlign w:val="center"/>
          </w:tcPr>
          <w:p w14:paraId="1B76D0E1" w14:textId="77777777" w:rsidR="008466C6" w:rsidRPr="007F1745" w:rsidRDefault="008466C6" w:rsidP="005709FC">
            <w:pPr>
              <w:pStyle w:val="LPTekst"/>
              <w:spacing w:line="276" w:lineRule="auto"/>
              <w:rPr>
                <w:lang w:val="nl-BE"/>
              </w:rPr>
            </w:pPr>
            <w:r w:rsidRPr="007F1745">
              <w:rPr>
                <w:lang w:val="nl-BE"/>
              </w:rPr>
              <w:t>Voorzorgsmaatregelen kennen om soa</w:t>
            </w:r>
            <w:r w:rsidRPr="007F1745">
              <w:rPr>
                <w:b/>
                <w:lang w:val="nl-BE"/>
              </w:rPr>
              <w:t>’s</w:t>
            </w:r>
            <w:r w:rsidRPr="007F1745">
              <w:rPr>
                <w:lang w:val="nl-BE"/>
              </w:rPr>
              <w:t xml:space="preserve"> te vermijden.</w:t>
            </w:r>
          </w:p>
        </w:tc>
        <w:tc>
          <w:tcPr>
            <w:tcW w:w="1024" w:type="dxa"/>
            <w:shd w:val="clear" w:color="auto" w:fill="FFCC99"/>
            <w:tcMar>
              <w:left w:w="170" w:type="dxa"/>
            </w:tcMar>
          </w:tcPr>
          <w:p w14:paraId="4AF0615B" w14:textId="37E03015" w:rsidR="00D676B9" w:rsidRDefault="00D676B9" w:rsidP="007D1216">
            <w:pPr>
              <w:pStyle w:val="LPTekst"/>
              <w:spacing w:after="0" w:line="240" w:lineRule="auto"/>
              <w:ind w:right="-285"/>
              <w:rPr>
                <w:lang w:val="nl-BE"/>
              </w:rPr>
            </w:pPr>
            <w:r w:rsidRPr="007D1216">
              <w:rPr>
                <w:lang w:val="nl-BE"/>
              </w:rPr>
              <w:t>NW5</w:t>
            </w:r>
          </w:p>
          <w:p w14:paraId="3837F838" w14:textId="64EEB10F" w:rsidR="00D676B9" w:rsidRPr="007F1745" w:rsidRDefault="008466C6" w:rsidP="00D676B9">
            <w:pPr>
              <w:pStyle w:val="LPTekst"/>
              <w:spacing w:after="0" w:line="240" w:lineRule="auto"/>
              <w:rPr>
                <w:lang w:val="nl-BE"/>
              </w:rPr>
            </w:pPr>
            <w:r w:rsidRPr="007F1745">
              <w:rPr>
                <w:lang w:val="nl-BE"/>
              </w:rPr>
              <w:t>NW6</w:t>
            </w:r>
          </w:p>
        </w:tc>
      </w:tr>
      <w:tr w:rsidR="008466C6" w:rsidRPr="007F1745" w14:paraId="2BC9F361" w14:textId="77777777" w:rsidTr="007D1216">
        <w:trPr>
          <w:tblCellSpacing w:w="20" w:type="dxa"/>
        </w:trPr>
        <w:tc>
          <w:tcPr>
            <w:tcW w:w="9693" w:type="dxa"/>
            <w:gridSpan w:val="3"/>
            <w:tcBorders>
              <w:top w:val="outset" w:sz="6" w:space="0" w:color="auto"/>
              <w:left w:val="outset" w:sz="6" w:space="0" w:color="auto"/>
              <w:bottom w:val="outset" w:sz="6" w:space="0" w:color="auto"/>
            </w:tcBorders>
            <w:shd w:val="clear" w:color="auto" w:fill="auto"/>
          </w:tcPr>
          <w:p w14:paraId="1448DA6F" w14:textId="77777777" w:rsidR="008466C6" w:rsidRPr="007F1745" w:rsidRDefault="008466C6" w:rsidP="005709FC">
            <w:pPr>
              <w:pStyle w:val="LPTekst"/>
              <w:spacing w:line="276" w:lineRule="auto"/>
              <w:rPr>
                <w:b/>
                <w:bCs/>
              </w:rPr>
            </w:pPr>
            <w:r w:rsidRPr="007F1745">
              <w:rPr>
                <w:b/>
              </w:rPr>
              <w:t>Wenken</w:t>
            </w:r>
          </w:p>
          <w:p w14:paraId="49F09390" w14:textId="7F464B15" w:rsidR="008466C6" w:rsidRPr="007F1745" w:rsidRDefault="008466C6" w:rsidP="005709FC">
            <w:pPr>
              <w:pStyle w:val="LPTekst"/>
              <w:spacing w:line="276" w:lineRule="auto"/>
              <w:rPr>
                <w:bCs/>
                <w:lang w:val="nl-BE"/>
              </w:rPr>
            </w:pPr>
            <w:r w:rsidRPr="007F1745">
              <w:rPr>
                <w:bCs/>
                <w:lang w:val="nl-BE"/>
              </w:rPr>
              <w:t>Het is niet de bedoeling een volledig overzicht te geven van alle anticonceptiemiddelen. Het is belangrijk dat leerlingen inzien hoe hormonale middelen inwerken op de eierstok (</w:t>
            </w:r>
            <w:r w:rsidR="00977B81" w:rsidRPr="007F1745">
              <w:rPr>
                <w:bCs/>
                <w:lang w:val="nl-BE"/>
              </w:rPr>
              <w:t xml:space="preserve">stock of voorraad </w:t>
            </w:r>
            <w:r w:rsidR="00900139" w:rsidRPr="007F1745">
              <w:rPr>
                <w:bCs/>
                <w:lang w:val="nl-BE"/>
              </w:rPr>
              <w:t>eitjes) -</w:t>
            </w:r>
            <w:r w:rsidR="00977B81" w:rsidRPr="007F1745">
              <w:rPr>
                <w:bCs/>
                <w:lang w:val="nl-BE"/>
              </w:rPr>
              <w:t xml:space="preserve"> e</w:t>
            </w:r>
            <w:r w:rsidRPr="007F1745">
              <w:rPr>
                <w:bCs/>
                <w:lang w:val="nl-BE"/>
              </w:rPr>
              <w:t xml:space="preserve">n baarmoedercyclus. </w:t>
            </w:r>
          </w:p>
          <w:p w14:paraId="2D59E0D8" w14:textId="77777777" w:rsidR="008466C6" w:rsidRPr="007F1745" w:rsidRDefault="008466C6" w:rsidP="005709FC">
            <w:pPr>
              <w:pStyle w:val="LPTekst"/>
              <w:spacing w:line="276" w:lineRule="auto"/>
              <w:rPr>
                <w:bCs/>
                <w:lang w:val="nl-BE"/>
              </w:rPr>
            </w:pPr>
            <w:r w:rsidRPr="007F1745">
              <w:rPr>
                <w:bCs/>
                <w:lang w:val="nl-BE"/>
              </w:rPr>
              <w:t xml:space="preserve">De contraceptiva worden benaderd vanuit de actualiteit, de betrouwbaarheid en de werking. </w:t>
            </w:r>
          </w:p>
          <w:p w14:paraId="71A651B9" w14:textId="77777777" w:rsidR="007C0342" w:rsidRPr="007F1745" w:rsidRDefault="008466C6" w:rsidP="005709FC">
            <w:pPr>
              <w:pStyle w:val="LPTekst"/>
              <w:spacing w:line="276" w:lineRule="auto"/>
              <w:rPr>
                <w:bCs/>
                <w:lang w:val="nl-BE"/>
              </w:rPr>
            </w:pPr>
            <w:r w:rsidRPr="007F1745">
              <w:rPr>
                <w:bCs/>
                <w:lang w:val="nl-BE"/>
              </w:rPr>
              <w:t xml:space="preserve">Voor de werking wordt er onderscheid gemaakt tussen: </w:t>
            </w:r>
          </w:p>
          <w:p w14:paraId="2280FE70" w14:textId="77777777" w:rsidR="006C0D09" w:rsidRPr="006C0D09" w:rsidRDefault="008466C6" w:rsidP="00D676B9">
            <w:pPr>
              <w:pStyle w:val="LPTekst"/>
              <w:numPr>
                <w:ilvl w:val="0"/>
                <w:numId w:val="19"/>
              </w:numPr>
              <w:spacing w:line="276" w:lineRule="auto"/>
              <w:rPr>
                <w:bCs/>
                <w:lang w:val="nl-BE"/>
              </w:rPr>
            </w:pPr>
            <w:r w:rsidRPr="006C0D09">
              <w:rPr>
                <w:bCs/>
              </w:rPr>
              <w:t>hormonaal;</w:t>
            </w:r>
          </w:p>
          <w:p w14:paraId="35D421F9" w14:textId="383D4B5D" w:rsidR="008466C6" w:rsidRPr="006C0D09" w:rsidRDefault="008466C6" w:rsidP="00D676B9">
            <w:pPr>
              <w:pStyle w:val="LPTekst"/>
              <w:numPr>
                <w:ilvl w:val="0"/>
                <w:numId w:val="19"/>
              </w:numPr>
              <w:spacing w:line="276" w:lineRule="auto"/>
              <w:rPr>
                <w:bCs/>
                <w:lang w:val="nl-BE"/>
              </w:rPr>
            </w:pPr>
            <w:r w:rsidRPr="006C0D09">
              <w:rPr>
                <w:bCs/>
              </w:rPr>
              <w:t>niet-hormonaal: barrièremiddelen (o.a. het spiraaltje, het condoom), kalender- temperatuurmethode, sterilisatie…</w:t>
            </w:r>
          </w:p>
          <w:p w14:paraId="6BFCF15A" w14:textId="77777777" w:rsidR="008466C6" w:rsidRPr="007F1745" w:rsidRDefault="008466C6" w:rsidP="005709FC">
            <w:pPr>
              <w:pStyle w:val="LPTekst"/>
              <w:spacing w:line="276" w:lineRule="auto"/>
              <w:rPr>
                <w:bCs/>
              </w:rPr>
            </w:pPr>
            <w:r w:rsidRPr="007F1745">
              <w:rPr>
                <w:bCs/>
              </w:rPr>
              <w:t>Het is ook zinvol om verschillende (betrouwbare) informatiebronnen over dit onderwerp te leren kennen.</w:t>
            </w:r>
            <w:r w:rsidRPr="007F1745">
              <w:rPr>
                <w:bCs/>
                <w:lang w:val="nl-BE"/>
              </w:rPr>
              <w:t xml:space="preserve"> De leerlingen kunnen erop attent gemaakt worden dat deze leerstof ontoereikend is als handleiding om de methoden in de praktijk toe te passen. Zeker wat het pilgebruik betreft, moeten ze aangezet worden om hun (CLB)arts te raadplegen.</w:t>
            </w:r>
          </w:p>
          <w:p w14:paraId="61C3E9FA" w14:textId="77777777" w:rsidR="008466C6" w:rsidRPr="007F1745" w:rsidRDefault="008466C6" w:rsidP="005709FC">
            <w:pPr>
              <w:pStyle w:val="LPTekst"/>
              <w:spacing w:line="276" w:lineRule="auto"/>
              <w:rPr>
                <w:bCs/>
                <w:lang w:val="nl-BE"/>
              </w:rPr>
            </w:pPr>
            <w:r w:rsidRPr="007F1745">
              <w:rPr>
                <w:bCs/>
              </w:rPr>
              <w:t xml:space="preserve">Het gebruik van de koffer met voorbehoedsmiddelen van </w:t>
            </w:r>
            <w:proofErr w:type="spellStart"/>
            <w:r w:rsidRPr="007F1745">
              <w:rPr>
                <w:bCs/>
              </w:rPr>
              <w:t>Sensoa</w:t>
            </w:r>
            <w:proofErr w:type="spellEnd"/>
            <w:r w:rsidRPr="007F1745">
              <w:rPr>
                <w:bCs/>
              </w:rPr>
              <w:t xml:space="preserve"> is hier aan te raden.</w:t>
            </w:r>
            <w:r w:rsidRPr="007F1745">
              <w:rPr>
                <w:bCs/>
                <w:lang w:val="nl-BE"/>
              </w:rPr>
              <w:t xml:space="preserve"> Deze koffer kan gekocht worden bij </w:t>
            </w:r>
            <w:proofErr w:type="spellStart"/>
            <w:r w:rsidRPr="007F1745">
              <w:rPr>
                <w:bCs/>
                <w:lang w:val="nl-BE"/>
              </w:rPr>
              <w:t>Sensoa</w:t>
            </w:r>
            <w:proofErr w:type="spellEnd"/>
            <w:r w:rsidRPr="007F1745">
              <w:rPr>
                <w:bCs/>
                <w:lang w:val="nl-BE"/>
              </w:rPr>
              <w:t xml:space="preserve"> of geleend worden bij CLB en mutualiteit.</w:t>
            </w:r>
          </w:p>
          <w:p w14:paraId="33F40565" w14:textId="77777777" w:rsidR="008466C6" w:rsidRPr="007F1745" w:rsidRDefault="008466C6" w:rsidP="005709FC">
            <w:pPr>
              <w:pStyle w:val="LPTekst"/>
              <w:spacing w:line="276" w:lineRule="auto"/>
              <w:rPr>
                <w:bCs/>
              </w:rPr>
            </w:pPr>
            <w:r w:rsidRPr="007F1745">
              <w:rPr>
                <w:bCs/>
              </w:rPr>
              <w:lastRenderedPageBreak/>
              <w:t xml:space="preserve">Voor medische informatie is het aangewezen de leerlingen door te verwijzen naar een arts of apotheker. </w:t>
            </w:r>
          </w:p>
          <w:p w14:paraId="337FCAE9" w14:textId="77777777" w:rsidR="008466C6" w:rsidRPr="007F1745" w:rsidRDefault="008466C6" w:rsidP="005709FC">
            <w:pPr>
              <w:pStyle w:val="LPTekst"/>
              <w:spacing w:line="276" w:lineRule="auto"/>
              <w:rPr>
                <w:bCs/>
              </w:rPr>
            </w:pPr>
            <w:r w:rsidRPr="007F1745">
              <w:rPr>
                <w:bCs/>
              </w:rPr>
              <w:t>Volgende technieken die de vruchtbaarheid stimuleren, kunnen aan bod komen: kunstmatige inseminatie (KID), in-vitrofertilisatie (IVF), intracytoplasmatische sperma injectie (ICSI), in-</w:t>
            </w:r>
            <w:proofErr w:type="spellStart"/>
            <w:r w:rsidRPr="007F1745">
              <w:rPr>
                <w:bCs/>
              </w:rPr>
              <w:t>vitromaturatie</w:t>
            </w:r>
            <w:proofErr w:type="spellEnd"/>
            <w:r w:rsidRPr="007F1745">
              <w:rPr>
                <w:bCs/>
              </w:rPr>
              <w:t xml:space="preserve"> (IVM), donoreicel, donorzaadcel... </w:t>
            </w:r>
          </w:p>
          <w:p w14:paraId="4898109B" w14:textId="22A1737B" w:rsidR="008466C6" w:rsidRPr="007F1745" w:rsidRDefault="008466C6" w:rsidP="005709FC">
            <w:pPr>
              <w:pStyle w:val="LPTekst"/>
              <w:spacing w:line="276" w:lineRule="auto"/>
              <w:rPr>
                <w:bCs/>
                <w:lang w:val="nl-BE"/>
              </w:rPr>
            </w:pPr>
            <w:r w:rsidRPr="007F1745">
              <w:rPr>
                <w:bCs/>
                <w:lang w:val="nl-BE"/>
              </w:rPr>
              <w:t>Het is belangrijk de voor- en nadelen van de methoden van anticonceptie en de vruchtbaarheidsbehandeling te bediscussiëren met de leerlingen.</w:t>
            </w:r>
            <w:r w:rsidRPr="007F1745">
              <w:rPr>
                <w:lang w:val="nl-BE"/>
              </w:rPr>
              <w:t xml:space="preserve"> </w:t>
            </w:r>
            <w:r w:rsidRPr="007F1745">
              <w:rPr>
                <w:bCs/>
                <w:lang w:val="nl-BE"/>
              </w:rPr>
              <w:t xml:space="preserve">Het belang van een gezonde levenswijze om zwanger te worden kan aan bod komen en ethische aspecten bij behandeling van onvruchtbaarheid, draagmoederschap, </w:t>
            </w:r>
            <w:proofErr w:type="spellStart"/>
            <w:r w:rsidRPr="007F1745">
              <w:rPr>
                <w:bCs/>
                <w:lang w:val="nl-BE"/>
              </w:rPr>
              <w:t>noodpil</w:t>
            </w:r>
            <w:proofErr w:type="spellEnd"/>
            <w:r w:rsidRPr="007F1745">
              <w:rPr>
                <w:bCs/>
                <w:lang w:val="nl-BE"/>
              </w:rPr>
              <w:t xml:space="preserve">, abortus… kunnen besproken </w:t>
            </w:r>
            <w:r w:rsidR="00900139" w:rsidRPr="007F1745">
              <w:rPr>
                <w:bCs/>
                <w:lang w:val="nl-BE"/>
              </w:rPr>
              <w:t>worden. (</w:t>
            </w:r>
            <w:r w:rsidRPr="007F1745">
              <w:rPr>
                <w:bCs/>
                <w:lang w:val="nl-BE"/>
              </w:rPr>
              <w:t>AD6 en AD5)</w:t>
            </w:r>
          </w:p>
          <w:p w14:paraId="0CC1DA7C" w14:textId="77777777" w:rsidR="008466C6" w:rsidRPr="007F1745" w:rsidRDefault="008466C6" w:rsidP="005709FC">
            <w:pPr>
              <w:pStyle w:val="LPTekst"/>
              <w:spacing w:line="276" w:lineRule="auto"/>
              <w:rPr>
                <w:bCs/>
              </w:rPr>
            </w:pPr>
            <w:r w:rsidRPr="007F1745">
              <w:rPr>
                <w:bCs/>
              </w:rPr>
              <w:t xml:space="preserve">Het inzicht op de noodzaak van preventie van soa’s primeert op een systematische studie van verschillende aandoeningen </w:t>
            </w:r>
            <w:r w:rsidRPr="007F1745">
              <w:rPr>
                <w:bCs/>
                <w:lang w:val="nl-BE"/>
              </w:rPr>
              <w:t>(AD5 en AD8).</w:t>
            </w:r>
            <w:r w:rsidRPr="007F1745">
              <w:t xml:space="preserve"> </w:t>
            </w:r>
            <w:r w:rsidRPr="007F1745">
              <w:rPr>
                <w:bCs/>
              </w:rPr>
              <w:t xml:space="preserve">Het biologisch inzicht in het verloop en de behandeling zou bij de leerlingen moeten resulteren in een verantwoord gedrag. Soa’s die aan bod kunnen komen, zijn: chlamydia, gonorroe, syfilis, genitale wratten, hepatitis B, Herpes </w:t>
            </w:r>
            <w:proofErr w:type="spellStart"/>
            <w:r w:rsidRPr="007F1745">
              <w:rPr>
                <w:bCs/>
              </w:rPr>
              <w:t>genitalis</w:t>
            </w:r>
            <w:proofErr w:type="spellEnd"/>
            <w:r w:rsidRPr="007F1745">
              <w:rPr>
                <w:bCs/>
              </w:rPr>
              <w:t xml:space="preserve">, hiv-infecties, humaan papillomavirus… </w:t>
            </w:r>
          </w:p>
          <w:p w14:paraId="03E7882A" w14:textId="77777777" w:rsidR="008466C6" w:rsidRPr="007F1745" w:rsidRDefault="008466C6" w:rsidP="005709FC">
            <w:pPr>
              <w:pStyle w:val="LPTekst"/>
              <w:spacing w:line="276" w:lineRule="auto"/>
            </w:pPr>
            <w:r w:rsidRPr="007F1745">
              <w:t xml:space="preserve">Illustratiemateriaal kan je bekomen bij het CLB, arts, </w:t>
            </w:r>
            <w:proofErr w:type="spellStart"/>
            <w:r w:rsidRPr="007F1745">
              <w:t>Sensoa</w:t>
            </w:r>
            <w:proofErr w:type="spellEnd"/>
            <w:r w:rsidRPr="007F1745">
              <w:t>.</w:t>
            </w:r>
          </w:p>
          <w:p w14:paraId="645F60D0" w14:textId="2E35F5CF" w:rsidR="008466C6" w:rsidRPr="007F1745" w:rsidRDefault="008466C6" w:rsidP="005709FC">
            <w:pPr>
              <w:pStyle w:val="LPTekst"/>
              <w:spacing w:line="276" w:lineRule="auto"/>
            </w:pPr>
            <w:r w:rsidRPr="007F1745">
              <w:t>Thema’s die bij de doelen voor wetenschap en samenleving aan bod kunnen komen zijn (AD6 en AD</w:t>
            </w:r>
            <w:r w:rsidR="00900139" w:rsidRPr="007F1745">
              <w:t>7, AD</w:t>
            </w:r>
            <w:r w:rsidRPr="007F1745">
              <w:t>8):</w:t>
            </w:r>
          </w:p>
          <w:p w14:paraId="3A11F630" w14:textId="77777777" w:rsidR="008466C6" w:rsidRPr="007F1745" w:rsidRDefault="008466C6" w:rsidP="005709FC">
            <w:pPr>
              <w:pStyle w:val="LPTekst"/>
              <w:numPr>
                <w:ilvl w:val="0"/>
                <w:numId w:val="17"/>
              </w:numPr>
              <w:spacing w:line="276" w:lineRule="auto"/>
            </w:pPr>
            <w:r w:rsidRPr="007F1745">
              <w:t>de prenatale zorg;</w:t>
            </w:r>
          </w:p>
          <w:p w14:paraId="5E1E551F" w14:textId="77777777" w:rsidR="008466C6" w:rsidRPr="007F1745" w:rsidRDefault="008466C6" w:rsidP="005709FC">
            <w:pPr>
              <w:pStyle w:val="LPTekst"/>
              <w:numPr>
                <w:ilvl w:val="0"/>
                <w:numId w:val="17"/>
              </w:numPr>
              <w:spacing w:line="276" w:lineRule="auto"/>
            </w:pPr>
            <w:r w:rsidRPr="007F1745">
              <w:t>de gezonde leefwijze van de zwangere vrouw;</w:t>
            </w:r>
          </w:p>
          <w:p w14:paraId="4CB45D41" w14:textId="77777777" w:rsidR="008466C6" w:rsidRPr="007F1745" w:rsidRDefault="008466C6" w:rsidP="005709FC">
            <w:pPr>
              <w:pStyle w:val="LPTekst"/>
              <w:numPr>
                <w:ilvl w:val="0"/>
                <w:numId w:val="17"/>
              </w:numPr>
              <w:spacing w:line="276" w:lineRule="auto"/>
            </w:pPr>
            <w:r w:rsidRPr="007F1745">
              <w:t>de mogelijke risico’s bij prenatale onderzoeken;</w:t>
            </w:r>
          </w:p>
          <w:p w14:paraId="3E6A5C08" w14:textId="77777777" w:rsidR="008466C6" w:rsidRPr="007F1745" w:rsidRDefault="008466C6" w:rsidP="005709FC">
            <w:pPr>
              <w:pStyle w:val="LPTekst"/>
              <w:numPr>
                <w:ilvl w:val="0"/>
                <w:numId w:val="17"/>
              </w:numPr>
              <w:spacing w:line="276" w:lineRule="auto"/>
            </w:pPr>
            <w:r w:rsidRPr="007F1745">
              <w:t>het belang van borstvoeding met de verschillen op wereldvlak;</w:t>
            </w:r>
          </w:p>
          <w:p w14:paraId="11597B72" w14:textId="77777777" w:rsidR="008466C6" w:rsidRPr="007F1745" w:rsidRDefault="008466C6" w:rsidP="005709FC">
            <w:pPr>
              <w:pStyle w:val="LPTekst"/>
              <w:numPr>
                <w:ilvl w:val="0"/>
                <w:numId w:val="17"/>
              </w:numPr>
              <w:spacing w:line="276" w:lineRule="auto"/>
            </w:pPr>
            <w:r w:rsidRPr="007F1745">
              <w:t>de ‘</w:t>
            </w:r>
            <w:proofErr w:type="spellStart"/>
            <w:r w:rsidRPr="007F1745">
              <w:t>noodpil</w:t>
            </w:r>
            <w:proofErr w:type="spellEnd"/>
            <w:r w:rsidRPr="007F1745">
              <w:t>’ en abortus;</w:t>
            </w:r>
          </w:p>
          <w:p w14:paraId="30E18467" w14:textId="77777777" w:rsidR="008466C6" w:rsidRPr="007F1745" w:rsidRDefault="008466C6" w:rsidP="005709FC">
            <w:pPr>
              <w:pStyle w:val="LPTekst"/>
              <w:numPr>
                <w:ilvl w:val="0"/>
                <w:numId w:val="17"/>
              </w:numPr>
              <w:spacing w:line="276" w:lineRule="auto"/>
            </w:pPr>
            <w:r w:rsidRPr="007F1745">
              <w:t>de ethische aspecten bij behandeling van onvruchtbaarheid, draagmoederschap…;</w:t>
            </w:r>
          </w:p>
          <w:p w14:paraId="036A16A2" w14:textId="481737A0" w:rsidR="008466C6" w:rsidRPr="007F1745" w:rsidRDefault="008466C6" w:rsidP="005709FC">
            <w:pPr>
              <w:pStyle w:val="LPTekst"/>
              <w:numPr>
                <w:ilvl w:val="0"/>
                <w:numId w:val="17"/>
              </w:numPr>
              <w:spacing w:line="276" w:lineRule="auto"/>
            </w:pPr>
            <w:r w:rsidRPr="007F1745">
              <w:t xml:space="preserve">de houding van de Westerse wereld t.o.v. de standpunten van godsdiensten in verband </w:t>
            </w:r>
            <w:proofErr w:type="spellStart"/>
            <w:r w:rsidRPr="007F1745">
              <w:t>metcontraceptiva</w:t>
            </w:r>
            <w:proofErr w:type="spellEnd"/>
            <w:r w:rsidRPr="007F1745">
              <w:t>, condoomgebruik, abortus, onvruchtbaarheidsbehandelingen…;</w:t>
            </w:r>
          </w:p>
          <w:p w14:paraId="17F304EB" w14:textId="77777777" w:rsidR="008466C6" w:rsidRPr="007F1745" w:rsidRDefault="008466C6" w:rsidP="005709FC">
            <w:pPr>
              <w:pStyle w:val="LPTekst"/>
              <w:numPr>
                <w:ilvl w:val="0"/>
                <w:numId w:val="17"/>
              </w:numPr>
              <w:spacing w:line="276" w:lineRule="auto"/>
            </w:pPr>
            <w:r w:rsidRPr="007F1745">
              <w:t>het maatschappelijk belang van het begrip ‘raszuiverheid’ in de plant- en dierenwereld (renpaarden, graangewassen, hondenrassen…).</w:t>
            </w:r>
          </w:p>
          <w:p w14:paraId="61106A76" w14:textId="77777777" w:rsidR="008466C6" w:rsidRPr="007F1745" w:rsidRDefault="008466C6" w:rsidP="005709FC">
            <w:pPr>
              <w:pStyle w:val="LPTekst"/>
              <w:spacing w:line="276" w:lineRule="auto"/>
              <w:rPr>
                <w:b/>
                <w:bCs/>
              </w:rPr>
            </w:pPr>
            <w:r w:rsidRPr="007F1745">
              <w:rPr>
                <w:b/>
                <w:bCs/>
              </w:rPr>
              <w:t>Suggesties voor leerlingenexperimenten:</w:t>
            </w:r>
          </w:p>
          <w:p w14:paraId="4DD10875" w14:textId="77777777" w:rsidR="008466C6" w:rsidRPr="007F1745" w:rsidRDefault="008466C6" w:rsidP="005709FC">
            <w:pPr>
              <w:pStyle w:val="LPTekst"/>
              <w:numPr>
                <w:ilvl w:val="0"/>
                <w:numId w:val="18"/>
              </w:numPr>
              <w:spacing w:line="276" w:lineRule="auto"/>
            </w:pPr>
            <w:r w:rsidRPr="007F1745">
              <w:t>microscopisch onderzoek van eierstof, eileider, baarmoederwand, stadia in de eicel;</w:t>
            </w:r>
          </w:p>
          <w:p w14:paraId="673E574E" w14:textId="77777777" w:rsidR="008466C6" w:rsidRPr="007F1745" w:rsidRDefault="008466C6" w:rsidP="005709FC">
            <w:pPr>
              <w:pStyle w:val="LPTekst"/>
              <w:numPr>
                <w:ilvl w:val="0"/>
                <w:numId w:val="18"/>
              </w:numPr>
              <w:spacing w:line="276" w:lineRule="auto"/>
            </w:pPr>
            <w:r w:rsidRPr="007F1745">
              <w:t>microscopisch onderzoek van testis, bijbal, zaadleider, spermatozoïden.</w:t>
            </w:r>
          </w:p>
          <w:p w14:paraId="5DA82D44" w14:textId="77777777" w:rsidR="008466C6" w:rsidRPr="007F1745" w:rsidRDefault="008466C6" w:rsidP="005709FC">
            <w:pPr>
              <w:pStyle w:val="LPTekst"/>
              <w:spacing w:line="276" w:lineRule="auto"/>
              <w:rPr>
                <w:b/>
                <w:bCs/>
              </w:rPr>
            </w:pPr>
            <w:r w:rsidRPr="007F1745">
              <w:rPr>
                <w:b/>
                <w:bCs/>
              </w:rPr>
              <w:t>Link met het leerplan natuurwetenschappen van de 1ste graad</w:t>
            </w:r>
          </w:p>
          <w:p w14:paraId="17DD730E" w14:textId="77777777" w:rsidR="008466C6" w:rsidRPr="007F1745" w:rsidRDefault="008466C6" w:rsidP="005709FC">
            <w:pPr>
              <w:pStyle w:val="LPTekst"/>
              <w:spacing w:line="276" w:lineRule="auto"/>
              <w:rPr>
                <w:b/>
                <w:bCs/>
              </w:rPr>
            </w:pPr>
            <w:r w:rsidRPr="007F1745">
              <w:rPr>
                <w:lang w:val="nl-BE"/>
              </w:rPr>
              <w:t>Leerlingen bestudeerden de voortplantingsstructuren bij de mens in de 1ste graad. Aan de hand van modellen kunnen deze leerinhouden worden opgefrist en uitgediept.</w:t>
            </w:r>
            <w:r w:rsidRPr="007F1745">
              <w:rPr>
                <w:b/>
                <w:bCs/>
              </w:rPr>
              <w:t xml:space="preserve"> </w:t>
            </w:r>
          </w:p>
          <w:p w14:paraId="2593A266" w14:textId="77777777" w:rsidR="008466C6" w:rsidRPr="007F1745" w:rsidRDefault="008466C6" w:rsidP="005709FC">
            <w:pPr>
              <w:pStyle w:val="LPTekst"/>
              <w:spacing w:line="276" w:lineRule="auto"/>
              <w:rPr>
                <w:b/>
                <w:bCs/>
              </w:rPr>
            </w:pPr>
            <w:r w:rsidRPr="007F1745">
              <w:rPr>
                <w:bCs/>
                <w:lang w:val="nl-BE"/>
              </w:rPr>
              <w:t>B 60: Gebruik en functie weergeven van middelen om zwangerschap en soa’s te voorkomen.</w:t>
            </w:r>
          </w:p>
        </w:tc>
      </w:tr>
    </w:tbl>
    <w:p w14:paraId="68B997E7" w14:textId="5AF8CE97" w:rsidR="001E18E7" w:rsidRDefault="001E18E7" w:rsidP="005709FC">
      <w:pPr>
        <w:pStyle w:val="LPKop2"/>
        <w:spacing w:line="276" w:lineRule="auto"/>
      </w:pPr>
      <w:bookmarkStart w:id="49" w:name="_Toc484089109"/>
      <w:r w:rsidRPr="00674591">
        <w:lastRenderedPageBreak/>
        <w:t>Erfelijkheidsleer</w:t>
      </w:r>
      <w:bookmarkEnd w:id="49"/>
    </w:p>
    <w:p w14:paraId="70412CC2" w14:textId="77777777" w:rsidR="00DA0A05" w:rsidRDefault="001E18E7" w:rsidP="005709FC">
      <w:pPr>
        <w:pStyle w:val="LPTekst"/>
        <w:spacing w:line="276" w:lineRule="auto"/>
        <w:rPr>
          <w:b/>
          <w:i/>
          <w:sz w:val="22"/>
          <w:szCs w:val="22"/>
        </w:rPr>
      </w:pPr>
      <w:r w:rsidRPr="001E18E7">
        <w:rPr>
          <w:b/>
          <w:i/>
          <w:sz w:val="22"/>
          <w:szCs w:val="22"/>
        </w:rPr>
        <w:t>Variatie binnen de soort</w:t>
      </w:r>
    </w:p>
    <w:tbl>
      <w:tblP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04"/>
        <w:gridCol w:w="88"/>
      </w:tblGrid>
      <w:tr w:rsidR="00DA0A05" w:rsidRPr="008466C6" w14:paraId="5C3EE3B8" w14:textId="77777777" w:rsidTr="00067D4E">
        <w:trPr>
          <w:gridAfter w:val="1"/>
          <w:wAfter w:w="28" w:type="dxa"/>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F5F04A4" w14:textId="13119F5C" w:rsidR="00DA0A05" w:rsidRPr="008466C6" w:rsidRDefault="00F4759A" w:rsidP="005709FC">
            <w:pPr>
              <w:pStyle w:val="LPTekst"/>
              <w:spacing w:line="276" w:lineRule="auto"/>
            </w:pPr>
            <w:r>
              <w:t>95</w:t>
            </w:r>
          </w:p>
        </w:tc>
        <w:tc>
          <w:tcPr>
            <w:tcW w:w="8040" w:type="dxa"/>
            <w:shd w:val="clear" w:color="auto" w:fill="FFCC99"/>
            <w:vAlign w:val="center"/>
          </w:tcPr>
          <w:p w14:paraId="4B41CC49" w14:textId="130F9904" w:rsidR="00DA0A05" w:rsidRPr="008466C6" w:rsidRDefault="00DA0A05" w:rsidP="005709FC">
            <w:pPr>
              <w:pStyle w:val="LPTekst"/>
              <w:spacing w:line="276" w:lineRule="auto"/>
              <w:rPr>
                <w:lang w:val="nl-BE"/>
              </w:rPr>
            </w:pPr>
            <w:r w:rsidRPr="00DA0A05">
              <w:rPr>
                <w:lang w:val="nl-BE"/>
              </w:rPr>
              <w:t>Formuleren hoe variabiliteit binnen de soort tot stand komt.</w:t>
            </w:r>
          </w:p>
        </w:tc>
        <w:tc>
          <w:tcPr>
            <w:tcW w:w="864" w:type="dxa"/>
            <w:shd w:val="clear" w:color="auto" w:fill="FFCC99"/>
            <w:tcMar>
              <w:left w:w="170" w:type="dxa"/>
            </w:tcMar>
          </w:tcPr>
          <w:p w14:paraId="3646FC04" w14:textId="44898F6B" w:rsidR="00DA0A05" w:rsidRPr="008466C6" w:rsidRDefault="00CD4989" w:rsidP="005709FC">
            <w:pPr>
              <w:pStyle w:val="LPTekst"/>
              <w:spacing w:line="276" w:lineRule="auto"/>
              <w:rPr>
                <w:lang w:val="nl-BE"/>
              </w:rPr>
            </w:pPr>
            <w:r>
              <w:rPr>
                <w:lang w:val="nl-BE"/>
              </w:rPr>
              <w:t>NW1</w:t>
            </w:r>
          </w:p>
        </w:tc>
      </w:tr>
      <w:tr w:rsidR="00DA0A05" w:rsidRPr="008466C6" w14:paraId="58273002" w14:textId="77777777" w:rsidTr="00067D4E">
        <w:trPr>
          <w:gridAfter w:val="1"/>
          <w:wAfter w:w="28" w:type="dxa"/>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3B2E182" w14:textId="261B4585" w:rsidR="00DA0A05" w:rsidRPr="008466C6" w:rsidRDefault="00F4759A" w:rsidP="005709FC">
            <w:pPr>
              <w:pStyle w:val="LPTekst"/>
              <w:spacing w:line="276" w:lineRule="auto"/>
            </w:pPr>
            <w:r>
              <w:t>96</w:t>
            </w:r>
          </w:p>
        </w:tc>
        <w:tc>
          <w:tcPr>
            <w:tcW w:w="8040" w:type="dxa"/>
            <w:shd w:val="clear" w:color="auto" w:fill="FFCC99"/>
            <w:vAlign w:val="center"/>
          </w:tcPr>
          <w:p w14:paraId="308225FF" w14:textId="3605804C" w:rsidR="00DA0A05" w:rsidRPr="008466C6" w:rsidRDefault="00DA0A05" w:rsidP="005709FC">
            <w:pPr>
              <w:pStyle w:val="LPTekst"/>
              <w:spacing w:line="276" w:lineRule="auto"/>
              <w:rPr>
                <w:lang w:val="nl-BE"/>
              </w:rPr>
            </w:pPr>
            <w:r w:rsidRPr="00DA0A05">
              <w:rPr>
                <w:lang w:val="nl-BE"/>
              </w:rPr>
              <w:t>Een inhoud voor het begrip fenotype formuleren.</w:t>
            </w:r>
          </w:p>
        </w:tc>
        <w:tc>
          <w:tcPr>
            <w:tcW w:w="864" w:type="dxa"/>
            <w:shd w:val="clear" w:color="auto" w:fill="FFCC99"/>
            <w:tcMar>
              <w:left w:w="170" w:type="dxa"/>
            </w:tcMar>
          </w:tcPr>
          <w:p w14:paraId="0BF88586" w14:textId="163CD62E" w:rsidR="00DA0A05" w:rsidRPr="008466C6" w:rsidRDefault="00DA0A05" w:rsidP="005709FC">
            <w:pPr>
              <w:pStyle w:val="LPTekst"/>
              <w:spacing w:line="276" w:lineRule="auto"/>
              <w:rPr>
                <w:lang w:val="nl-BE"/>
              </w:rPr>
            </w:pPr>
          </w:p>
        </w:tc>
      </w:tr>
      <w:tr w:rsidR="00DA0A05" w:rsidRPr="008466C6" w14:paraId="7A5A8637" w14:textId="77777777" w:rsidTr="00067D4E">
        <w:trPr>
          <w:gridAfter w:val="1"/>
          <w:wAfter w:w="28" w:type="dxa"/>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35B9BD4" w14:textId="7F46C286" w:rsidR="00DA0A05" w:rsidRDefault="00F4759A" w:rsidP="005709FC">
            <w:pPr>
              <w:pStyle w:val="LPTekst"/>
              <w:spacing w:line="276" w:lineRule="auto"/>
            </w:pPr>
            <w:r>
              <w:t>97</w:t>
            </w:r>
          </w:p>
        </w:tc>
        <w:tc>
          <w:tcPr>
            <w:tcW w:w="8040" w:type="dxa"/>
            <w:shd w:val="clear" w:color="auto" w:fill="FFCC99"/>
            <w:vAlign w:val="center"/>
          </w:tcPr>
          <w:p w14:paraId="6C75D43A" w14:textId="4084BC0E" w:rsidR="00DA0A05" w:rsidRPr="008466C6" w:rsidRDefault="00DA0A05" w:rsidP="005709FC">
            <w:pPr>
              <w:pStyle w:val="LPTekst"/>
              <w:spacing w:line="276" w:lineRule="auto"/>
              <w:rPr>
                <w:lang w:val="nl-BE"/>
              </w:rPr>
            </w:pPr>
            <w:r w:rsidRPr="00DA0A05">
              <w:rPr>
                <w:lang w:val="nl-BE"/>
              </w:rPr>
              <w:t>Verwoorden dat het milieu invloed heeft op het fenotype.</w:t>
            </w:r>
          </w:p>
        </w:tc>
        <w:tc>
          <w:tcPr>
            <w:tcW w:w="864" w:type="dxa"/>
            <w:shd w:val="clear" w:color="auto" w:fill="FFCC99"/>
            <w:tcMar>
              <w:left w:w="170" w:type="dxa"/>
            </w:tcMar>
          </w:tcPr>
          <w:p w14:paraId="7F5BA875" w14:textId="4F322D07" w:rsidR="00DA0A05" w:rsidRPr="008466C6" w:rsidRDefault="00CD4989" w:rsidP="005709FC">
            <w:pPr>
              <w:pStyle w:val="LPTekst"/>
              <w:spacing w:line="276" w:lineRule="auto"/>
              <w:rPr>
                <w:lang w:val="nl-BE"/>
              </w:rPr>
            </w:pPr>
            <w:r>
              <w:rPr>
                <w:lang w:val="nl-BE"/>
              </w:rPr>
              <w:t>NW1</w:t>
            </w:r>
          </w:p>
        </w:tc>
      </w:tr>
      <w:tr w:rsidR="00DA0A05" w:rsidRPr="008466C6" w14:paraId="4C981D7D" w14:textId="77777777" w:rsidTr="00067D4E">
        <w:trPr>
          <w:gridAfter w:val="1"/>
          <w:wAfter w:w="28" w:type="dxa"/>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14C5C67F" w14:textId="58A18C42" w:rsidR="00DA0A05" w:rsidRDefault="00F4759A" w:rsidP="005709FC">
            <w:pPr>
              <w:pStyle w:val="LPTekst"/>
              <w:spacing w:line="276" w:lineRule="auto"/>
            </w:pPr>
            <w:r>
              <w:t>98</w:t>
            </w:r>
          </w:p>
        </w:tc>
        <w:tc>
          <w:tcPr>
            <w:tcW w:w="8040" w:type="dxa"/>
            <w:shd w:val="clear" w:color="auto" w:fill="FFCC99"/>
            <w:vAlign w:val="center"/>
          </w:tcPr>
          <w:p w14:paraId="025CAA11" w14:textId="4E5BC62A" w:rsidR="00DA0A05" w:rsidRPr="008466C6" w:rsidRDefault="00DA0A05" w:rsidP="005709FC">
            <w:pPr>
              <w:pStyle w:val="LPTekst"/>
              <w:spacing w:line="276" w:lineRule="auto"/>
              <w:rPr>
                <w:lang w:val="nl-BE"/>
              </w:rPr>
            </w:pPr>
            <w:r w:rsidRPr="00DA0A05">
              <w:rPr>
                <w:lang w:val="nl-BE"/>
              </w:rPr>
              <w:t>Een inhoud voor het begrip modificatie formuleren.</w:t>
            </w:r>
          </w:p>
        </w:tc>
        <w:tc>
          <w:tcPr>
            <w:tcW w:w="864" w:type="dxa"/>
            <w:shd w:val="clear" w:color="auto" w:fill="FFCC99"/>
            <w:tcMar>
              <w:left w:w="170" w:type="dxa"/>
            </w:tcMar>
          </w:tcPr>
          <w:p w14:paraId="37F4FCEF" w14:textId="77777777" w:rsidR="00DA0A05" w:rsidRPr="008466C6" w:rsidRDefault="00DA0A05" w:rsidP="005709FC">
            <w:pPr>
              <w:pStyle w:val="LPTekst"/>
              <w:spacing w:line="276" w:lineRule="auto"/>
              <w:rPr>
                <w:lang w:val="nl-BE"/>
              </w:rPr>
            </w:pPr>
          </w:p>
        </w:tc>
      </w:tr>
      <w:tr w:rsidR="00DA0A05" w:rsidRPr="008466C6" w14:paraId="7C583934" w14:textId="77777777" w:rsidTr="00DA0A05">
        <w:trPr>
          <w:trHeight w:val="587"/>
          <w:tblCellSpacing w:w="20" w:type="dxa"/>
        </w:trPr>
        <w:tc>
          <w:tcPr>
            <w:tcW w:w="9601" w:type="dxa"/>
            <w:gridSpan w:val="4"/>
            <w:tcBorders>
              <w:top w:val="outset" w:sz="6" w:space="0" w:color="auto"/>
              <w:left w:val="outset" w:sz="6" w:space="0" w:color="auto"/>
              <w:bottom w:val="outset" w:sz="6" w:space="0" w:color="auto"/>
            </w:tcBorders>
            <w:shd w:val="clear" w:color="auto" w:fill="auto"/>
            <w:vAlign w:val="center"/>
          </w:tcPr>
          <w:p w14:paraId="5038FA36" w14:textId="77777777" w:rsidR="00DA0A05" w:rsidRDefault="00DA0A05" w:rsidP="005709FC">
            <w:pPr>
              <w:pStyle w:val="LPTekst"/>
              <w:spacing w:line="276" w:lineRule="auto"/>
              <w:rPr>
                <w:lang w:val="nl-BE"/>
              </w:rPr>
            </w:pPr>
            <w:r>
              <w:rPr>
                <w:b/>
                <w:lang w:val="nl-BE"/>
              </w:rPr>
              <w:t>Wenken</w:t>
            </w:r>
          </w:p>
          <w:p w14:paraId="5CE83463" w14:textId="73F46157" w:rsidR="00DA0A05" w:rsidRPr="00F4759A" w:rsidRDefault="00F4759A" w:rsidP="005709FC">
            <w:pPr>
              <w:pStyle w:val="LPTekst"/>
              <w:spacing w:line="276" w:lineRule="auto"/>
              <w:rPr>
                <w:u w:val="single"/>
                <w:lang w:val="nl-BE"/>
              </w:rPr>
            </w:pPr>
            <w:r w:rsidRPr="00F4759A">
              <w:rPr>
                <w:u w:val="single"/>
                <w:lang w:val="nl-BE"/>
              </w:rPr>
              <w:t>Doel 95</w:t>
            </w:r>
          </w:p>
          <w:p w14:paraId="74A61216" w14:textId="77777777" w:rsidR="00C83FC7" w:rsidRPr="00C83FC7" w:rsidRDefault="00C83FC7" w:rsidP="005709FC">
            <w:pPr>
              <w:pStyle w:val="LPTekst"/>
              <w:spacing w:line="276" w:lineRule="auto"/>
            </w:pPr>
            <w:r w:rsidRPr="00C83FC7">
              <w:t>Door waarnemingen op organismen van eenzelfde soort of delen ervan (bv. aantal ribben bij kokkels, lengte van de bladeren van een boom, lengte of massa van bonen, verschillen bij katten) kan vastgesteld worden dat er onderlinge verschillen zijn.</w:t>
            </w:r>
          </w:p>
          <w:p w14:paraId="2E48E8BF" w14:textId="01473BCC" w:rsidR="00F4759A" w:rsidRPr="00F4759A" w:rsidRDefault="00F4759A" w:rsidP="005709FC">
            <w:pPr>
              <w:pStyle w:val="LPTekst"/>
              <w:spacing w:line="276" w:lineRule="auto"/>
              <w:rPr>
                <w:u w:val="single"/>
                <w:lang w:val="nl-BE"/>
              </w:rPr>
            </w:pPr>
            <w:r w:rsidRPr="00F4759A">
              <w:rPr>
                <w:u w:val="single"/>
                <w:lang w:val="nl-BE"/>
              </w:rPr>
              <w:t xml:space="preserve">Doel </w:t>
            </w:r>
            <w:r>
              <w:rPr>
                <w:u w:val="single"/>
                <w:lang w:val="nl-BE"/>
              </w:rPr>
              <w:t>97</w:t>
            </w:r>
          </w:p>
          <w:p w14:paraId="4746A5EC" w14:textId="1C88C4BB" w:rsidR="00C83FC7" w:rsidRPr="00DA0A05" w:rsidRDefault="00C83FC7" w:rsidP="005709FC">
            <w:pPr>
              <w:pStyle w:val="LPTekst"/>
              <w:spacing w:line="276" w:lineRule="auto"/>
              <w:rPr>
                <w:lang w:val="nl-BE"/>
              </w:rPr>
            </w:pPr>
            <w:r w:rsidRPr="00C83FC7">
              <w:rPr>
                <w:lang w:val="nl-BE"/>
              </w:rPr>
              <w:t xml:space="preserve">Aan de hand van een voorbeeld (vb. proef van </w:t>
            </w:r>
            <w:proofErr w:type="spellStart"/>
            <w:r w:rsidRPr="00C83FC7">
              <w:rPr>
                <w:lang w:val="nl-BE"/>
              </w:rPr>
              <w:t>Bonnier</w:t>
            </w:r>
            <w:proofErr w:type="spellEnd"/>
            <w:r w:rsidRPr="00C83FC7">
              <w:rPr>
                <w:lang w:val="nl-BE"/>
              </w:rPr>
              <w:t xml:space="preserve"> met </w:t>
            </w:r>
            <w:proofErr w:type="spellStart"/>
            <w:r w:rsidR="00900139">
              <w:rPr>
                <w:lang w:val="nl-BE"/>
              </w:rPr>
              <w:t>paarde</w:t>
            </w:r>
            <w:r w:rsidR="00900139" w:rsidRPr="00C83FC7">
              <w:rPr>
                <w:lang w:val="nl-BE"/>
              </w:rPr>
              <w:t>bloemen</w:t>
            </w:r>
            <w:proofErr w:type="spellEnd"/>
            <w:r w:rsidRPr="00C83FC7">
              <w:rPr>
                <w:lang w:val="nl-BE"/>
              </w:rPr>
              <w:t>, het ontwikkelen tot werkster of koningin bij bijen als gevolg van verschil in voedsel, verschillende bladeren bij waterranonkel en pijlkruid) leiden de leerlingen af dat het milieu invloed heeft op het fenotype. Men kan de leerlingen een modificatiecurve laten opstellen.</w:t>
            </w:r>
          </w:p>
        </w:tc>
      </w:tr>
    </w:tbl>
    <w:p w14:paraId="236270F3" w14:textId="77777777" w:rsidR="00DA0A05" w:rsidRDefault="00DA0A05" w:rsidP="005709FC">
      <w:pPr>
        <w:pStyle w:val="LPTekst"/>
        <w:spacing w:line="276" w:lineRule="auto"/>
        <w:rPr>
          <w:b/>
          <w:i/>
          <w:sz w:val="22"/>
          <w:szCs w:val="22"/>
        </w:rPr>
      </w:pPr>
    </w:p>
    <w:p w14:paraId="5FDAC451" w14:textId="7586FBDA" w:rsidR="00DA0A05" w:rsidRDefault="00DA0A05" w:rsidP="005709FC">
      <w:pPr>
        <w:pStyle w:val="LPTekst"/>
        <w:spacing w:line="276" w:lineRule="auto"/>
        <w:rPr>
          <w:b/>
          <w:i/>
          <w:sz w:val="22"/>
          <w:szCs w:val="22"/>
        </w:rPr>
      </w:pPr>
      <w:r>
        <w:rPr>
          <w:b/>
          <w:i/>
          <w:sz w:val="22"/>
          <w:szCs w:val="22"/>
        </w:rPr>
        <w:t>Overervingsmechanismen</w:t>
      </w:r>
    </w:p>
    <w:tbl>
      <w:tblP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DA0A05" w:rsidRPr="008466C6" w14:paraId="24A3B199" w14:textId="77777777" w:rsidTr="00C670D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6AA48CA" w14:textId="488EAA4D" w:rsidR="00DA0A05" w:rsidRPr="008466C6" w:rsidRDefault="00F4759A" w:rsidP="005709FC">
            <w:pPr>
              <w:pStyle w:val="LPTekst"/>
              <w:spacing w:line="276" w:lineRule="auto"/>
            </w:pPr>
            <w:r>
              <w:t>99</w:t>
            </w:r>
          </w:p>
        </w:tc>
        <w:tc>
          <w:tcPr>
            <w:tcW w:w="8040" w:type="dxa"/>
            <w:shd w:val="clear" w:color="auto" w:fill="FFCC99"/>
            <w:vAlign w:val="center"/>
          </w:tcPr>
          <w:p w14:paraId="2DB766C5" w14:textId="36A7EB01" w:rsidR="00DA0A05" w:rsidRPr="008466C6" w:rsidRDefault="00DA0A05" w:rsidP="005709FC">
            <w:pPr>
              <w:pStyle w:val="LPTekst"/>
              <w:spacing w:line="276" w:lineRule="auto"/>
              <w:rPr>
                <w:lang w:val="nl-BE"/>
              </w:rPr>
            </w:pPr>
            <w:r w:rsidRPr="00DA0A05">
              <w:rPr>
                <w:lang w:val="nl-BE"/>
              </w:rPr>
              <w:t>Uit de resultaten van proeven de wetten van Mendel afleiden.</w:t>
            </w:r>
          </w:p>
        </w:tc>
        <w:tc>
          <w:tcPr>
            <w:tcW w:w="932" w:type="dxa"/>
            <w:shd w:val="clear" w:color="auto" w:fill="FFCC99"/>
            <w:tcMar>
              <w:left w:w="170" w:type="dxa"/>
            </w:tcMar>
          </w:tcPr>
          <w:p w14:paraId="6FEE50EE" w14:textId="3A4B0DD4" w:rsidR="00DA0A05" w:rsidRPr="008466C6" w:rsidRDefault="00CD4989" w:rsidP="005709FC">
            <w:pPr>
              <w:pStyle w:val="LPTekst"/>
              <w:spacing w:line="276" w:lineRule="auto"/>
              <w:rPr>
                <w:lang w:val="nl-BE"/>
              </w:rPr>
            </w:pPr>
            <w:r>
              <w:rPr>
                <w:lang w:val="nl-BE"/>
              </w:rPr>
              <w:t>NW2</w:t>
            </w:r>
          </w:p>
        </w:tc>
      </w:tr>
      <w:tr w:rsidR="00DA0A05" w:rsidRPr="008466C6" w14:paraId="68ECEE51"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6E10D3B" w14:textId="24281C26" w:rsidR="00DA0A05" w:rsidRPr="008466C6" w:rsidRDefault="00F4759A" w:rsidP="005709FC">
            <w:pPr>
              <w:pStyle w:val="LPTekst"/>
              <w:spacing w:line="276" w:lineRule="auto"/>
            </w:pPr>
            <w:r>
              <w:t>100</w:t>
            </w:r>
          </w:p>
        </w:tc>
        <w:tc>
          <w:tcPr>
            <w:tcW w:w="8040" w:type="dxa"/>
            <w:shd w:val="clear" w:color="auto" w:fill="FFCC99"/>
            <w:vAlign w:val="center"/>
          </w:tcPr>
          <w:p w14:paraId="72C55152" w14:textId="3A07DED0" w:rsidR="00DA0A05" w:rsidRPr="008466C6" w:rsidRDefault="00CD4989" w:rsidP="005709FC">
            <w:pPr>
              <w:pStyle w:val="LPTekst"/>
              <w:spacing w:line="276" w:lineRule="auto"/>
              <w:rPr>
                <w:lang w:val="nl-BE"/>
              </w:rPr>
            </w:pPr>
            <w:r>
              <w:rPr>
                <w:lang w:val="nl-BE"/>
              </w:rPr>
              <w:t>D</w:t>
            </w:r>
            <w:r w:rsidR="00DA0A05" w:rsidRPr="00DA0A05">
              <w:rPr>
                <w:lang w:val="nl-BE"/>
              </w:rPr>
              <w:t>e begrippen gen, genotype, dominant en recessief allel, homozygoot, heterozygoot, dominan</w:t>
            </w:r>
            <w:r>
              <w:rPr>
                <w:lang w:val="nl-BE"/>
              </w:rPr>
              <w:t>tie en intermediaire overerving hanteren.</w:t>
            </w:r>
          </w:p>
        </w:tc>
        <w:tc>
          <w:tcPr>
            <w:tcW w:w="932" w:type="dxa"/>
            <w:shd w:val="clear" w:color="auto" w:fill="FFCC99"/>
            <w:tcMar>
              <w:left w:w="170" w:type="dxa"/>
            </w:tcMar>
          </w:tcPr>
          <w:p w14:paraId="16CD9C2B" w14:textId="106D20D8" w:rsidR="00DA0A05" w:rsidRPr="008466C6" w:rsidRDefault="00CD4989" w:rsidP="005709FC">
            <w:pPr>
              <w:pStyle w:val="LPTekst"/>
              <w:spacing w:line="276" w:lineRule="auto"/>
              <w:rPr>
                <w:lang w:val="nl-BE"/>
              </w:rPr>
            </w:pPr>
            <w:r>
              <w:rPr>
                <w:lang w:val="nl-BE"/>
              </w:rPr>
              <w:t>NW2</w:t>
            </w:r>
          </w:p>
        </w:tc>
      </w:tr>
      <w:tr w:rsidR="00DA0A05" w:rsidRPr="008466C6" w14:paraId="32742D04"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47F8B51" w14:textId="31CC9EEB" w:rsidR="00DA0A05" w:rsidRDefault="00F4759A" w:rsidP="005709FC">
            <w:pPr>
              <w:pStyle w:val="LPTekst"/>
              <w:spacing w:line="276" w:lineRule="auto"/>
            </w:pPr>
            <w:r>
              <w:t>101</w:t>
            </w:r>
          </w:p>
        </w:tc>
        <w:tc>
          <w:tcPr>
            <w:tcW w:w="8040" w:type="dxa"/>
            <w:shd w:val="clear" w:color="auto" w:fill="FFCC99"/>
            <w:vAlign w:val="center"/>
          </w:tcPr>
          <w:p w14:paraId="0C107FDD" w14:textId="2B0FD0E4" w:rsidR="00DA0A05" w:rsidRPr="008466C6" w:rsidRDefault="002B3F88" w:rsidP="005709FC">
            <w:pPr>
              <w:pStyle w:val="LPTekst"/>
              <w:spacing w:line="276" w:lineRule="auto"/>
              <w:rPr>
                <w:lang w:val="nl-BE"/>
              </w:rPr>
            </w:pPr>
            <w:r w:rsidRPr="002B3F88">
              <w:rPr>
                <w:lang w:val="nl-BE"/>
              </w:rPr>
              <w:t xml:space="preserve">De resultaten van mono- en </w:t>
            </w:r>
            <w:proofErr w:type="spellStart"/>
            <w:r w:rsidRPr="002B3F88">
              <w:rPr>
                <w:lang w:val="nl-BE"/>
              </w:rPr>
              <w:t>dihybride</w:t>
            </w:r>
            <w:proofErr w:type="spellEnd"/>
            <w:r w:rsidRPr="002B3F88">
              <w:rPr>
                <w:lang w:val="nl-BE"/>
              </w:rPr>
              <w:t xml:space="preserve"> kruisingen verklaren en symbolisch voorstellen.</w:t>
            </w:r>
          </w:p>
        </w:tc>
        <w:tc>
          <w:tcPr>
            <w:tcW w:w="932" w:type="dxa"/>
            <w:shd w:val="clear" w:color="auto" w:fill="FFCC99"/>
            <w:tcMar>
              <w:left w:w="170" w:type="dxa"/>
            </w:tcMar>
          </w:tcPr>
          <w:p w14:paraId="7006082A" w14:textId="77777777" w:rsidR="00DA0A05" w:rsidRPr="008466C6" w:rsidRDefault="00DA0A05" w:rsidP="005709FC">
            <w:pPr>
              <w:pStyle w:val="LPTekst"/>
              <w:spacing w:line="276" w:lineRule="auto"/>
              <w:rPr>
                <w:lang w:val="nl-BE"/>
              </w:rPr>
            </w:pPr>
          </w:p>
        </w:tc>
      </w:tr>
      <w:tr w:rsidR="00DA0A05" w:rsidRPr="008466C6" w14:paraId="14EAC281"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DEFD2BD" w14:textId="11F9714B" w:rsidR="00DA0A05" w:rsidRDefault="00F4759A" w:rsidP="005709FC">
            <w:pPr>
              <w:pStyle w:val="LPTekst"/>
              <w:spacing w:line="276" w:lineRule="auto"/>
            </w:pPr>
            <w:r>
              <w:lastRenderedPageBreak/>
              <w:t>102</w:t>
            </w:r>
          </w:p>
        </w:tc>
        <w:tc>
          <w:tcPr>
            <w:tcW w:w="8040" w:type="dxa"/>
            <w:shd w:val="clear" w:color="auto" w:fill="FFCC99"/>
            <w:vAlign w:val="center"/>
          </w:tcPr>
          <w:p w14:paraId="64745FCB" w14:textId="28EA4338" w:rsidR="00DA0A05" w:rsidRPr="008466C6" w:rsidRDefault="002B3F88" w:rsidP="005709FC">
            <w:pPr>
              <w:pStyle w:val="LPTekst"/>
              <w:spacing w:line="276" w:lineRule="auto"/>
              <w:rPr>
                <w:lang w:val="nl-BE"/>
              </w:rPr>
            </w:pPr>
            <w:r w:rsidRPr="002B3F88">
              <w:rPr>
                <w:lang w:val="nl-BE"/>
              </w:rPr>
              <w:t>De overerving van de bloedgroepen in het ABO-systeem verklaren als een voorbeeld van multipele allelen.</w:t>
            </w:r>
          </w:p>
        </w:tc>
        <w:tc>
          <w:tcPr>
            <w:tcW w:w="932" w:type="dxa"/>
            <w:shd w:val="clear" w:color="auto" w:fill="FFCC99"/>
            <w:tcMar>
              <w:left w:w="170" w:type="dxa"/>
            </w:tcMar>
          </w:tcPr>
          <w:p w14:paraId="5F8BE55B" w14:textId="77777777" w:rsidR="00DA0A05" w:rsidRPr="008466C6" w:rsidRDefault="00DA0A05" w:rsidP="005709FC">
            <w:pPr>
              <w:pStyle w:val="LPTekst"/>
              <w:spacing w:line="276" w:lineRule="auto"/>
              <w:rPr>
                <w:lang w:val="nl-BE"/>
              </w:rPr>
            </w:pPr>
          </w:p>
        </w:tc>
      </w:tr>
      <w:tr w:rsidR="00DA0A05" w:rsidRPr="008466C6" w14:paraId="5142F574"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59C2C522" w14:textId="297C0E82" w:rsidR="00DA0A05" w:rsidRDefault="00F4759A" w:rsidP="005709FC">
            <w:pPr>
              <w:pStyle w:val="LPTekst"/>
              <w:spacing w:line="276" w:lineRule="auto"/>
            </w:pPr>
            <w:r>
              <w:t>103</w:t>
            </w:r>
          </w:p>
        </w:tc>
        <w:tc>
          <w:tcPr>
            <w:tcW w:w="8040" w:type="dxa"/>
            <w:shd w:val="clear" w:color="auto" w:fill="FFCC99"/>
            <w:vAlign w:val="center"/>
          </w:tcPr>
          <w:p w14:paraId="20119A6C" w14:textId="1814C639" w:rsidR="00DA0A05" w:rsidRPr="00DA0A05" w:rsidRDefault="002B3F88" w:rsidP="005709FC">
            <w:pPr>
              <w:pStyle w:val="LPTekst"/>
              <w:spacing w:line="276" w:lineRule="auto"/>
              <w:rPr>
                <w:lang w:val="nl-BE"/>
              </w:rPr>
            </w:pPr>
            <w:r w:rsidRPr="002B3F88">
              <w:rPr>
                <w:lang w:val="nl-BE"/>
              </w:rPr>
              <w:t>Aan de hand van voorbeelden aantonen dat een kenmerk meestal door</w:t>
            </w:r>
            <w:r>
              <w:rPr>
                <w:lang w:val="nl-BE"/>
              </w:rPr>
              <w:t xml:space="preserve"> meerdere genenparen wordt over</w:t>
            </w:r>
            <w:r w:rsidRPr="002B3F88">
              <w:rPr>
                <w:lang w:val="nl-BE"/>
              </w:rPr>
              <w:t>geërfd.</w:t>
            </w:r>
          </w:p>
        </w:tc>
        <w:tc>
          <w:tcPr>
            <w:tcW w:w="932" w:type="dxa"/>
            <w:shd w:val="clear" w:color="auto" w:fill="FFCC99"/>
            <w:tcMar>
              <w:left w:w="170" w:type="dxa"/>
            </w:tcMar>
          </w:tcPr>
          <w:p w14:paraId="5E5DD861" w14:textId="3C5F7205" w:rsidR="00DA0A05" w:rsidRPr="008466C6" w:rsidRDefault="00CD4989" w:rsidP="005709FC">
            <w:pPr>
              <w:pStyle w:val="LPTekst"/>
              <w:spacing w:line="276" w:lineRule="auto"/>
              <w:rPr>
                <w:lang w:val="nl-BE"/>
              </w:rPr>
            </w:pPr>
            <w:r>
              <w:rPr>
                <w:lang w:val="nl-BE"/>
              </w:rPr>
              <w:t>NW1</w:t>
            </w:r>
          </w:p>
        </w:tc>
      </w:tr>
      <w:tr w:rsidR="00DA0A05" w:rsidRPr="008466C6" w14:paraId="48B0BFD8"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04E5DA6" w14:textId="174556EA" w:rsidR="00DA0A05" w:rsidRDefault="00F4759A" w:rsidP="005709FC">
            <w:pPr>
              <w:pStyle w:val="LPTekst"/>
              <w:spacing w:line="276" w:lineRule="auto"/>
            </w:pPr>
            <w:r>
              <w:t>104</w:t>
            </w:r>
          </w:p>
        </w:tc>
        <w:tc>
          <w:tcPr>
            <w:tcW w:w="8040" w:type="dxa"/>
            <w:shd w:val="clear" w:color="auto" w:fill="FFCC99"/>
            <w:vAlign w:val="center"/>
          </w:tcPr>
          <w:p w14:paraId="196B7AFB" w14:textId="5AEDC344" w:rsidR="00DA0A05" w:rsidRPr="00DA0A05" w:rsidRDefault="002B3F88" w:rsidP="005709FC">
            <w:pPr>
              <w:pStyle w:val="LPTekst"/>
              <w:spacing w:line="276" w:lineRule="auto"/>
              <w:rPr>
                <w:lang w:val="nl-BE"/>
              </w:rPr>
            </w:pPr>
            <w:r w:rsidRPr="002B3F88">
              <w:rPr>
                <w:lang w:val="nl-BE"/>
              </w:rPr>
              <w:t>Uit resultaten van experimenten van Morgan afleiden dat sommige genen</w:t>
            </w:r>
            <w:r>
              <w:rPr>
                <w:lang w:val="nl-BE"/>
              </w:rPr>
              <w:t xml:space="preserve"> gekoppeld zijn en dat </w:t>
            </w:r>
            <w:proofErr w:type="spellStart"/>
            <w:r>
              <w:rPr>
                <w:lang w:val="nl-BE"/>
              </w:rPr>
              <w:t>overkrui</w:t>
            </w:r>
            <w:r w:rsidRPr="002B3F88">
              <w:rPr>
                <w:lang w:val="nl-BE"/>
              </w:rPr>
              <w:t>sing</w:t>
            </w:r>
            <w:proofErr w:type="spellEnd"/>
            <w:r w:rsidRPr="002B3F88">
              <w:rPr>
                <w:lang w:val="nl-BE"/>
              </w:rPr>
              <w:t xml:space="preserve"> of crossing-over kan optreden.</w:t>
            </w:r>
          </w:p>
        </w:tc>
        <w:tc>
          <w:tcPr>
            <w:tcW w:w="932" w:type="dxa"/>
            <w:shd w:val="clear" w:color="auto" w:fill="FFCC99"/>
            <w:tcMar>
              <w:left w:w="170" w:type="dxa"/>
            </w:tcMar>
          </w:tcPr>
          <w:p w14:paraId="4B59A236" w14:textId="1F176B62" w:rsidR="00DA0A05" w:rsidRPr="008466C6" w:rsidRDefault="00CD4989" w:rsidP="005709FC">
            <w:pPr>
              <w:pStyle w:val="LPTekst"/>
              <w:spacing w:line="276" w:lineRule="auto"/>
              <w:rPr>
                <w:lang w:val="nl-BE"/>
              </w:rPr>
            </w:pPr>
            <w:r>
              <w:rPr>
                <w:lang w:val="nl-BE"/>
              </w:rPr>
              <w:t>NW1</w:t>
            </w:r>
          </w:p>
        </w:tc>
      </w:tr>
      <w:tr w:rsidR="00DA0A05" w:rsidRPr="008466C6" w14:paraId="5D4FDE85"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ED0DBA6" w14:textId="5A23FFA3" w:rsidR="00DA0A05" w:rsidRDefault="00F4759A" w:rsidP="005709FC">
            <w:pPr>
              <w:pStyle w:val="LPTekst"/>
              <w:spacing w:line="276" w:lineRule="auto"/>
            </w:pPr>
            <w:r>
              <w:t>105</w:t>
            </w:r>
          </w:p>
        </w:tc>
        <w:tc>
          <w:tcPr>
            <w:tcW w:w="8040" w:type="dxa"/>
            <w:shd w:val="clear" w:color="auto" w:fill="FFCC99"/>
            <w:vAlign w:val="center"/>
          </w:tcPr>
          <w:p w14:paraId="3D874F97" w14:textId="62A95DD9" w:rsidR="00DA0A05" w:rsidRPr="00DA0A05" w:rsidRDefault="002B3F88" w:rsidP="005709FC">
            <w:pPr>
              <w:pStyle w:val="LPTekst"/>
              <w:spacing w:line="276" w:lineRule="auto"/>
              <w:rPr>
                <w:lang w:val="nl-BE"/>
              </w:rPr>
            </w:pPr>
            <w:r w:rsidRPr="002B3F88">
              <w:rPr>
                <w:lang w:val="nl-BE"/>
              </w:rPr>
              <w:t>Afleiden hoe het geslacht erfelijk wordt bepaald.</w:t>
            </w:r>
          </w:p>
        </w:tc>
        <w:tc>
          <w:tcPr>
            <w:tcW w:w="932" w:type="dxa"/>
            <w:shd w:val="clear" w:color="auto" w:fill="FFCC99"/>
            <w:tcMar>
              <w:left w:w="170" w:type="dxa"/>
            </w:tcMar>
          </w:tcPr>
          <w:p w14:paraId="0B0516FF" w14:textId="3A0F4A70" w:rsidR="00DA0A05" w:rsidRPr="008466C6" w:rsidRDefault="00CD4989" w:rsidP="005709FC">
            <w:pPr>
              <w:pStyle w:val="LPTekst"/>
              <w:spacing w:line="276" w:lineRule="auto"/>
              <w:rPr>
                <w:lang w:val="nl-BE"/>
              </w:rPr>
            </w:pPr>
            <w:r>
              <w:rPr>
                <w:lang w:val="nl-BE"/>
              </w:rPr>
              <w:t>NW1</w:t>
            </w:r>
          </w:p>
        </w:tc>
      </w:tr>
      <w:tr w:rsidR="00DA0A05" w:rsidRPr="008466C6" w14:paraId="4CA66B78"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932170F" w14:textId="3212E5A2" w:rsidR="00DA0A05" w:rsidRDefault="00F4759A" w:rsidP="005709FC">
            <w:pPr>
              <w:pStyle w:val="LPTekst"/>
              <w:spacing w:line="276" w:lineRule="auto"/>
            </w:pPr>
            <w:r>
              <w:t>106</w:t>
            </w:r>
          </w:p>
        </w:tc>
        <w:tc>
          <w:tcPr>
            <w:tcW w:w="8040" w:type="dxa"/>
            <w:shd w:val="clear" w:color="auto" w:fill="FFCC99"/>
            <w:vAlign w:val="center"/>
          </w:tcPr>
          <w:p w14:paraId="41AB8466" w14:textId="20F30153" w:rsidR="00DA0A05" w:rsidRPr="00DA0A05" w:rsidRDefault="002B3F88" w:rsidP="005709FC">
            <w:pPr>
              <w:pStyle w:val="LPTekst"/>
              <w:spacing w:line="276" w:lineRule="auto"/>
              <w:rPr>
                <w:lang w:val="nl-BE"/>
              </w:rPr>
            </w:pPr>
            <w:r w:rsidRPr="002B3F88">
              <w:rPr>
                <w:lang w:val="nl-BE"/>
              </w:rPr>
              <w:t>Het begrip geslachtsgebonden erfelijkheid omschrijven en verklaren.</w:t>
            </w:r>
          </w:p>
        </w:tc>
        <w:tc>
          <w:tcPr>
            <w:tcW w:w="932" w:type="dxa"/>
            <w:shd w:val="clear" w:color="auto" w:fill="FFCC99"/>
            <w:tcMar>
              <w:left w:w="170" w:type="dxa"/>
            </w:tcMar>
          </w:tcPr>
          <w:p w14:paraId="6C0310BF" w14:textId="0EE4A9C6" w:rsidR="00DA0A05" w:rsidRPr="008466C6" w:rsidRDefault="00CD4989" w:rsidP="005709FC">
            <w:pPr>
              <w:pStyle w:val="LPTekst"/>
              <w:spacing w:line="276" w:lineRule="auto"/>
              <w:rPr>
                <w:lang w:val="nl-BE"/>
              </w:rPr>
            </w:pPr>
            <w:r>
              <w:rPr>
                <w:lang w:val="nl-BE"/>
              </w:rPr>
              <w:t>NW1</w:t>
            </w:r>
          </w:p>
        </w:tc>
      </w:tr>
      <w:tr w:rsidR="00DA0A05" w:rsidRPr="008466C6" w14:paraId="3E2A78DB" w14:textId="77777777" w:rsidTr="00C670D6">
        <w:trPr>
          <w:trHeight w:val="587"/>
          <w:tblCellSpacing w:w="20" w:type="dxa"/>
        </w:trPr>
        <w:tc>
          <w:tcPr>
            <w:tcW w:w="9601" w:type="dxa"/>
            <w:gridSpan w:val="3"/>
            <w:tcBorders>
              <w:top w:val="outset" w:sz="6" w:space="0" w:color="auto"/>
              <w:left w:val="outset" w:sz="6" w:space="0" w:color="auto"/>
              <w:bottom w:val="outset" w:sz="6" w:space="0" w:color="auto"/>
            </w:tcBorders>
            <w:shd w:val="clear" w:color="auto" w:fill="auto"/>
            <w:vAlign w:val="center"/>
          </w:tcPr>
          <w:p w14:paraId="0D349EAA" w14:textId="77777777" w:rsidR="00DA0A05" w:rsidRDefault="00DA0A05" w:rsidP="005709FC">
            <w:pPr>
              <w:pStyle w:val="LPTekst"/>
              <w:spacing w:line="276" w:lineRule="auto"/>
              <w:rPr>
                <w:lang w:val="nl-BE"/>
              </w:rPr>
            </w:pPr>
            <w:r>
              <w:rPr>
                <w:b/>
                <w:lang w:val="nl-BE"/>
              </w:rPr>
              <w:t>Wenken</w:t>
            </w:r>
          </w:p>
          <w:p w14:paraId="0692FA14" w14:textId="1A005464" w:rsidR="00960372" w:rsidRPr="00F4759A" w:rsidRDefault="00960372" w:rsidP="005709FC">
            <w:pPr>
              <w:pStyle w:val="LPTekst"/>
              <w:spacing w:line="276" w:lineRule="auto"/>
              <w:rPr>
                <w:u w:val="single"/>
                <w:lang w:val="nl-BE"/>
              </w:rPr>
            </w:pPr>
            <w:r w:rsidRPr="00F4759A">
              <w:rPr>
                <w:u w:val="single"/>
                <w:lang w:val="nl-BE"/>
              </w:rPr>
              <w:t xml:space="preserve">Doel </w:t>
            </w:r>
            <w:r>
              <w:rPr>
                <w:u w:val="single"/>
                <w:lang w:val="nl-BE"/>
              </w:rPr>
              <w:t>99</w:t>
            </w:r>
          </w:p>
          <w:p w14:paraId="7F9D37BC" w14:textId="171E759E" w:rsidR="00C83FC7" w:rsidRPr="00C83FC7" w:rsidRDefault="00C83FC7" w:rsidP="005709FC">
            <w:pPr>
              <w:pStyle w:val="LPTekst"/>
              <w:spacing w:line="276" w:lineRule="auto"/>
            </w:pPr>
            <w:r w:rsidRPr="00C83FC7">
              <w:t>Om het mechanisme van overerving in te leiden, worden proeven van Mendel als voorbeeld van een wetenschappelijk onderzoek besproken. De klemtoon wordt gelegd op de logische stappen van het onderzoek en het afleiden van de wetten uit de resultaten.</w:t>
            </w:r>
          </w:p>
          <w:p w14:paraId="2743DD5B" w14:textId="19B24052" w:rsidR="00960372" w:rsidRPr="00F4759A" w:rsidRDefault="00960372" w:rsidP="005709FC">
            <w:pPr>
              <w:pStyle w:val="LPTekst"/>
              <w:spacing w:line="276" w:lineRule="auto"/>
              <w:rPr>
                <w:u w:val="single"/>
                <w:lang w:val="nl-BE"/>
              </w:rPr>
            </w:pPr>
            <w:r w:rsidRPr="00F4759A">
              <w:rPr>
                <w:u w:val="single"/>
                <w:lang w:val="nl-BE"/>
              </w:rPr>
              <w:t xml:space="preserve">Doel </w:t>
            </w:r>
            <w:r>
              <w:rPr>
                <w:u w:val="single"/>
                <w:lang w:val="nl-BE"/>
              </w:rPr>
              <w:t>100</w:t>
            </w:r>
          </w:p>
          <w:p w14:paraId="28F87BA2" w14:textId="77777777" w:rsidR="00C83FC7" w:rsidRDefault="00C83FC7" w:rsidP="005709FC">
            <w:pPr>
              <w:pStyle w:val="LPTekst"/>
              <w:spacing w:line="276" w:lineRule="auto"/>
              <w:rPr>
                <w:lang w:val="nl-BE"/>
              </w:rPr>
            </w:pPr>
            <w:r w:rsidRPr="00C83FC7">
              <w:rPr>
                <w:lang w:val="nl-BE"/>
              </w:rPr>
              <w:t>Uit de proeven van Mendel blijkt dat planten met eenzelfde fenotype voor een kenmerk een verschillende erfelijke aanleg kunnen hebben. Hierop kan het begrip genotype aangebracht worden.</w:t>
            </w:r>
          </w:p>
          <w:p w14:paraId="53433667" w14:textId="665A41E9" w:rsidR="00960372" w:rsidRPr="00F4759A" w:rsidRDefault="00960372" w:rsidP="005709FC">
            <w:pPr>
              <w:pStyle w:val="LPTekst"/>
              <w:spacing w:line="276" w:lineRule="auto"/>
              <w:rPr>
                <w:u w:val="single"/>
                <w:lang w:val="nl-BE"/>
              </w:rPr>
            </w:pPr>
            <w:r w:rsidRPr="00F4759A">
              <w:rPr>
                <w:u w:val="single"/>
                <w:lang w:val="nl-BE"/>
              </w:rPr>
              <w:t xml:space="preserve">Doel </w:t>
            </w:r>
            <w:r>
              <w:rPr>
                <w:u w:val="single"/>
                <w:lang w:val="nl-BE"/>
              </w:rPr>
              <w:t>101</w:t>
            </w:r>
          </w:p>
          <w:p w14:paraId="7039E750" w14:textId="77777777" w:rsidR="00C83FC7" w:rsidRPr="00C83FC7" w:rsidRDefault="00C83FC7" w:rsidP="005709FC">
            <w:pPr>
              <w:pStyle w:val="LPTekst"/>
              <w:spacing w:line="276" w:lineRule="auto"/>
            </w:pPr>
            <w:r w:rsidRPr="00C83FC7">
              <w:t>Vertrekkend van de positie van chromosomen en genen tijdens de meiose worden de resultaten van Mendel verklaard en symbolisch voorgesteld.</w:t>
            </w:r>
          </w:p>
          <w:p w14:paraId="2296CE11" w14:textId="2F9F635C" w:rsidR="00960372" w:rsidRPr="00F4759A" w:rsidRDefault="00960372" w:rsidP="005709FC">
            <w:pPr>
              <w:pStyle w:val="LPTekst"/>
              <w:spacing w:line="276" w:lineRule="auto"/>
              <w:rPr>
                <w:u w:val="single"/>
                <w:lang w:val="nl-BE"/>
              </w:rPr>
            </w:pPr>
            <w:r w:rsidRPr="00F4759A">
              <w:rPr>
                <w:u w:val="single"/>
                <w:lang w:val="nl-BE"/>
              </w:rPr>
              <w:t xml:space="preserve">Doel </w:t>
            </w:r>
            <w:r>
              <w:rPr>
                <w:u w:val="single"/>
                <w:lang w:val="nl-BE"/>
              </w:rPr>
              <w:t>102</w:t>
            </w:r>
          </w:p>
          <w:p w14:paraId="08D7B397" w14:textId="77777777" w:rsidR="00C83FC7" w:rsidRPr="00C83FC7" w:rsidRDefault="00C83FC7" w:rsidP="005709FC">
            <w:pPr>
              <w:pStyle w:val="LPTekst"/>
              <w:spacing w:line="276" w:lineRule="auto"/>
            </w:pPr>
            <w:r w:rsidRPr="00C83FC7">
              <w:t>Door het bespreken van voorbeelden van overerving met multipele allelen en polygenie (</w:t>
            </w:r>
            <w:proofErr w:type="spellStart"/>
            <w:r w:rsidRPr="00C83FC7">
              <w:t>cryptomerie</w:t>
            </w:r>
            <w:proofErr w:type="spellEnd"/>
            <w:r w:rsidRPr="00C83FC7">
              <w:t xml:space="preserve"> …) wordt het inzicht in overerving van genen verfijnd. Vraagstukken zijn hier nuttig.</w:t>
            </w:r>
          </w:p>
          <w:p w14:paraId="5E8539FE" w14:textId="10B3807D" w:rsidR="00960372" w:rsidRPr="00F4759A" w:rsidRDefault="00960372" w:rsidP="005709FC">
            <w:pPr>
              <w:pStyle w:val="LPTekst"/>
              <w:spacing w:line="276" w:lineRule="auto"/>
              <w:rPr>
                <w:u w:val="single"/>
                <w:lang w:val="nl-BE"/>
              </w:rPr>
            </w:pPr>
            <w:r w:rsidRPr="00F4759A">
              <w:rPr>
                <w:u w:val="single"/>
                <w:lang w:val="nl-BE"/>
              </w:rPr>
              <w:t xml:space="preserve">Doel </w:t>
            </w:r>
            <w:r>
              <w:rPr>
                <w:u w:val="single"/>
                <w:lang w:val="nl-BE"/>
              </w:rPr>
              <w:t>104</w:t>
            </w:r>
          </w:p>
          <w:p w14:paraId="36B7A465" w14:textId="426A8389" w:rsidR="00C83FC7" w:rsidRPr="004C4648" w:rsidRDefault="00C83FC7" w:rsidP="005709FC">
            <w:pPr>
              <w:pStyle w:val="LPTekst"/>
              <w:spacing w:line="276" w:lineRule="auto"/>
            </w:pPr>
            <w:r w:rsidRPr="00C83FC7">
              <w:t>De proeven van Morgan met fruitvliegjes tonen aan dat sommige genen samen worden overgeërfd waarbij men aanneemt dat ze op eenzelfde chromosoom liggen. Vervolgens wordt de crossing-over besproken. Er wordt ook gewezen op het voorkomen en de betekenis van letale genen.</w:t>
            </w:r>
          </w:p>
        </w:tc>
      </w:tr>
    </w:tbl>
    <w:p w14:paraId="0AE45735" w14:textId="77777777" w:rsidR="002B3F88" w:rsidRDefault="002B3F88" w:rsidP="005709FC">
      <w:pPr>
        <w:pStyle w:val="LPTekst"/>
        <w:spacing w:line="276" w:lineRule="auto"/>
        <w:rPr>
          <w:b/>
          <w:i/>
          <w:sz w:val="22"/>
          <w:szCs w:val="22"/>
        </w:rPr>
      </w:pPr>
    </w:p>
    <w:p w14:paraId="74F231A4" w14:textId="688FACEA" w:rsidR="002B3F88" w:rsidRDefault="002B3F88" w:rsidP="005709FC">
      <w:pPr>
        <w:pStyle w:val="LPTekst"/>
        <w:spacing w:line="276" w:lineRule="auto"/>
        <w:rPr>
          <w:b/>
          <w:i/>
          <w:sz w:val="22"/>
          <w:szCs w:val="22"/>
        </w:rPr>
      </w:pPr>
      <w:r w:rsidRPr="002B3F88">
        <w:rPr>
          <w:b/>
          <w:i/>
          <w:sz w:val="22"/>
          <w:szCs w:val="22"/>
        </w:rPr>
        <w:t>Genetische code en eiwitsynthese</w:t>
      </w:r>
    </w:p>
    <w:tbl>
      <w:tblP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2B3F88" w:rsidRPr="008466C6" w14:paraId="6D0D3DC6" w14:textId="77777777" w:rsidTr="00C670D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A6752EC" w14:textId="5154FA80" w:rsidR="002B3F88" w:rsidRPr="008466C6" w:rsidRDefault="00F4759A" w:rsidP="005709FC">
            <w:pPr>
              <w:pStyle w:val="LPTekst"/>
              <w:spacing w:line="276" w:lineRule="auto"/>
            </w:pPr>
            <w:r>
              <w:t>107</w:t>
            </w:r>
          </w:p>
        </w:tc>
        <w:tc>
          <w:tcPr>
            <w:tcW w:w="8040" w:type="dxa"/>
            <w:shd w:val="clear" w:color="auto" w:fill="FFCC99"/>
            <w:vAlign w:val="center"/>
          </w:tcPr>
          <w:p w14:paraId="38E4E267" w14:textId="68F7E9BF" w:rsidR="002B3F88" w:rsidRPr="008466C6" w:rsidRDefault="002B3F88" w:rsidP="005709FC">
            <w:pPr>
              <w:pStyle w:val="LPTekst"/>
              <w:spacing w:line="276" w:lineRule="auto"/>
              <w:rPr>
                <w:lang w:val="nl-BE"/>
              </w:rPr>
            </w:pPr>
            <w:r w:rsidRPr="002B3F88">
              <w:rPr>
                <w:lang w:val="nl-BE"/>
              </w:rPr>
              <w:t>Uitleggen hoe eiwitten worden aangemaakt (eiwitsynthese).</w:t>
            </w:r>
          </w:p>
        </w:tc>
        <w:tc>
          <w:tcPr>
            <w:tcW w:w="932" w:type="dxa"/>
            <w:shd w:val="clear" w:color="auto" w:fill="FFCC99"/>
            <w:tcMar>
              <w:left w:w="170" w:type="dxa"/>
            </w:tcMar>
          </w:tcPr>
          <w:p w14:paraId="560D7B9A" w14:textId="77777777" w:rsidR="00CD4989" w:rsidRDefault="00CD4989" w:rsidP="005709FC">
            <w:pPr>
              <w:pStyle w:val="LPTekst"/>
              <w:spacing w:after="0" w:line="276" w:lineRule="auto"/>
              <w:rPr>
                <w:lang w:val="nl-BE"/>
              </w:rPr>
            </w:pPr>
            <w:r>
              <w:rPr>
                <w:lang w:val="nl-BE"/>
              </w:rPr>
              <w:t>NW1</w:t>
            </w:r>
          </w:p>
          <w:p w14:paraId="3FCE6BE0" w14:textId="424F81AC" w:rsidR="002B3F88" w:rsidRPr="008466C6" w:rsidRDefault="00CD4989" w:rsidP="005709FC">
            <w:pPr>
              <w:pStyle w:val="LPTekst"/>
              <w:spacing w:after="0" w:line="276" w:lineRule="auto"/>
              <w:rPr>
                <w:lang w:val="nl-BE"/>
              </w:rPr>
            </w:pPr>
            <w:r>
              <w:rPr>
                <w:lang w:val="nl-BE"/>
              </w:rPr>
              <w:t>NW2</w:t>
            </w:r>
          </w:p>
        </w:tc>
      </w:tr>
      <w:tr w:rsidR="002B3F88" w:rsidRPr="008466C6" w14:paraId="3F1E5F59"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007C71F" w14:textId="441AD817" w:rsidR="002B3F88" w:rsidRPr="008466C6" w:rsidRDefault="00F4759A" w:rsidP="005709FC">
            <w:pPr>
              <w:pStyle w:val="LPTekst"/>
              <w:spacing w:line="276" w:lineRule="auto"/>
            </w:pPr>
            <w:r>
              <w:lastRenderedPageBreak/>
              <w:t>108</w:t>
            </w:r>
          </w:p>
        </w:tc>
        <w:tc>
          <w:tcPr>
            <w:tcW w:w="8040" w:type="dxa"/>
            <w:shd w:val="clear" w:color="auto" w:fill="FFCC99"/>
            <w:vAlign w:val="center"/>
          </w:tcPr>
          <w:p w14:paraId="356EC335" w14:textId="1D5541CF" w:rsidR="002B3F88" w:rsidRPr="008466C6" w:rsidRDefault="002B3F88" w:rsidP="005709FC">
            <w:pPr>
              <w:pStyle w:val="LPTekst"/>
              <w:spacing w:line="276" w:lineRule="auto"/>
              <w:rPr>
                <w:lang w:val="nl-BE"/>
              </w:rPr>
            </w:pPr>
            <w:r w:rsidRPr="002B3F88">
              <w:rPr>
                <w:lang w:val="nl-BE"/>
              </w:rPr>
              <w:t>De overdracht van erfelijke informatie door DNA bij de eiwitsynthese omschrijven (transcriptie, translatie).</w:t>
            </w:r>
          </w:p>
        </w:tc>
        <w:tc>
          <w:tcPr>
            <w:tcW w:w="932" w:type="dxa"/>
            <w:shd w:val="clear" w:color="auto" w:fill="FFCC99"/>
            <w:tcMar>
              <w:left w:w="170" w:type="dxa"/>
            </w:tcMar>
          </w:tcPr>
          <w:p w14:paraId="629B1A30" w14:textId="77777777" w:rsidR="00CD4989" w:rsidRDefault="00CD4989" w:rsidP="005709FC">
            <w:pPr>
              <w:pStyle w:val="LPTekst"/>
              <w:spacing w:after="0" w:line="276" w:lineRule="auto"/>
              <w:rPr>
                <w:lang w:val="nl-BE"/>
              </w:rPr>
            </w:pPr>
            <w:r>
              <w:rPr>
                <w:lang w:val="nl-BE"/>
              </w:rPr>
              <w:t>NW1</w:t>
            </w:r>
          </w:p>
          <w:p w14:paraId="7543A503" w14:textId="73489EEB" w:rsidR="002B3F88" w:rsidRPr="008466C6" w:rsidRDefault="00CD4989" w:rsidP="005709FC">
            <w:pPr>
              <w:pStyle w:val="LPTekst"/>
              <w:spacing w:after="0" w:line="276" w:lineRule="auto"/>
              <w:rPr>
                <w:lang w:val="nl-BE"/>
              </w:rPr>
            </w:pPr>
            <w:r>
              <w:rPr>
                <w:lang w:val="nl-BE"/>
              </w:rPr>
              <w:t>NW2</w:t>
            </w:r>
          </w:p>
        </w:tc>
      </w:tr>
    </w:tbl>
    <w:p w14:paraId="2C1D3F7C" w14:textId="77777777" w:rsidR="002B3F88" w:rsidRDefault="002B3F88" w:rsidP="005709FC">
      <w:pPr>
        <w:pStyle w:val="LPTekst"/>
        <w:spacing w:line="276" w:lineRule="auto"/>
        <w:rPr>
          <w:b/>
          <w:i/>
          <w:sz w:val="22"/>
          <w:szCs w:val="22"/>
        </w:rPr>
      </w:pPr>
    </w:p>
    <w:p w14:paraId="7B91AA6F" w14:textId="0A54C937" w:rsidR="002B3F88" w:rsidRDefault="002B3F88" w:rsidP="005709FC">
      <w:pPr>
        <w:pStyle w:val="LPTekst"/>
        <w:spacing w:line="276" w:lineRule="auto"/>
        <w:rPr>
          <w:b/>
          <w:i/>
          <w:sz w:val="22"/>
          <w:szCs w:val="22"/>
        </w:rPr>
      </w:pPr>
      <w:r>
        <w:rPr>
          <w:b/>
          <w:i/>
          <w:sz w:val="22"/>
          <w:szCs w:val="22"/>
        </w:rPr>
        <w:t>Mutaties</w:t>
      </w:r>
    </w:p>
    <w:tbl>
      <w:tblP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2B3F88" w:rsidRPr="008466C6" w14:paraId="06F48D9B" w14:textId="77777777" w:rsidTr="00C670D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1E44564B" w14:textId="54E0D128" w:rsidR="002B3F88" w:rsidRPr="008466C6" w:rsidRDefault="00F4759A" w:rsidP="005709FC">
            <w:pPr>
              <w:pStyle w:val="LPTekst"/>
              <w:spacing w:line="276" w:lineRule="auto"/>
            </w:pPr>
            <w:r>
              <w:t>109</w:t>
            </w:r>
          </w:p>
        </w:tc>
        <w:tc>
          <w:tcPr>
            <w:tcW w:w="8040" w:type="dxa"/>
            <w:shd w:val="clear" w:color="auto" w:fill="FFCC99"/>
            <w:vAlign w:val="center"/>
          </w:tcPr>
          <w:p w14:paraId="3EAF395D" w14:textId="25BF7630" w:rsidR="002B3F88" w:rsidRPr="008466C6" w:rsidRDefault="002B3F88" w:rsidP="005709FC">
            <w:pPr>
              <w:pStyle w:val="LPTekst"/>
              <w:spacing w:line="276" w:lineRule="auto"/>
              <w:rPr>
                <w:lang w:val="nl-BE"/>
              </w:rPr>
            </w:pPr>
            <w:r w:rsidRPr="002B3F88">
              <w:rPr>
                <w:lang w:val="nl-BE"/>
              </w:rPr>
              <w:t>Een mutatie definiëren en het onderscheid met modificatie verwoorden.</w:t>
            </w:r>
          </w:p>
        </w:tc>
        <w:tc>
          <w:tcPr>
            <w:tcW w:w="932" w:type="dxa"/>
            <w:shd w:val="clear" w:color="auto" w:fill="FFCC99"/>
            <w:tcMar>
              <w:left w:w="170" w:type="dxa"/>
            </w:tcMar>
          </w:tcPr>
          <w:p w14:paraId="63386E83" w14:textId="5F7F26FD" w:rsidR="002B3F88" w:rsidRPr="008466C6" w:rsidRDefault="00CD4989" w:rsidP="005709FC">
            <w:pPr>
              <w:pStyle w:val="LPTekst"/>
              <w:spacing w:line="276" w:lineRule="auto"/>
              <w:rPr>
                <w:lang w:val="nl-BE"/>
              </w:rPr>
            </w:pPr>
            <w:r>
              <w:rPr>
                <w:lang w:val="nl-BE"/>
              </w:rPr>
              <w:t>NW1</w:t>
            </w:r>
          </w:p>
        </w:tc>
      </w:tr>
      <w:tr w:rsidR="002B3F88" w:rsidRPr="008466C6" w14:paraId="18875E1F"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EE92A01" w14:textId="4FC4CD76" w:rsidR="002B3F88" w:rsidRPr="008466C6" w:rsidRDefault="00F4759A" w:rsidP="005709FC">
            <w:pPr>
              <w:pStyle w:val="LPTekst"/>
              <w:spacing w:line="276" w:lineRule="auto"/>
            </w:pPr>
            <w:r>
              <w:t>110</w:t>
            </w:r>
          </w:p>
        </w:tc>
        <w:tc>
          <w:tcPr>
            <w:tcW w:w="8040" w:type="dxa"/>
            <w:shd w:val="clear" w:color="auto" w:fill="FFCC99"/>
            <w:vAlign w:val="center"/>
          </w:tcPr>
          <w:p w14:paraId="01FD5922" w14:textId="71E549CC" w:rsidR="002B3F88" w:rsidRPr="008466C6" w:rsidRDefault="002B3F88" w:rsidP="005709FC">
            <w:pPr>
              <w:pStyle w:val="LPTekst"/>
              <w:spacing w:line="276" w:lineRule="auto"/>
              <w:rPr>
                <w:lang w:val="nl-BE"/>
              </w:rPr>
            </w:pPr>
            <w:r w:rsidRPr="002B3F88">
              <w:rPr>
                <w:lang w:val="nl-BE"/>
              </w:rPr>
              <w:t>De soorten mutaties (</w:t>
            </w:r>
            <w:proofErr w:type="spellStart"/>
            <w:r w:rsidRPr="002B3F88">
              <w:rPr>
                <w:lang w:val="nl-BE"/>
              </w:rPr>
              <w:t>genmutaties</w:t>
            </w:r>
            <w:proofErr w:type="spellEnd"/>
            <w:r w:rsidRPr="002B3F88">
              <w:rPr>
                <w:lang w:val="nl-BE"/>
              </w:rPr>
              <w:t>, chromosoommutaties, genoommutaties) opnoemen en met voorbeelden illustreren.</w:t>
            </w:r>
          </w:p>
        </w:tc>
        <w:tc>
          <w:tcPr>
            <w:tcW w:w="932" w:type="dxa"/>
            <w:shd w:val="clear" w:color="auto" w:fill="FFCC99"/>
            <w:tcMar>
              <w:left w:w="170" w:type="dxa"/>
            </w:tcMar>
          </w:tcPr>
          <w:p w14:paraId="6F512F10" w14:textId="0E261D9B" w:rsidR="002B3F88" w:rsidRPr="008466C6" w:rsidRDefault="00CD4989" w:rsidP="005709FC">
            <w:pPr>
              <w:pStyle w:val="LPTekst"/>
              <w:spacing w:line="276" w:lineRule="auto"/>
              <w:rPr>
                <w:lang w:val="nl-BE"/>
              </w:rPr>
            </w:pPr>
            <w:r>
              <w:rPr>
                <w:lang w:val="nl-BE"/>
              </w:rPr>
              <w:t>NW1</w:t>
            </w:r>
          </w:p>
        </w:tc>
      </w:tr>
      <w:tr w:rsidR="002B3F88" w:rsidRPr="008466C6" w14:paraId="2045C81B"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F67FBF8" w14:textId="4C0B1137" w:rsidR="002B3F88" w:rsidRDefault="00F4759A" w:rsidP="005709FC">
            <w:pPr>
              <w:pStyle w:val="LPTekst"/>
              <w:spacing w:line="276" w:lineRule="auto"/>
            </w:pPr>
            <w:r>
              <w:t>111</w:t>
            </w:r>
          </w:p>
        </w:tc>
        <w:tc>
          <w:tcPr>
            <w:tcW w:w="8040" w:type="dxa"/>
            <w:shd w:val="clear" w:color="auto" w:fill="FFCC99"/>
            <w:vAlign w:val="center"/>
          </w:tcPr>
          <w:p w14:paraId="233A1304" w14:textId="33AA5E85" w:rsidR="002B3F88" w:rsidRPr="002B3F88" w:rsidRDefault="002B3F88" w:rsidP="005709FC">
            <w:pPr>
              <w:pStyle w:val="LPTekst"/>
              <w:spacing w:line="276" w:lineRule="auto"/>
              <w:rPr>
                <w:lang w:val="nl-BE"/>
              </w:rPr>
            </w:pPr>
            <w:r w:rsidRPr="002B3F88">
              <w:rPr>
                <w:lang w:val="nl-BE"/>
              </w:rPr>
              <w:t>Oorzaken en gevolgen van mutaties toelichten</w:t>
            </w:r>
            <w:r w:rsidR="00CD4989">
              <w:rPr>
                <w:lang w:val="nl-BE"/>
              </w:rPr>
              <w:t xml:space="preserve"> en in verband brengen met het leefmilieu</w:t>
            </w:r>
          </w:p>
        </w:tc>
        <w:tc>
          <w:tcPr>
            <w:tcW w:w="932" w:type="dxa"/>
            <w:shd w:val="clear" w:color="auto" w:fill="FFCC99"/>
            <w:tcMar>
              <w:left w:w="170" w:type="dxa"/>
            </w:tcMar>
          </w:tcPr>
          <w:p w14:paraId="2648951E" w14:textId="77777777" w:rsidR="00CD4989" w:rsidRDefault="00CD4989" w:rsidP="005709FC">
            <w:pPr>
              <w:pStyle w:val="LPTekst"/>
              <w:spacing w:after="0" w:line="276" w:lineRule="auto"/>
              <w:rPr>
                <w:lang w:val="nl-BE"/>
              </w:rPr>
            </w:pPr>
            <w:r>
              <w:rPr>
                <w:lang w:val="nl-BE"/>
              </w:rPr>
              <w:t>NW1</w:t>
            </w:r>
          </w:p>
          <w:p w14:paraId="0DC721F8" w14:textId="77777777" w:rsidR="00CD4989" w:rsidRDefault="00CD4989" w:rsidP="005709FC">
            <w:pPr>
              <w:pStyle w:val="LPTekst"/>
              <w:spacing w:after="0" w:line="276" w:lineRule="auto"/>
              <w:rPr>
                <w:lang w:val="nl-BE"/>
              </w:rPr>
            </w:pPr>
            <w:r>
              <w:rPr>
                <w:lang w:val="nl-BE"/>
              </w:rPr>
              <w:t>NW2</w:t>
            </w:r>
          </w:p>
          <w:p w14:paraId="05F84398" w14:textId="37750B8D" w:rsidR="002B3F88" w:rsidRPr="008466C6" w:rsidRDefault="00CD4989" w:rsidP="005709FC">
            <w:pPr>
              <w:pStyle w:val="LPTekst"/>
              <w:spacing w:after="0" w:line="276" w:lineRule="auto"/>
              <w:rPr>
                <w:lang w:val="nl-BE"/>
              </w:rPr>
            </w:pPr>
            <w:r>
              <w:rPr>
                <w:lang w:val="nl-BE"/>
              </w:rPr>
              <w:t>NW5</w:t>
            </w:r>
          </w:p>
        </w:tc>
      </w:tr>
      <w:tr w:rsidR="002B3F88" w:rsidRPr="008466C6" w14:paraId="35F39841"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BBE06A8" w14:textId="5FA053A7" w:rsidR="002B3F88" w:rsidRDefault="00F4759A" w:rsidP="005709FC">
            <w:pPr>
              <w:pStyle w:val="LPTekst"/>
              <w:spacing w:line="276" w:lineRule="auto"/>
            </w:pPr>
            <w:r>
              <w:t>112</w:t>
            </w:r>
          </w:p>
        </w:tc>
        <w:tc>
          <w:tcPr>
            <w:tcW w:w="8040" w:type="dxa"/>
            <w:shd w:val="clear" w:color="auto" w:fill="FFCC99"/>
            <w:vAlign w:val="center"/>
          </w:tcPr>
          <w:p w14:paraId="341224E9" w14:textId="47473E10" w:rsidR="002B3F88" w:rsidRPr="002B3F88" w:rsidRDefault="002B3F88" w:rsidP="005709FC">
            <w:pPr>
              <w:pStyle w:val="LPTekst"/>
              <w:spacing w:line="276" w:lineRule="auto"/>
              <w:rPr>
                <w:lang w:val="nl-BE"/>
              </w:rPr>
            </w:pPr>
            <w:r w:rsidRPr="002B3F88">
              <w:rPr>
                <w:lang w:val="nl-BE"/>
              </w:rPr>
              <w:t>Doelstellingen en technieken bij het kunstmatig verwekken van mutaties omschrijven.</w:t>
            </w:r>
          </w:p>
        </w:tc>
        <w:tc>
          <w:tcPr>
            <w:tcW w:w="932" w:type="dxa"/>
            <w:shd w:val="clear" w:color="auto" w:fill="FFCC99"/>
            <w:tcMar>
              <w:left w:w="170" w:type="dxa"/>
            </w:tcMar>
          </w:tcPr>
          <w:p w14:paraId="371EDC3B" w14:textId="77777777" w:rsidR="002B3F88" w:rsidRPr="008466C6" w:rsidRDefault="002B3F88" w:rsidP="005709FC">
            <w:pPr>
              <w:pStyle w:val="LPTekst"/>
              <w:spacing w:line="276" w:lineRule="auto"/>
              <w:rPr>
                <w:lang w:val="nl-BE"/>
              </w:rPr>
            </w:pPr>
          </w:p>
        </w:tc>
      </w:tr>
    </w:tbl>
    <w:p w14:paraId="2801C4AF" w14:textId="77777777" w:rsidR="006233BE" w:rsidRDefault="006233BE" w:rsidP="005709FC">
      <w:pPr>
        <w:spacing w:after="240"/>
        <w:jc w:val="both"/>
        <w:rPr>
          <w:rFonts w:eastAsia="Times New Roman" w:cs="Times New Roman"/>
          <w:b/>
          <w:i/>
          <w:color w:val="404040" w:themeColor="text1" w:themeTint="BF"/>
          <w:lang w:val="nl-NL" w:eastAsia="nl-NL"/>
        </w:rPr>
      </w:pPr>
    </w:p>
    <w:p w14:paraId="1A22A19E" w14:textId="01639709" w:rsidR="00815C4A" w:rsidRPr="00925783" w:rsidRDefault="006233BE" w:rsidP="005709FC">
      <w:pPr>
        <w:spacing w:after="240"/>
        <w:jc w:val="both"/>
        <w:rPr>
          <w:rFonts w:eastAsia="Times New Roman" w:cs="Times New Roman"/>
          <w:b/>
          <w:i/>
          <w:color w:val="404040" w:themeColor="text1" w:themeTint="BF"/>
          <w:sz w:val="22"/>
          <w:lang w:val="nl-NL" w:eastAsia="nl-NL"/>
        </w:rPr>
      </w:pPr>
      <w:r w:rsidRPr="00925783">
        <w:rPr>
          <w:rFonts w:eastAsia="Times New Roman" w:cs="Times New Roman"/>
          <w:b/>
          <w:i/>
          <w:color w:val="404040" w:themeColor="text1" w:themeTint="BF"/>
          <w:sz w:val="22"/>
          <w:lang w:val="nl-NL" w:eastAsia="nl-NL"/>
        </w:rPr>
        <w:t>Genetische manipulatie</w:t>
      </w:r>
    </w:p>
    <w:tbl>
      <w:tblP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815C4A" w:rsidRPr="00815C4A" w14:paraId="04674005" w14:textId="77777777" w:rsidTr="00C670D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D9EEF42" w14:textId="24B6245B" w:rsidR="00815C4A" w:rsidRPr="00815C4A" w:rsidRDefault="00F4759A" w:rsidP="005709FC">
            <w:pPr>
              <w:spacing w:after="240"/>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113</w:t>
            </w:r>
          </w:p>
        </w:tc>
        <w:tc>
          <w:tcPr>
            <w:tcW w:w="8040" w:type="dxa"/>
            <w:shd w:val="clear" w:color="auto" w:fill="FFCC99"/>
            <w:vAlign w:val="center"/>
          </w:tcPr>
          <w:p w14:paraId="154D8E0C" w14:textId="78C8E5C7" w:rsidR="00815C4A" w:rsidRPr="00815C4A" w:rsidRDefault="00815C4A" w:rsidP="005709FC">
            <w:pPr>
              <w:spacing w:after="240"/>
              <w:jc w:val="both"/>
              <w:rPr>
                <w:rFonts w:eastAsia="Times New Roman" w:cs="Times New Roman"/>
                <w:color w:val="404040" w:themeColor="text1" w:themeTint="BF"/>
                <w:szCs w:val="20"/>
                <w:lang w:eastAsia="nl-NL"/>
              </w:rPr>
            </w:pPr>
            <w:r w:rsidRPr="00815C4A">
              <w:rPr>
                <w:rFonts w:eastAsia="Times New Roman" w:cs="Times New Roman"/>
                <w:color w:val="404040" w:themeColor="text1" w:themeTint="BF"/>
                <w:szCs w:val="20"/>
                <w:lang w:eastAsia="nl-NL"/>
              </w:rPr>
              <w:t>Uitleggen hoe men planten genetisch manipuleert.</w:t>
            </w:r>
          </w:p>
        </w:tc>
        <w:tc>
          <w:tcPr>
            <w:tcW w:w="932" w:type="dxa"/>
            <w:shd w:val="clear" w:color="auto" w:fill="FFCC99"/>
            <w:tcMar>
              <w:left w:w="170" w:type="dxa"/>
            </w:tcMar>
          </w:tcPr>
          <w:p w14:paraId="5B4F1862" w14:textId="3C6A4553" w:rsidR="00815C4A" w:rsidRPr="00815C4A" w:rsidRDefault="00CD4989" w:rsidP="005709FC">
            <w:pPr>
              <w:spacing w:after="240"/>
              <w:jc w:val="both"/>
              <w:rPr>
                <w:rFonts w:eastAsia="Times New Roman" w:cs="Times New Roman"/>
                <w:color w:val="404040" w:themeColor="text1" w:themeTint="BF"/>
                <w:szCs w:val="20"/>
                <w:lang w:eastAsia="nl-NL"/>
              </w:rPr>
            </w:pPr>
            <w:r>
              <w:rPr>
                <w:rFonts w:eastAsia="Times New Roman" w:cs="Times New Roman"/>
                <w:color w:val="404040" w:themeColor="text1" w:themeTint="BF"/>
                <w:szCs w:val="20"/>
                <w:lang w:eastAsia="nl-NL"/>
              </w:rPr>
              <w:t>NW2</w:t>
            </w:r>
          </w:p>
        </w:tc>
      </w:tr>
      <w:tr w:rsidR="00815C4A" w:rsidRPr="00815C4A" w14:paraId="44A536F1"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80FC02F" w14:textId="7A9D861B" w:rsidR="00815C4A" w:rsidRPr="00815C4A" w:rsidRDefault="00F4759A" w:rsidP="005709FC">
            <w:pPr>
              <w:spacing w:after="240"/>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114</w:t>
            </w:r>
          </w:p>
        </w:tc>
        <w:tc>
          <w:tcPr>
            <w:tcW w:w="8040" w:type="dxa"/>
            <w:shd w:val="clear" w:color="auto" w:fill="FFCC99"/>
            <w:vAlign w:val="center"/>
          </w:tcPr>
          <w:p w14:paraId="5F4C7FAC" w14:textId="5FDB8562" w:rsidR="00815C4A" w:rsidRPr="00815C4A" w:rsidRDefault="00815C4A" w:rsidP="005709FC">
            <w:pPr>
              <w:spacing w:after="240"/>
              <w:jc w:val="both"/>
              <w:rPr>
                <w:rFonts w:eastAsia="Times New Roman" w:cs="Times New Roman"/>
                <w:color w:val="404040" w:themeColor="text1" w:themeTint="BF"/>
                <w:szCs w:val="20"/>
                <w:lang w:eastAsia="nl-NL"/>
              </w:rPr>
            </w:pPr>
            <w:r w:rsidRPr="00815C4A">
              <w:rPr>
                <w:rFonts w:eastAsia="Times New Roman" w:cs="Times New Roman"/>
                <w:color w:val="404040" w:themeColor="text1" w:themeTint="BF"/>
                <w:szCs w:val="20"/>
                <w:lang w:eastAsia="nl-NL"/>
              </w:rPr>
              <w:t>Bespreken van basismethoden om DNA te vermenigvuldigen en te ontcijferen, met name DNA-polymerisatie en blotting.</w:t>
            </w:r>
          </w:p>
        </w:tc>
        <w:tc>
          <w:tcPr>
            <w:tcW w:w="932" w:type="dxa"/>
            <w:shd w:val="clear" w:color="auto" w:fill="FFCC99"/>
            <w:tcMar>
              <w:left w:w="170" w:type="dxa"/>
            </w:tcMar>
          </w:tcPr>
          <w:p w14:paraId="14CAD6F5" w14:textId="77777777" w:rsidR="00815C4A" w:rsidRPr="00815C4A" w:rsidRDefault="00815C4A" w:rsidP="005709FC">
            <w:pPr>
              <w:spacing w:after="240"/>
              <w:jc w:val="both"/>
              <w:rPr>
                <w:rFonts w:eastAsia="Times New Roman" w:cs="Times New Roman"/>
                <w:color w:val="404040" w:themeColor="text1" w:themeTint="BF"/>
                <w:szCs w:val="20"/>
                <w:lang w:eastAsia="nl-NL"/>
              </w:rPr>
            </w:pPr>
          </w:p>
        </w:tc>
      </w:tr>
      <w:tr w:rsidR="00815C4A" w:rsidRPr="00815C4A" w14:paraId="72963654"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11398F66" w14:textId="082EABDA" w:rsidR="00815C4A" w:rsidRPr="00815C4A" w:rsidRDefault="00F4759A" w:rsidP="005709FC">
            <w:pPr>
              <w:spacing w:after="240"/>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115</w:t>
            </w:r>
          </w:p>
        </w:tc>
        <w:tc>
          <w:tcPr>
            <w:tcW w:w="8040" w:type="dxa"/>
            <w:shd w:val="clear" w:color="auto" w:fill="FFCC99"/>
            <w:vAlign w:val="center"/>
          </w:tcPr>
          <w:p w14:paraId="683EF958" w14:textId="4AE5F342" w:rsidR="00815C4A" w:rsidRPr="00815C4A" w:rsidRDefault="00815C4A" w:rsidP="005709FC">
            <w:pPr>
              <w:spacing w:after="240"/>
              <w:jc w:val="both"/>
              <w:rPr>
                <w:rFonts w:eastAsia="Times New Roman" w:cs="Times New Roman"/>
                <w:color w:val="404040" w:themeColor="text1" w:themeTint="BF"/>
                <w:szCs w:val="20"/>
                <w:lang w:eastAsia="nl-NL"/>
              </w:rPr>
            </w:pPr>
            <w:r w:rsidRPr="00815C4A">
              <w:rPr>
                <w:rFonts w:eastAsia="Times New Roman" w:cs="Times New Roman"/>
                <w:color w:val="404040" w:themeColor="text1" w:themeTint="BF"/>
                <w:szCs w:val="20"/>
                <w:lang w:eastAsia="nl-NL"/>
              </w:rPr>
              <w:t>Het belang aantonen van de DNA-technologie voor de identificatie van levende wezens.</w:t>
            </w:r>
          </w:p>
        </w:tc>
        <w:tc>
          <w:tcPr>
            <w:tcW w:w="932" w:type="dxa"/>
            <w:shd w:val="clear" w:color="auto" w:fill="FFCC99"/>
            <w:tcMar>
              <w:left w:w="170" w:type="dxa"/>
            </w:tcMar>
          </w:tcPr>
          <w:p w14:paraId="52F09523" w14:textId="77777777" w:rsidR="00815C4A" w:rsidRPr="00815C4A" w:rsidRDefault="00815C4A" w:rsidP="005709FC">
            <w:pPr>
              <w:spacing w:after="240"/>
              <w:jc w:val="both"/>
              <w:rPr>
                <w:rFonts w:eastAsia="Times New Roman" w:cs="Times New Roman"/>
                <w:color w:val="404040" w:themeColor="text1" w:themeTint="BF"/>
                <w:szCs w:val="20"/>
                <w:lang w:eastAsia="nl-NL"/>
              </w:rPr>
            </w:pPr>
          </w:p>
        </w:tc>
      </w:tr>
      <w:tr w:rsidR="00815C4A" w:rsidRPr="00815C4A" w14:paraId="3823AAA7"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7AF33D3" w14:textId="01838F5C" w:rsidR="00815C4A" w:rsidRPr="00815C4A" w:rsidRDefault="00F4759A" w:rsidP="005709FC">
            <w:pPr>
              <w:spacing w:after="240"/>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116</w:t>
            </w:r>
          </w:p>
        </w:tc>
        <w:tc>
          <w:tcPr>
            <w:tcW w:w="8040" w:type="dxa"/>
            <w:shd w:val="clear" w:color="auto" w:fill="FFCC99"/>
            <w:vAlign w:val="center"/>
          </w:tcPr>
          <w:p w14:paraId="6763CA24" w14:textId="4A6D57E6" w:rsidR="00815C4A" w:rsidRPr="00815C4A" w:rsidRDefault="00815C4A" w:rsidP="005709FC">
            <w:pPr>
              <w:spacing w:after="240"/>
              <w:jc w:val="both"/>
              <w:rPr>
                <w:rFonts w:eastAsia="Times New Roman" w:cs="Times New Roman"/>
                <w:color w:val="404040" w:themeColor="text1" w:themeTint="BF"/>
                <w:szCs w:val="20"/>
                <w:lang w:eastAsia="nl-NL"/>
              </w:rPr>
            </w:pPr>
            <w:r w:rsidRPr="00815C4A">
              <w:rPr>
                <w:rFonts w:eastAsia="Times New Roman" w:cs="Times New Roman"/>
                <w:color w:val="404040" w:themeColor="text1" w:themeTint="BF"/>
                <w:szCs w:val="20"/>
                <w:lang w:eastAsia="nl-NL"/>
              </w:rPr>
              <w:t>Argumenten formuleren voor en tegen het genetisch manipuleren van land- en tuinbouwgewassen.</w:t>
            </w:r>
          </w:p>
        </w:tc>
        <w:tc>
          <w:tcPr>
            <w:tcW w:w="932" w:type="dxa"/>
            <w:shd w:val="clear" w:color="auto" w:fill="FFCC99"/>
            <w:tcMar>
              <w:left w:w="170" w:type="dxa"/>
            </w:tcMar>
          </w:tcPr>
          <w:p w14:paraId="7BF92F0B" w14:textId="77777777" w:rsidR="00CD4989" w:rsidRDefault="00CD4989" w:rsidP="005709FC">
            <w:pPr>
              <w:spacing w:after="0"/>
              <w:jc w:val="both"/>
              <w:rPr>
                <w:rFonts w:eastAsia="Times New Roman" w:cs="Times New Roman"/>
                <w:color w:val="404040" w:themeColor="text1" w:themeTint="BF"/>
                <w:szCs w:val="20"/>
                <w:lang w:eastAsia="nl-NL"/>
              </w:rPr>
            </w:pPr>
            <w:r>
              <w:rPr>
                <w:rFonts w:eastAsia="Times New Roman" w:cs="Times New Roman"/>
                <w:color w:val="404040" w:themeColor="text1" w:themeTint="BF"/>
                <w:szCs w:val="20"/>
                <w:lang w:eastAsia="nl-NL"/>
              </w:rPr>
              <w:t>NW5</w:t>
            </w:r>
          </w:p>
          <w:p w14:paraId="7A4EB286" w14:textId="426925D5" w:rsidR="00815C4A" w:rsidRPr="00815C4A" w:rsidRDefault="00CD4989" w:rsidP="005709FC">
            <w:pPr>
              <w:spacing w:after="0"/>
              <w:jc w:val="both"/>
              <w:rPr>
                <w:rFonts w:eastAsia="Times New Roman" w:cs="Times New Roman"/>
                <w:color w:val="404040" w:themeColor="text1" w:themeTint="BF"/>
                <w:szCs w:val="20"/>
                <w:lang w:eastAsia="nl-NL"/>
              </w:rPr>
            </w:pPr>
            <w:r>
              <w:rPr>
                <w:rFonts w:eastAsia="Times New Roman" w:cs="Times New Roman"/>
                <w:color w:val="404040" w:themeColor="text1" w:themeTint="BF"/>
                <w:szCs w:val="20"/>
                <w:lang w:eastAsia="nl-NL"/>
              </w:rPr>
              <w:t>NW6</w:t>
            </w:r>
          </w:p>
        </w:tc>
      </w:tr>
      <w:tr w:rsidR="00815C4A" w:rsidRPr="00815C4A" w14:paraId="3C105929" w14:textId="77777777" w:rsidTr="00C670D6">
        <w:trPr>
          <w:trHeight w:val="587"/>
          <w:tblCellSpacing w:w="20" w:type="dxa"/>
        </w:trPr>
        <w:tc>
          <w:tcPr>
            <w:tcW w:w="9601" w:type="dxa"/>
            <w:gridSpan w:val="3"/>
            <w:tcBorders>
              <w:top w:val="outset" w:sz="6" w:space="0" w:color="auto"/>
              <w:left w:val="outset" w:sz="6" w:space="0" w:color="auto"/>
              <w:bottom w:val="outset" w:sz="6" w:space="0" w:color="auto"/>
            </w:tcBorders>
            <w:shd w:val="clear" w:color="auto" w:fill="auto"/>
            <w:vAlign w:val="center"/>
          </w:tcPr>
          <w:p w14:paraId="4B5698C4" w14:textId="77777777" w:rsidR="00815C4A" w:rsidRPr="00815C4A" w:rsidRDefault="00815C4A" w:rsidP="005709FC">
            <w:pPr>
              <w:spacing w:after="240"/>
              <w:jc w:val="both"/>
              <w:rPr>
                <w:rFonts w:eastAsia="Times New Roman" w:cs="Times New Roman"/>
                <w:color w:val="404040" w:themeColor="text1" w:themeTint="BF"/>
                <w:szCs w:val="20"/>
                <w:lang w:eastAsia="nl-NL"/>
              </w:rPr>
            </w:pPr>
            <w:r w:rsidRPr="00815C4A">
              <w:rPr>
                <w:rFonts w:eastAsia="Times New Roman" w:cs="Times New Roman"/>
                <w:b/>
                <w:color w:val="404040" w:themeColor="text1" w:themeTint="BF"/>
                <w:szCs w:val="20"/>
                <w:lang w:eastAsia="nl-NL"/>
              </w:rPr>
              <w:t>Wenken</w:t>
            </w:r>
          </w:p>
          <w:p w14:paraId="16E259E9" w14:textId="6217D31E" w:rsidR="00960372" w:rsidRPr="00F4759A" w:rsidRDefault="00960372" w:rsidP="005709FC">
            <w:pPr>
              <w:pStyle w:val="LPTekst"/>
              <w:spacing w:line="276" w:lineRule="auto"/>
              <w:rPr>
                <w:u w:val="single"/>
                <w:lang w:val="nl-BE"/>
              </w:rPr>
            </w:pPr>
            <w:r w:rsidRPr="00F4759A">
              <w:rPr>
                <w:u w:val="single"/>
                <w:lang w:val="nl-BE"/>
              </w:rPr>
              <w:t xml:space="preserve">Doel </w:t>
            </w:r>
            <w:r>
              <w:rPr>
                <w:u w:val="single"/>
                <w:lang w:val="nl-BE"/>
              </w:rPr>
              <w:t>113 – 116</w:t>
            </w:r>
          </w:p>
          <w:p w14:paraId="3676669C" w14:textId="77777777" w:rsidR="00243CC1" w:rsidRPr="00243CC1" w:rsidRDefault="00243CC1" w:rsidP="005709FC">
            <w:pPr>
              <w:spacing w:after="240"/>
              <w:rPr>
                <w:rFonts w:eastAsia="Times New Roman" w:cs="Times New Roman"/>
                <w:color w:val="404040" w:themeColor="text1" w:themeTint="BF"/>
                <w:szCs w:val="20"/>
                <w:lang w:val="nl-NL" w:eastAsia="nl-NL"/>
              </w:rPr>
            </w:pPr>
            <w:proofErr w:type="spellStart"/>
            <w:r w:rsidRPr="00243CC1">
              <w:rPr>
                <w:rFonts w:eastAsia="Times New Roman" w:cs="Times New Roman"/>
                <w:color w:val="404040" w:themeColor="text1" w:themeTint="BF"/>
                <w:szCs w:val="20"/>
                <w:lang w:val="nl-NL" w:eastAsia="nl-NL"/>
              </w:rPr>
              <w:t>Agrobacterium</w:t>
            </w:r>
            <w:proofErr w:type="spellEnd"/>
            <w:r w:rsidRPr="00243CC1">
              <w:rPr>
                <w:rFonts w:eastAsia="Times New Roman" w:cs="Times New Roman"/>
                <w:color w:val="404040" w:themeColor="text1" w:themeTint="BF"/>
                <w:szCs w:val="20"/>
                <w:lang w:val="nl-NL" w:eastAsia="nl-NL"/>
              </w:rPr>
              <w:t xml:space="preserve"> </w:t>
            </w:r>
            <w:proofErr w:type="spellStart"/>
            <w:r w:rsidRPr="00243CC1">
              <w:rPr>
                <w:rFonts w:eastAsia="Times New Roman" w:cs="Times New Roman"/>
                <w:color w:val="404040" w:themeColor="text1" w:themeTint="BF"/>
                <w:szCs w:val="20"/>
                <w:lang w:val="nl-NL" w:eastAsia="nl-NL"/>
              </w:rPr>
              <w:t>tumefaciens</w:t>
            </w:r>
            <w:proofErr w:type="spellEnd"/>
            <w:r w:rsidRPr="00243CC1">
              <w:rPr>
                <w:rFonts w:eastAsia="Times New Roman" w:cs="Times New Roman"/>
                <w:color w:val="404040" w:themeColor="text1" w:themeTint="BF"/>
                <w:szCs w:val="20"/>
                <w:lang w:val="nl-NL" w:eastAsia="nl-NL"/>
              </w:rPr>
              <w:t xml:space="preserve"> wordt dikwijls als voorbeeld van natuurlijke </w:t>
            </w:r>
            <w:proofErr w:type="spellStart"/>
            <w:r w:rsidRPr="00243CC1">
              <w:rPr>
                <w:rFonts w:eastAsia="Times New Roman" w:cs="Times New Roman"/>
                <w:color w:val="404040" w:themeColor="text1" w:themeTint="BF"/>
                <w:szCs w:val="20"/>
                <w:lang w:val="nl-NL" w:eastAsia="nl-NL"/>
              </w:rPr>
              <w:t>genoverdracht</w:t>
            </w:r>
            <w:proofErr w:type="spellEnd"/>
            <w:r w:rsidRPr="00243CC1">
              <w:rPr>
                <w:rFonts w:eastAsia="Times New Roman" w:cs="Times New Roman"/>
                <w:color w:val="404040" w:themeColor="text1" w:themeTint="BF"/>
                <w:szCs w:val="20"/>
                <w:lang w:val="nl-NL" w:eastAsia="nl-NL"/>
              </w:rPr>
              <w:t xml:space="preserve"> gebruikt. Het uitwerken van dit voorbeeld veronderstelt dat de leerlingen het bestaan van bv. plasmiden bij de bacteriën kennen.</w:t>
            </w:r>
          </w:p>
          <w:p w14:paraId="774B4091" w14:textId="48F1F1ED" w:rsidR="00243CC1" w:rsidRPr="004C4648" w:rsidRDefault="00243CC1" w:rsidP="005709FC">
            <w:pPr>
              <w:spacing w:after="240"/>
              <w:rPr>
                <w:rFonts w:eastAsia="Times New Roman" w:cs="Times New Roman"/>
                <w:color w:val="404040" w:themeColor="text1" w:themeTint="BF"/>
                <w:szCs w:val="20"/>
                <w:lang w:val="nl-NL" w:eastAsia="nl-NL"/>
              </w:rPr>
            </w:pPr>
            <w:r w:rsidRPr="00243CC1">
              <w:rPr>
                <w:rFonts w:eastAsia="Times New Roman" w:cs="Times New Roman"/>
                <w:color w:val="404040" w:themeColor="text1" w:themeTint="BF"/>
                <w:szCs w:val="20"/>
                <w:lang w:val="nl-NL" w:eastAsia="nl-NL"/>
              </w:rPr>
              <w:t>Het is interessant dit onderwerp uit te werken aan de hand van een concreet voorbeeld.</w:t>
            </w:r>
            <w:r>
              <w:rPr>
                <w:rFonts w:eastAsia="Times New Roman" w:cs="Times New Roman"/>
                <w:color w:val="404040" w:themeColor="text1" w:themeTint="BF"/>
                <w:szCs w:val="20"/>
                <w:lang w:val="nl-NL" w:eastAsia="nl-NL"/>
              </w:rPr>
              <w:t xml:space="preserve"> </w:t>
            </w:r>
            <w:r w:rsidRPr="00243CC1">
              <w:rPr>
                <w:rFonts w:eastAsia="Times New Roman" w:cs="Times New Roman"/>
                <w:color w:val="404040" w:themeColor="text1" w:themeTint="BF"/>
                <w:szCs w:val="20"/>
                <w:lang w:val="nl-NL" w:eastAsia="nl-NL"/>
              </w:rPr>
              <w:t>Het resistent maken van</w:t>
            </w:r>
            <w:r>
              <w:rPr>
                <w:rFonts w:eastAsia="Times New Roman" w:cs="Times New Roman"/>
                <w:color w:val="404040" w:themeColor="text1" w:themeTint="BF"/>
                <w:szCs w:val="20"/>
                <w:lang w:val="nl-NL" w:eastAsia="nl-NL"/>
              </w:rPr>
              <w:t xml:space="preserve"> </w:t>
            </w:r>
            <w:r w:rsidRPr="00243CC1">
              <w:rPr>
                <w:rFonts w:eastAsia="Times New Roman" w:cs="Times New Roman"/>
                <w:color w:val="404040" w:themeColor="text1" w:themeTint="BF"/>
                <w:szCs w:val="20"/>
                <w:lang w:val="nl-NL" w:eastAsia="nl-NL"/>
              </w:rPr>
              <w:t xml:space="preserve">maïsplanten tegen aantasting van de </w:t>
            </w:r>
            <w:proofErr w:type="spellStart"/>
            <w:r w:rsidRPr="00243CC1">
              <w:rPr>
                <w:rFonts w:eastAsia="Times New Roman" w:cs="Times New Roman"/>
                <w:color w:val="404040" w:themeColor="text1" w:themeTint="BF"/>
                <w:szCs w:val="20"/>
                <w:lang w:val="nl-NL" w:eastAsia="nl-NL"/>
              </w:rPr>
              <w:t>stengelboorder</w:t>
            </w:r>
            <w:proofErr w:type="spellEnd"/>
            <w:r w:rsidRPr="00243CC1">
              <w:rPr>
                <w:rFonts w:eastAsia="Times New Roman" w:cs="Times New Roman"/>
                <w:color w:val="404040" w:themeColor="text1" w:themeTint="BF"/>
                <w:szCs w:val="20"/>
                <w:lang w:val="nl-NL" w:eastAsia="nl-NL"/>
              </w:rPr>
              <w:t xml:space="preserve"> is een geschikt voorbeeld. Ook het </w:t>
            </w:r>
            <w:r w:rsidRPr="00243CC1">
              <w:rPr>
                <w:rFonts w:eastAsia="Times New Roman" w:cs="Times New Roman"/>
                <w:color w:val="404040" w:themeColor="text1" w:themeTint="BF"/>
                <w:szCs w:val="20"/>
                <w:lang w:val="nl-NL" w:eastAsia="nl-NL"/>
              </w:rPr>
              <w:lastRenderedPageBreak/>
              <w:t xml:space="preserve">resistent maken van </w:t>
            </w:r>
            <w:r w:rsidR="00900139" w:rsidRPr="00243CC1">
              <w:rPr>
                <w:rFonts w:eastAsia="Times New Roman" w:cs="Times New Roman"/>
                <w:color w:val="404040" w:themeColor="text1" w:themeTint="BF"/>
                <w:szCs w:val="20"/>
                <w:lang w:val="nl-NL" w:eastAsia="nl-NL"/>
              </w:rPr>
              <w:t>prei tegen</w:t>
            </w:r>
            <w:r w:rsidRPr="00243CC1">
              <w:rPr>
                <w:rFonts w:eastAsia="Times New Roman" w:cs="Times New Roman"/>
                <w:color w:val="404040" w:themeColor="text1" w:themeTint="BF"/>
                <w:szCs w:val="20"/>
                <w:lang w:val="nl-NL" w:eastAsia="nl-NL"/>
              </w:rPr>
              <w:t xml:space="preserve"> papiervlekkenziekte is een boeiend verhaal. Informatie hieromtrent kunt u bekomen bij h</w:t>
            </w:r>
            <w:r w:rsidRPr="004C4648">
              <w:rPr>
                <w:rFonts w:eastAsia="Times New Roman" w:cs="Times New Roman"/>
                <w:color w:val="404040" w:themeColor="text1" w:themeTint="BF"/>
                <w:szCs w:val="20"/>
                <w:lang w:val="nl-NL" w:eastAsia="nl-NL"/>
              </w:rPr>
              <w:t xml:space="preserve">et </w:t>
            </w:r>
            <w:r w:rsidR="00F063B4" w:rsidRPr="004C4648">
              <w:rPr>
                <w:rFonts w:eastAsia="Times New Roman" w:cs="Times New Roman"/>
                <w:color w:val="404040" w:themeColor="text1" w:themeTint="BF"/>
                <w:szCs w:val="20"/>
                <w:lang w:val="nl-NL" w:eastAsia="nl-NL"/>
              </w:rPr>
              <w:t>ILVO (Merelbeke)</w:t>
            </w:r>
            <w:r w:rsidR="00F34A1E" w:rsidRPr="004C4648">
              <w:rPr>
                <w:rFonts w:eastAsia="Times New Roman" w:cs="Times New Roman"/>
                <w:color w:val="404040" w:themeColor="text1" w:themeTint="BF"/>
                <w:szCs w:val="20"/>
                <w:lang w:val="nl-NL" w:eastAsia="nl-NL"/>
              </w:rPr>
              <w:t xml:space="preserve"> eenheid plant </w:t>
            </w:r>
            <w:proofErr w:type="spellStart"/>
            <w:r w:rsidR="00F34A1E" w:rsidRPr="004C4648">
              <w:rPr>
                <w:rFonts w:eastAsia="Times New Roman" w:cs="Times New Roman"/>
                <w:color w:val="404040" w:themeColor="text1" w:themeTint="BF"/>
                <w:szCs w:val="20"/>
                <w:lang w:val="nl-NL" w:eastAsia="nl-NL"/>
              </w:rPr>
              <w:t>onderzoeksdomein</w:t>
            </w:r>
            <w:proofErr w:type="spellEnd"/>
            <w:r w:rsidR="00F34A1E" w:rsidRPr="004C4648">
              <w:rPr>
                <w:rFonts w:eastAsia="Times New Roman" w:cs="Times New Roman"/>
                <w:color w:val="404040" w:themeColor="text1" w:themeTint="BF"/>
                <w:szCs w:val="20"/>
                <w:lang w:val="nl-NL" w:eastAsia="nl-NL"/>
              </w:rPr>
              <w:t xml:space="preserve"> toegepaste genetica en veredeling</w:t>
            </w:r>
            <w:r w:rsidRPr="004C4648">
              <w:rPr>
                <w:rFonts w:eastAsia="Times New Roman" w:cs="Times New Roman"/>
                <w:color w:val="404040" w:themeColor="text1" w:themeTint="BF"/>
                <w:szCs w:val="20"/>
                <w:lang w:val="nl-NL" w:eastAsia="nl-NL"/>
              </w:rPr>
              <w:t xml:space="preserve">. </w:t>
            </w:r>
          </w:p>
          <w:p w14:paraId="542F77B6" w14:textId="4ECE2321" w:rsidR="00243CC1" w:rsidRPr="00815C4A" w:rsidRDefault="00243CC1" w:rsidP="005709FC">
            <w:pPr>
              <w:spacing w:after="240"/>
              <w:rPr>
                <w:rFonts w:eastAsia="Times New Roman" w:cs="Times New Roman"/>
                <w:color w:val="404040" w:themeColor="text1" w:themeTint="BF"/>
                <w:szCs w:val="20"/>
                <w:lang w:eastAsia="nl-NL"/>
              </w:rPr>
            </w:pPr>
            <w:r w:rsidRPr="004C4648">
              <w:rPr>
                <w:rFonts w:eastAsia="Times New Roman" w:cs="Times New Roman"/>
                <w:color w:val="404040" w:themeColor="text1" w:themeTint="BF"/>
                <w:szCs w:val="20"/>
                <w:lang w:val="nl-NL" w:eastAsia="nl-NL"/>
              </w:rPr>
              <w:t>Deze tak van de wetenschap verandert zo snel dat men best de leerlingen motiveert om op zoek te gaan naar recente informatie over dit onderwerp. Hier kunnen dan ook artikels over gemanipuleerde producten aandacht krijgen.</w:t>
            </w:r>
            <w:r w:rsidR="007866CB" w:rsidRPr="004C4648">
              <w:rPr>
                <w:rFonts w:eastAsia="Times New Roman" w:cs="Times New Roman"/>
                <w:color w:val="404040" w:themeColor="text1" w:themeTint="BF"/>
                <w:szCs w:val="20"/>
                <w:lang w:val="nl-NL" w:eastAsia="nl-NL"/>
              </w:rPr>
              <w:t xml:space="preserve"> We verwijzen hier tevens naar het VIB (Vlaams Instituut voor Biotechnologie)</w:t>
            </w:r>
            <w:r w:rsidR="004C4648">
              <w:rPr>
                <w:rFonts w:eastAsia="Times New Roman" w:cs="Times New Roman"/>
                <w:color w:val="404040" w:themeColor="text1" w:themeTint="BF"/>
                <w:szCs w:val="20"/>
                <w:lang w:val="nl-NL" w:eastAsia="nl-NL"/>
              </w:rPr>
              <w:t>.</w:t>
            </w:r>
          </w:p>
        </w:tc>
      </w:tr>
    </w:tbl>
    <w:p w14:paraId="351DD51E" w14:textId="393F472E" w:rsidR="00C83FC7" w:rsidRPr="00815C4A" w:rsidRDefault="00C83FC7" w:rsidP="005709FC">
      <w:pPr>
        <w:pStyle w:val="LPKop2"/>
        <w:spacing w:line="276" w:lineRule="auto"/>
      </w:pPr>
      <w:bookmarkStart w:id="50" w:name="_Toc484089110"/>
      <w:r w:rsidRPr="00C83FC7">
        <w:lastRenderedPageBreak/>
        <w:t>Evolutieleer</w:t>
      </w:r>
      <w:bookmarkEnd w:id="50"/>
    </w:p>
    <w:tbl>
      <w:tblP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C83FC7" w:rsidRPr="00815C4A" w14:paraId="45FBF334" w14:textId="77777777" w:rsidTr="00C670D6">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5485A1AF" w14:textId="470B0B50" w:rsidR="00C83FC7" w:rsidRPr="00815C4A" w:rsidRDefault="00F4759A" w:rsidP="005709FC">
            <w:pPr>
              <w:spacing w:after="240"/>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117</w:t>
            </w:r>
          </w:p>
        </w:tc>
        <w:tc>
          <w:tcPr>
            <w:tcW w:w="8040" w:type="dxa"/>
            <w:shd w:val="clear" w:color="auto" w:fill="FFCC99"/>
            <w:vAlign w:val="center"/>
          </w:tcPr>
          <w:p w14:paraId="2598A2D9" w14:textId="460D4FCE" w:rsidR="00C83FC7" w:rsidRPr="00815C4A" w:rsidRDefault="00C83FC7" w:rsidP="005709FC">
            <w:pPr>
              <w:spacing w:after="240"/>
              <w:jc w:val="both"/>
              <w:rPr>
                <w:rFonts w:eastAsia="Times New Roman" w:cs="Times New Roman"/>
                <w:color w:val="404040" w:themeColor="text1" w:themeTint="BF"/>
                <w:szCs w:val="20"/>
                <w:lang w:eastAsia="nl-NL"/>
              </w:rPr>
            </w:pPr>
            <w:r w:rsidRPr="00C83FC7">
              <w:rPr>
                <w:rFonts w:eastAsia="Times New Roman" w:cs="Times New Roman"/>
                <w:color w:val="404040" w:themeColor="text1" w:themeTint="BF"/>
                <w:szCs w:val="20"/>
                <w:lang w:eastAsia="nl-NL"/>
              </w:rPr>
              <w:t>Domeinen uit verschillende takken van de biologie als argumenten voor de evolutie verwoorden.</w:t>
            </w:r>
          </w:p>
        </w:tc>
        <w:tc>
          <w:tcPr>
            <w:tcW w:w="932" w:type="dxa"/>
            <w:shd w:val="clear" w:color="auto" w:fill="FFCC99"/>
            <w:tcMar>
              <w:left w:w="170" w:type="dxa"/>
            </w:tcMar>
          </w:tcPr>
          <w:p w14:paraId="6BAC245D" w14:textId="48E88DCE" w:rsidR="00C83FC7" w:rsidRPr="00815C4A" w:rsidRDefault="00CD4989" w:rsidP="005709FC">
            <w:pPr>
              <w:spacing w:after="240"/>
              <w:jc w:val="both"/>
              <w:rPr>
                <w:rFonts w:eastAsia="Times New Roman" w:cs="Times New Roman"/>
                <w:color w:val="404040" w:themeColor="text1" w:themeTint="BF"/>
                <w:szCs w:val="20"/>
                <w:lang w:eastAsia="nl-NL"/>
              </w:rPr>
            </w:pPr>
            <w:r>
              <w:rPr>
                <w:rFonts w:eastAsia="Times New Roman" w:cs="Times New Roman"/>
                <w:color w:val="404040" w:themeColor="text1" w:themeTint="BF"/>
                <w:szCs w:val="20"/>
                <w:lang w:eastAsia="nl-NL"/>
              </w:rPr>
              <w:t>NW4</w:t>
            </w:r>
          </w:p>
        </w:tc>
      </w:tr>
      <w:tr w:rsidR="00C83FC7" w:rsidRPr="00815C4A" w14:paraId="1563F88A"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DADEFA0" w14:textId="0DBDE351" w:rsidR="00C83FC7" w:rsidRPr="00815C4A" w:rsidRDefault="00F4759A" w:rsidP="005709FC">
            <w:pPr>
              <w:spacing w:after="240"/>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118</w:t>
            </w:r>
          </w:p>
        </w:tc>
        <w:tc>
          <w:tcPr>
            <w:tcW w:w="8040" w:type="dxa"/>
            <w:shd w:val="clear" w:color="auto" w:fill="FFCC99"/>
            <w:vAlign w:val="center"/>
          </w:tcPr>
          <w:p w14:paraId="44CEAFE1" w14:textId="1E47D816" w:rsidR="00C83FC7" w:rsidRPr="00815C4A" w:rsidRDefault="00C83FC7" w:rsidP="005709FC">
            <w:pPr>
              <w:spacing w:after="240"/>
              <w:jc w:val="both"/>
              <w:rPr>
                <w:rFonts w:eastAsia="Times New Roman" w:cs="Times New Roman"/>
                <w:color w:val="404040" w:themeColor="text1" w:themeTint="BF"/>
                <w:szCs w:val="20"/>
                <w:lang w:eastAsia="nl-NL"/>
              </w:rPr>
            </w:pPr>
            <w:r w:rsidRPr="00C83FC7">
              <w:rPr>
                <w:rFonts w:eastAsia="Times New Roman" w:cs="Times New Roman"/>
                <w:color w:val="404040" w:themeColor="text1" w:themeTint="BF"/>
                <w:szCs w:val="20"/>
                <w:lang w:eastAsia="nl-NL"/>
              </w:rPr>
              <w:t xml:space="preserve">De evolutietheorieën van </w:t>
            </w:r>
            <w:proofErr w:type="spellStart"/>
            <w:r w:rsidRPr="00C83FC7">
              <w:rPr>
                <w:rFonts w:eastAsia="Times New Roman" w:cs="Times New Roman"/>
                <w:color w:val="404040" w:themeColor="text1" w:themeTint="BF"/>
                <w:szCs w:val="20"/>
                <w:lang w:eastAsia="nl-NL"/>
              </w:rPr>
              <w:t>Lamarck</w:t>
            </w:r>
            <w:proofErr w:type="spellEnd"/>
            <w:r w:rsidRPr="00C83FC7">
              <w:rPr>
                <w:rFonts w:eastAsia="Times New Roman" w:cs="Times New Roman"/>
                <w:color w:val="404040" w:themeColor="text1" w:themeTint="BF"/>
                <w:szCs w:val="20"/>
                <w:lang w:eastAsia="nl-NL"/>
              </w:rPr>
              <w:t xml:space="preserve"> en Darwin aan de hand van voorbeelden </w:t>
            </w:r>
            <w:r>
              <w:rPr>
                <w:rFonts w:eastAsia="Times New Roman" w:cs="Times New Roman"/>
                <w:color w:val="404040" w:themeColor="text1" w:themeTint="BF"/>
                <w:szCs w:val="20"/>
                <w:lang w:eastAsia="nl-NL"/>
              </w:rPr>
              <w:t>illustreren en ze kritisch bena</w:t>
            </w:r>
            <w:r w:rsidRPr="00C83FC7">
              <w:rPr>
                <w:rFonts w:eastAsia="Times New Roman" w:cs="Times New Roman"/>
                <w:color w:val="404040" w:themeColor="text1" w:themeTint="BF"/>
                <w:szCs w:val="20"/>
                <w:lang w:eastAsia="nl-NL"/>
              </w:rPr>
              <w:t>deren.</w:t>
            </w:r>
          </w:p>
        </w:tc>
        <w:tc>
          <w:tcPr>
            <w:tcW w:w="932" w:type="dxa"/>
            <w:shd w:val="clear" w:color="auto" w:fill="FFCC99"/>
            <w:tcMar>
              <w:left w:w="170" w:type="dxa"/>
            </w:tcMar>
          </w:tcPr>
          <w:p w14:paraId="7DF23771" w14:textId="77777777" w:rsidR="00CD4989" w:rsidRDefault="00CD4989" w:rsidP="005709FC">
            <w:pPr>
              <w:spacing w:after="0"/>
              <w:jc w:val="both"/>
              <w:rPr>
                <w:rFonts w:eastAsia="Times New Roman" w:cs="Times New Roman"/>
                <w:color w:val="404040" w:themeColor="text1" w:themeTint="BF"/>
                <w:szCs w:val="20"/>
                <w:lang w:eastAsia="nl-NL"/>
              </w:rPr>
            </w:pPr>
            <w:r>
              <w:rPr>
                <w:rFonts w:eastAsia="Times New Roman" w:cs="Times New Roman"/>
                <w:color w:val="404040" w:themeColor="text1" w:themeTint="BF"/>
                <w:szCs w:val="20"/>
                <w:lang w:eastAsia="nl-NL"/>
              </w:rPr>
              <w:t>NW5</w:t>
            </w:r>
          </w:p>
          <w:p w14:paraId="483E342A" w14:textId="04916B9F" w:rsidR="00C83FC7" w:rsidRPr="00815C4A" w:rsidRDefault="00CD4989" w:rsidP="005709FC">
            <w:pPr>
              <w:spacing w:after="0"/>
              <w:jc w:val="both"/>
              <w:rPr>
                <w:rFonts w:eastAsia="Times New Roman" w:cs="Times New Roman"/>
                <w:color w:val="404040" w:themeColor="text1" w:themeTint="BF"/>
                <w:szCs w:val="20"/>
                <w:lang w:eastAsia="nl-NL"/>
              </w:rPr>
            </w:pPr>
            <w:r>
              <w:rPr>
                <w:rFonts w:eastAsia="Times New Roman" w:cs="Times New Roman"/>
                <w:color w:val="404040" w:themeColor="text1" w:themeTint="BF"/>
                <w:szCs w:val="20"/>
                <w:lang w:eastAsia="nl-NL"/>
              </w:rPr>
              <w:t>NW6</w:t>
            </w:r>
          </w:p>
        </w:tc>
      </w:tr>
      <w:tr w:rsidR="00C83FC7" w:rsidRPr="00815C4A" w14:paraId="256EDE90"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7429256" w14:textId="48C65971" w:rsidR="00C83FC7" w:rsidRPr="00815C4A" w:rsidRDefault="00F4759A" w:rsidP="005709FC">
            <w:pPr>
              <w:spacing w:after="240"/>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119</w:t>
            </w:r>
          </w:p>
        </w:tc>
        <w:tc>
          <w:tcPr>
            <w:tcW w:w="8040" w:type="dxa"/>
            <w:shd w:val="clear" w:color="auto" w:fill="FFCC99"/>
            <w:vAlign w:val="center"/>
          </w:tcPr>
          <w:p w14:paraId="0FF4BCAB" w14:textId="770A3599" w:rsidR="00C83FC7" w:rsidRPr="00815C4A" w:rsidRDefault="00C83FC7" w:rsidP="005709FC">
            <w:pPr>
              <w:spacing w:after="240"/>
              <w:jc w:val="both"/>
              <w:rPr>
                <w:rFonts w:eastAsia="Times New Roman" w:cs="Times New Roman"/>
                <w:color w:val="404040" w:themeColor="text1" w:themeTint="BF"/>
                <w:szCs w:val="20"/>
                <w:lang w:eastAsia="nl-NL"/>
              </w:rPr>
            </w:pPr>
            <w:r w:rsidRPr="00C83FC7">
              <w:rPr>
                <w:rFonts w:eastAsia="Times New Roman" w:cs="Times New Roman"/>
                <w:color w:val="404040" w:themeColor="text1" w:themeTint="BF"/>
                <w:szCs w:val="20"/>
                <w:lang w:eastAsia="nl-NL"/>
              </w:rPr>
              <w:t>Genotypische verscheidenheid verklaren: moderne evolutietheorieën, opvattingen over de invloed van adaptatie, mutatie, selectie en isolatie.</w:t>
            </w:r>
          </w:p>
        </w:tc>
        <w:tc>
          <w:tcPr>
            <w:tcW w:w="932" w:type="dxa"/>
            <w:shd w:val="clear" w:color="auto" w:fill="FFCC99"/>
            <w:tcMar>
              <w:left w:w="170" w:type="dxa"/>
            </w:tcMar>
          </w:tcPr>
          <w:p w14:paraId="3AF6B447" w14:textId="07EDE740" w:rsidR="00C83FC7" w:rsidRPr="00815C4A" w:rsidRDefault="00CD4989" w:rsidP="005709FC">
            <w:pPr>
              <w:spacing w:after="240"/>
              <w:jc w:val="both"/>
              <w:rPr>
                <w:rFonts w:eastAsia="Times New Roman" w:cs="Times New Roman"/>
                <w:color w:val="404040" w:themeColor="text1" w:themeTint="BF"/>
                <w:szCs w:val="20"/>
                <w:lang w:eastAsia="nl-NL"/>
              </w:rPr>
            </w:pPr>
            <w:r>
              <w:rPr>
                <w:rFonts w:eastAsia="Times New Roman" w:cs="Times New Roman"/>
                <w:color w:val="404040" w:themeColor="text1" w:themeTint="BF"/>
                <w:szCs w:val="20"/>
                <w:lang w:eastAsia="nl-NL"/>
              </w:rPr>
              <w:t>NW6</w:t>
            </w:r>
          </w:p>
        </w:tc>
      </w:tr>
      <w:tr w:rsidR="00C83FC7" w:rsidRPr="00815C4A" w14:paraId="722033E6" w14:textId="77777777" w:rsidTr="00C670D6">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95CFAD4" w14:textId="7C6214AC" w:rsidR="00C83FC7" w:rsidRPr="00815C4A" w:rsidRDefault="00F4759A" w:rsidP="005709FC">
            <w:pPr>
              <w:spacing w:after="240"/>
              <w:jc w:val="both"/>
              <w:rPr>
                <w:rFonts w:eastAsia="Times New Roman" w:cs="Times New Roman"/>
                <w:color w:val="404040" w:themeColor="text1" w:themeTint="BF"/>
                <w:szCs w:val="20"/>
                <w:lang w:val="nl-NL" w:eastAsia="nl-NL"/>
              </w:rPr>
            </w:pPr>
            <w:r>
              <w:rPr>
                <w:rFonts w:eastAsia="Times New Roman" w:cs="Times New Roman"/>
                <w:color w:val="404040" w:themeColor="text1" w:themeTint="BF"/>
                <w:szCs w:val="20"/>
                <w:lang w:val="nl-NL" w:eastAsia="nl-NL"/>
              </w:rPr>
              <w:t>120</w:t>
            </w:r>
          </w:p>
        </w:tc>
        <w:tc>
          <w:tcPr>
            <w:tcW w:w="8040" w:type="dxa"/>
            <w:shd w:val="clear" w:color="auto" w:fill="FFCC99"/>
            <w:vAlign w:val="center"/>
          </w:tcPr>
          <w:p w14:paraId="6F0F598D" w14:textId="13E59C9F" w:rsidR="00C83FC7" w:rsidRPr="00815C4A" w:rsidRDefault="00C83FC7" w:rsidP="005709FC">
            <w:pPr>
              <w:spacing w:after="240"/>
              <w:jc w:val="both"/>
              <w:rPr>
                <w:rFonts w:eastAsia="Times New Roman" w:cs="Times New Roman"/>
                <w:color w:val="404040" w:themeColor="text1" w:themeTint="BF"/>
                <w:szCs w:val="20"/>
                <w:lang w:eastAsia="nl-NL"/>
              </w:rPr>
            </w:pPr>
            <w:r w:rsidRPr="00C83FC7">
              <w:rPr>
                <w:rFonts w:eastAsia="Times New Roman" w:cs="Times New Roman"/>
                <w:color w:val="404040" w:themeColor="text1" w:themeTint="BF"/>
                <w:szCs w:val="20"/>
                <w:lang w:eastAsia="nl-NL"/>
              </w:rPr>
              <w:t>Huidige opvattingen over de evolutie van de mens weergeven.</w:t>
            </w:r>
          </w:p>
        </w:tc>
        <w:tc>
          <w:tcPr>
            <w:tcW w:w="932" w:type="dxa"/>
            <w:shd w:val="clear" w:color="auto" w:fill="FFCC99"/>
            <w:tcMar>
              <w:left w:w="170" w:type="dxa"/>
            </w:tcMar>
          </w:tcPr>
          <w:p w14:paraId="3AEB5B74" w14:textId="6B7B4160" w:rsidR="00C83FC7" w:rsidRPr="00815C4A" w:rsidRDefault="00CD4989" w:rsidP="005709FC">
            <w:pPr>
              <w:spacing w:after="240"/>
              <w:jc w:val="both"/>
              <w:rPr>
                <w:rFonts w:eastAsia="Times New Roman" w:cs="Times New Roman"/>
                <w:color w:val="404040" w:themeColor="text1" w:themeTint="BF"/>
                <w:szCs w:val="20"/>
                <w:lang w:eastAsia="nl-NL"/>
              </w:rPr>
            </w:pPr>
            <w:r>
              <w:rPr>
                <w:rFonts w:eastAsia="Times New Roman" w:cs="Times New Roman"/>
                <w:color w:val="404040" w:themeColor="text1" w:themeTint="BF"/>
                <w:szCs w:val="20"/>
                <w:lang w:eastAsia="nl-NL"/>
              </w:rPr>
              <w:t>NW4</w:t>
            </w:r>
          </w:p>
        </w:tc>
      </w:tr>
      <w:tr w:rsidR="00C83FC7" w:rsidRPr="00815C4A" w14:paraId="64790BCA" w14:textId="77777777" w:rsidTr="00C670D6">
        <w:trPr>
          <w:trHeight w:val="587"/>
          <w:tblCellSpacing w:w="20" w:type="dxa"/>
        </w:trPr>
        <w:tc>
          <w:tcPr>
            <w:tcW w:w="9601" w:type="dxa"/>
            <w:gridSpan w:val="3"/>
            <w:tcBorders>
              <w:top w:val="outset" w:sz="6" w:space="0" w:color="auto"/>
              <w:left w:val="outset" w:sz="6" w:space="0" w:color="auto"/>
              <w:bottom w:val="outset" w:sz="6" w:space="0" w:color="auto"/>
            </w:tcBorders>
            <w:shd w:val="clear" w:color="auto" w:fill="auto"/>
            <w:vAlign w:val="center"/>
          </w:tcPr>
          <w:p w14:paraId="5873F8B0" w14:textId="77777777" w:rsidR="00C83FC7" w:rsidRPr="00815C4A" w:rsidRDefault="00C83FC7" w:rsidP="005709FC">
            <w:pPr>
              <w:spacing w:after="240"/>
              <w:jc w:val="both"/>
              <w:rPr>
                <w:rFonts w:eastAsia="Times New Roman" w:cs="Times New Roman"/>
                <w:color w:val="404040" w:themeColor="text1" w:themeTint="BF"/>
                <w:szCs w:val="20"/>
                <w:lang w:eastAsia="nl-NL"/>
              </w:rPr>
            </w:pPr>
            <w:r w:rsidRPr="00815C4A">
              <w:rPr>
                <w:rFonts w:eastAsia="Times New Roman" w:cs="Times New Roman"/>
                <w:b/>
                <w:color w:val="404040" w:themeColor="text1" w:themeTint="BF"/>
                <w:szCs w:val="20"/>
                <w:lang w:eastAsia="nl-NL"/>
              </w:rPr>
              <w:t>Wenken</w:t>
            </w:r>
          </w:p>
          <w:p w14:paraId="33706088" w14:textId="59BFF568" w:rsidR="00960372" w:rsidRPr="00F4759A" w:rsidRDefault="00960372" w:rsidP="005709FC">
            <w:pPr>
              <w:pStyle w:val="LPTekst"/>
              <w:spacing w:line="276" w:lineRule="auto"/>
              <w:rPr>
                <w:u w:val="single"/>
                <w:lang w:val="nl-BE"/>
              </w:rPr>
            </w:pPr>
            <w:r w:rsidRPr="00F4759A">
              <w:rPr>
                <w:u w:val="single"/>
                <w:lang w:val="nl-BE"/>
              </w:rPr>
              <w:t xml:space="preserve">Doel </w:t>
            </w:r>
            <w:r>
              <w:rPr>
                <w:u w:val="single"/>
                <w:lang w:val="nl-BE"/>
              </w:rPr>
              <w:t>117</w:t>
            </w:r>
          </w:p>
          <w:p w14:paraId="28E9A3C3" w14:textId="54D8EA9D" w:rsidR="00243CC1" w:rsidRDefault="00243CC1" w:rsidP="005709FC">
            <w:pPr>
              <w:spacing w:after="240"/>
              <w:jc w:val="both"/>
              <w:rPr>
                <w:rFonts w:eastAsia="Times New Roman" w:cs="Times New Roman"/>
                <w:color w:val="404040" w:themeColor="text1" w:themeTint="BF"/>
                <w:szCs w:val="20"/>
                <w:lang w:val="nl-NL" w:eastAsia="nl-NL"/>
              </w:rPr>
            </w:pPr>
            <w:r w:rsidRPr="00243CC1">
              <w:rPr>
                <w:rFonts w:eastAsia="Times New Roman" w:cs="Times New Roman"/>
                <w:color w:val="404040" w:themeColor="text1" w:themeTint="BF"/>
                <w:szCs w:val="20"/>
                <w:lang w:val="nl-NL" w:eastAsia="nl-NL"/>
              </w:rPr>
              <w:t xml:space="preserve">Aan de hand van </w:t>
            </w:r>
            <w:r>
              <w:rPr>
                <w:rFonts w:eastAsia="Times New Roman" w:cs="Times New Roman"/>
                <w:color w:val="404040" w:themeColor="text1" w:themeTint="BF"/>
                <w:szCs w:val="20"/>
                <w:lang w:val="nl-NL" w:eastAsia="nl-NL"/>
              </w:rPr>
              <w:t>afbeeldingen</w:t>
            </w:r>
            <w:r w:rsidRPr="00243CC1">
              <w:rPr>
                <w:rFonts w:eastAsia="Times New Roman" w:cs="Times New Roman"/>
                <w:color w:val="404040" w:themeColor="text1" w:themeTint="BF"/>
                <w:szCs w:val="20"/>
                <w:lang w:val="nl-NL" w:eastAsia="nl-NL"/>
              </w:rPr>
              <w:t>, tekenschema’s, experimentbeschrijvingen worden een reeks wetenschappelijke aanwijzingen uit de vergelijkende anatomie, de vergelijkende embryologie, de paleontologie en de biochemie aangeboden om de evolutiegedachte te argumenteren.</w:t>
            </w:r>
          </w:p>
          <w:p w14:paraId="7F5FF30F" w14:textId="3436786A" w:rsidR="00960372" w:rsidRPr="00F4759A" w:rsidRDefault="00960372" w:rsidP="005709FC">
            <w:pPr>
              <w:pStyle w:val="LPTekst"/>
              <w:spacing w:line="276" w:lineRule="auto"/>
              <w:rPr>
                <w:u w:val="single"/>
                <w:lang w:val="nl-BE"/>
              </w:rPr>
            </w:pPr>
            <w:r w:rsidRPr="00F4759A">
              <w:rPr>
                <w:u w:val="single"/>
                <w:lang w:val="nl-BE"/>
              </w:rPr>
              <w:t xml:space="preserve">Doel </w:t>
            </w:r>
            <w:r>
              <w:rPr>
                <w:u w:val="single"/>
                <w:lang w:val="nl-BE"/>
              </w:rPr>
              <w:t>118</w:t>
            </w:r>
          </w:p>
          <w:p w14:paraId="4861A8BE" w14:textId="31978304" w:rsidR="00243CC1" w:rsidRPr="00243CC1" w:rsidRDefault="00243CC1" w:rsidP="005709FC">
            <w:pPr>
              <w:spacing w:after="240"/>
              <w:rPr>
                <w:rFonts w:eastAsia="Times New Roman" w:cs="Times New Roman"/>
                <w:color w:val="404040" w:themeColor="text1" w:themeTint="BF"/>
                <w:szCs w:val="20"/>
                <w:lang w:val="nl-NL" w:eastAsia="nl-NL"/>
              </w:rPr>
            </w:pPr>
            <w:r w:rsidRPr="00243CC1">
              <w:rPr>
                <w:rFonts w:eastAsia="Times New Roman" w:cs="Times New Roman"/>
                <w:color w:val="404040" w:themeColor="text1" w:themeTint="BF"/>
                <w:szCs w:val="20"/>
                <w:lang w:val="nl-NL" w:eastAsia="nl-NL"/>
              </w:rPr>
              <w:t xml:space="preserve">De theorieën van </w:t>
            </w:r>
            <w:proofErr w:type="spellStart"/>
            <w:r w:rsidRPr="00243CC1">
              <w:rPr>
                <w:rFonts w:eastAsia="Times New Roman" w:cs="Times New Roman"/>
                <w:color w:val="404040" w:themeColor="text1" w:themeTint="BF"/>
                <w:szCs w:val="20"/>
                <w:lang w:val="nl-NL" w:eastAsia="nl-NL"/>
              </w:rPr>
              <w:t>Lamarck</w:t>
            </w:r>
            <w:proofErr w:type="spellEnd"/>
            <w:r w:rsidRPr="00243CC1">
              <w:rPr>
                <w:rFonts w:eastAsia="Times New Roman" w:cs="Times New Roman"/>
                <w:color w:val="404040" w:themeColor="text1" w:themeTint="BF"/>
                <w:szCs w:val="20"/>
                <w:lang w:val="nl-NL" w:eastAsia="nl-NL"/>
              </w:rPr>
              <w:t xml:space="preserve"> en Darwin worden met elkaar vergeleken. Er wordt op gewezen dat deze ontstonden vóór de proefnemingen van Mendel. In een onderwijsleergesprek worden de aanvaarde punten van beide theorieën aangevuld met de inzichten van de erfelijkheid en van de mutaties. De moderne evolutietheorie stoelt op de genetische verscheidenheid binnen een populatie, die bewerkt is door de recombinatie van de genen bij elke nieuwe generatie en door mutaties. </w:t>
            </w:r>
            <w:r w:rsidRPr="00243CC1">
              <w:rPr>
                <w:rFonts w:eastAsia="Times New Roman" w:cs="Times New Roman"/>
                <w:color w:val="404040" w:themeColor="text1" w:themeTint="BF"/>
                <w:szCs w:val="20"/>
                <w:lang w:val="nl-NL" w:eastAsia="nl-NL"/>
              </w:rPr>
              <w:br/>
              <w:t>Op die verscheidenheid werken allerlei vormen van isolatie en selectie divergerend in. Hierdoor brengt men het inzicht bij dat de genetische samenstelling binnen een populatie evolueert. Hierbij mag de natuurlijke selectie als sterkste drijfkracht beschouwd worden.</w:t>
            </w:r>
          </w:p>
          <w:p w14:paraId="2932FC14" w14:textId="28B647FC" w:rsidR="00960372" w:rsidRPr="00F4759A" w:rsidRDefault="00960372" w:rsidP="005709FC">
            <w:pPr>
              <w:pStyle w:val="LPTekst"/>
              <w:spacing w:line="276" w:lineRule="auto"/>
              <w:rPr>
                <w:u w:val="single"/>
                <w:lang w:val="nl-BE"/>
              </w:rPr>
            </w:pPr>
            <w:r w:rsidRPr="00F4759A">
              <w:rPr>
                <w:u w:val="single"/>
                <w:lang w:val="nl-BE"/>
              </w:rPr>
              <w:t xml:space="preserve">Doel </w:t>
            </w:r>
            <w:r>
              <w:rPr>
                <w:u w:val="single"/>
                <w:lang w:val="nl-BE"/>
              </w:rPr>
              <w:t>119</w:t>
            </w:r>
          </w:p>
          <w:p w14:paraId="741854C5" w14:textId="7ACA2079" w:rsidR="00243CC1" w:rsidRPr="00815C4A" w:rsidRDefault="00243CC1" w:rsidP="005709FC">
            <w:pPr>
              <w:spacing w:after="240"/>
              <w:jc w:val="both"/>
              <w:rPr>
                <w:rFonts w:eastAsia="Times New Roman" w:cs="Times New Roman"/>
                <w:color w:val="404040" w:themeColor="text1" w:themeTint="BF"/>
                <w:szCs w:val="20"/>
                <w:lang w:eastAsia="nl-NL"/>
              </w:rPr>
            </w:pPr>
            <w:r w:rsidRPr="00243CC1">
              <w:rPr>
                <w:rFonts w:eastAsia="Times New Roman" w:cs="Times New Roman"/>
                <w:color w:val="404040" w:themeColor="text1" w:themeTint="BF"/>
                <w:szCs w:val="20"/>
                <w:lang w:val="nl-NL" w:eastAsia="nl-NL"/>
              </w:rPr>
              <w:t xml:space="preserve">Al deze processen treden ook op als de mens gaat selecteren door in te grijpen in de teeltvoorwaarden of veredeling en het creëren van genetisch gewijzigde organismen </w:t>
            </w:r>
            <w:r w:rsidRPr="00977B81">
              <w:rPr>
                <w:rFonts w:eastAsia="Times New Roman" w:cs="Times New Roman"/>
                <w:color w:val="404040" w:themeColor="text1" w:themeTint="BF"/>
                <w:szCs w:val="20"/>
                <w:lang w:val="nl-NL" w:eastAsia="nl-NL"/>
              </w:rPr>
              <w:t>(</w:t>
            </w:r>
            <w:proofErr w:type="spellStart"/>
            <w:r w:rsidR="00977B81" w:rsidRPr="00977B81">
              <w:rPr>
                <w:rFonts w:eastAsia="Times New Roman" w:cs="Times New Roman"/>
                <w:color w:val="404040" w:themeColor="text1" w:themeTint="BF"/>
                <w:szCs w:val="20"/>
                <w:lang w:val="nl-NL" w:eastAsia="nl-NL"/>
              </w:rPr>
              <w:t>G</w:t>
            </w:r>
            <w:r w:rsidRPr="00977B81">
              <w:rPr>
                <w:rFonts w:eastAsia="Times New Roman" w:cs="Times New Roman"/>
                <w:color w:val="404040" w:themeColor="text1" w:themeTint="BF"/>
                <w:szCs w:val="20"/>
                <w:lang w:val="nl-NL" w:eastAsia="nl-NL"/>
              </w:rPr>
              <w:t>GO’s</w:t>
            </w:r>
            <w:proofErr w:type="spellEnd"/>
            <w:r w:rsidRPr="00977B81">
              <w:rPr>
                <w:rFonts w:eastAsia="Times New Roman" w:cs="Times New Roman"/>
                <w:color w:val="404040" w:themeColor="text1" w:themeTint="BF"/>
                <w:szCs w:val="20"/>
                <w:lang w:val="nl-NL" w:eastAsia="nl-NL"/>
              </w:rPr>
              <w:t>).</w:t>
            </w:r>
          </w:p>
        </w:tc>
      </w:tr>
    </w:tbl>
    <w:p w14:paraId="12C638E6" w14:textId="77777777" w:rsidR="00C83FC7" w:rsidRDefault="00C83FC7" w:rsidP="005709FC">
      <w:pPr>
        <w:spacing w:after="240"/>
        <w:jc w:val="both"/>
        <w:rPr>
          <w:rFonts w:eastAsia="Times New Roman" w:cs="Times New Roman"/>
          <w:b/>
          <w:color w:val="404040" w:themeColor="text1" w:themeTint="BF"/>
          <w:szCs w:val="20"/>
          <w:lang w:val="nl-NL" w:eastAsia="nl-NL"/>
        </w:rPr>
      </w:pPr>
    </w:p>
    <w:p w14:paraId="1DDE7228" w14:textId="77777777" w:rsidR="00AB3BA7" w:rsidRPr="00FD5D10" w:rsidRDefault="00AB3BA7" w:rsidP="005709FC">
      <w:pPr>
        <w:pStyle w:val="LPKop1"/>
        <w:spacing w:line="276" w:lineRule="auto"/>
      </w:pPr>
      <w:bookmarkStart w:id="51" w:name="_Toc41200832"/>
      <w:bookmarkStart w:id="52" w:name="_Toc484089111"/>
      <w:r w:rsidRPr="00FD5D10">
        <w:lastRenderedPageBreak/>
        <w:t>Minimale materiële vereisten</w:t>
      </w:r>
      <w:bookmarkEnd w:id="52"/>
    </w:p>
    <w:p w14:paraId="36876F74" w14:textId="1F120FF6" w:rsidR="00AB3BA7" w:rsidRPr="00D05467" w:rsidRDefault="00AB3BA7" w:rsidP="005709FC">
      <w:pPr>
        <w:pStyle w:val="LPKop2"/>
        <w:spacing w:line="276" w:lineRule="auto"/>
        <w:ind w:left="1135" w:hanging="1135"/>
      </w:pPr>
      <w:bookmarkStart w:id="53" w:name="_Toc470640025"/>
      <w:bookmarkStart w:id="54" w:name="_Toc471809427"/>
      <w:bookmarkStart w:id="55" w:name="_Toc484089112"/>
      <w:r w:rsidRPr="00D05467">
        <w:t>Algemeen</w:t>
      </w:r>
      <w:bookmarkEnd w:id="53"/>
      <w:bookmarkEnd w:id="54"/>
      <w:bookmarkEnd w:id="55"/>
    </w:p>
    <w:p w14:paraId="4CD2E552" w14:textId="5CD105F6" w:rsidR="00AB3BA7" w:rsidRPr="00146CA4" w:rsidRDefault="00AB3BA7" w:rsidP="005709FC">
      <w:pPr>
        <w:spacing w:after="0"/>
        <w:jc w:val="both"/>
        <w:rPr>
          <w:rFonts w:eastAsia="Times New Roman" w:cs="Times New Roman"/>
          <w:color w:val="404040" w:themeColor="text1" w:themeTint="BF"/>
          <w:szCs w:val="20"/>
          <w:lang w:val="nl-NL" w:eastAsia="nl-NL"/>
        </w:rPr>
      </w:pPr>
      <w:r w:rsidRPr="00146CA4">
        <w:rPr>
          <w:rFonts w:eastAsia="Times New Roman" w:cs="Times New Roman"/>
          <w:color w:val="404040" w:themeColor="text1" w:themeTint="BF"/>
          <w:szCs w:val="20"/>
          <w:lang w:val="nl-NL" w:eastAsia="nl-NL"/>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w:t>
      </w:r>
      <w:r w:rsidR="00AF3CDD">
        <w:rPr>
          <w:rFonts w:eastAsia="Times New Roman" w:cs="Times New Roman"/>
          <w:color w:val="404040" w:themeColor="text1" w:themeTint="BF"/>
          <w:szCs w:val="20"/>
          <w:lang w:val="nl-NL" w:eastAsia="nl-NL"/>
        </w:rPr>
        <w:t xml:space="preserve"> voor een vaklokaal biologie</w:t>
      </w:r>
      <w:r w:rsidRPr="00146CA4">
        <w:rPr>
          <w:rFonts w:eastAsia="Times New Roman" w:cs="Times New Roman"/>
          <w:color w:val="404040" w:themeColor="text1" w:themeTint="BF"/>
          <w:szCs w:val="20"/>
          <w:lang w:val="nl-NL" w:eastAsia="nl-NL"/>
        </w:rPr>
        <w:t>. Dit alles is daarnaast aangepast aan de visie op leren die de school hanteert.</w:t>
      </w:r>
    </w:p>
    <w:p w14:paraId="244B6F22" w14:textId="77777777" w:rsidR="00146CA4" w:rsidRDefault="00146CA4" w:rsidP="005709FC">
      <w:pPr>
        <w:pStyle w:val="LPTekst"/>
        <w:spacing w:after="0" w:line="276" w:lineRule="auto"/>
      </w:pPr>
    </w:p>
    <w:p w14:paraId="1D0AB054" w14:textId="59DE89DA" w:rsidR="00AD0711" w:rsidRPr="00AB3BA7" w:rsidRDefault="00AD0711" w:rsidP="005709FC">
      <w:pPr>
        <w:pStyle w:val="LPTekst"/>
        <w:spacing w:after="0" w:line="276" w:lineRule="auto"/>
      </w:pPr>
      <w:r w:rsidRPr="00146CA4">
        <w:t xml:space="preserve">Om de onderwijstijd zo optimaal mogelijk aan te wenden </w:t>
      </w:r>
      <w:r w:rsidR="00146CA4" w:rsidRPr="00146CA4">
        <w:t xml:space="preserve">en </w:t>
      </w:r>
      <w:r w:rsidR="00146CA4">
        <w:t>bijgevolg</w:t>
      </w:r>
      <w:r w:rsidR="00146CA4" w:rsidRPr="00146CA4">
        <w:t xml:space="preserve"> de </w:t>
      </w:r>
      <w:proofErr w:type="spellStart"/>
      <w:r w:rsidR="00146CA4" w:rsidRPr="00146CA4">
        <w:t>doesltellingen</w:t>
      </w:r>
      <w:proofErr w:type="spellEnd"/>
      <w:r w:rsidR="00146CA4" w:rsidRPr="00146CA4">
        <w:t xml:space="preserve"> binnen de tijd te kunnen realiseren, </w:t>
      </w:r>
      <w:r w:rsidRPr="00146CA4">
        <w:t xml:space="preserve">is het </w:t>
      </w:r>
      <w:r w:rsidR="00146CA4">
        <w:t xml:space="preserve">wenselijk </w:t>
      </w:r>
      <w:r w:rsidRPr="00146CA4">
        <w:t xml:space="preserve">gebruik </w:t>
      </w:r>
      <w:r w:rsidR="00146CA4">
        <w:t xml:space="preserve">te </w:t>
      </w:r>
      <w:r w:rsidRPr="00146CA4">
        <w:t xml:space="preserve">kunnen maken </w:t>
      </w:r>
      <w:r w:rsidR="00146CA4">
        <w:t>van een t</w:t>
      </w:r>
      <w:r w:rsidRPr="00146CA4">
        <w:t>errein voor biotoopstudie</w:t>
      </w:r>
      <w:r w:rsidR="00146CA4">
        <w:t xml:space="preserve"> in de omgeving van de school.</w:t>
      </w:r>
    </w:p>
    <w:p w14:paraId="38DF1D3E" w14:textId="574CB74E" w:rsidR="007001BA" w:rsidRPr="007001BA" w:rsidRDefault="00042E11" w:rsidP="005709FC">
      <w:pPr>
        <w:pStyle w:val="LPKop2"/>
        <w:spacing w:line="276" w:lineRule="auto"/>
      </w:pPr>
      <w:bookmarkStart w:id="56" w:name="_Toc484089113"/>
      <w:r>
        <w:t>I</w:t>
      </w:r>
      <w:r w:rsidR="00AB3BA7" w:rsidRPr="00215A02">
        <w:t>nfrastructuur</w:t>
      </w:r>
      <w:r w:rsidR="00496BD4">
        <w:t>, (</w:t>
      </w:r>
      <w:r w:rsidR="006F1E97">
        <w:t>d</w:t>
      </w:r>
      <w:r w:rsidR="007001BA">
        <w:t>idactische</w:t>
      </w:r>
      <w:r w:rsidR="00496BD4">
        <w:t>)</w:t>
      </w:r>
      <w:r w:rsidR="007001BA">
        <w:t xml:space="preserve"> uitrusting</w:t>
      </w:r>
      <w:r>
        <w:t xml:space="preserve">, materiaal, </w:t>
      </w:r>
      <w:r w:rsidR="00496BD4">
        <w:t>materieel</w:t>
      </w:r>
      <w:bookmarkEnd w:id="56"/>
    </w:p>
    <w:p w14:paraId="70F88140" w14:textId="29D1A386" w:rsidR="007001BA" w:rsidRDefault="00AB3BA7" w:rsidP="005709FC">
      <w:pPr>
        <w:pStyle w:val="LPTekst"/>
        <w:spacing w:after="0" w:line="276" w:lineRule="auto"/>
        <w:jc w:val="left"/>
      </w:pPr>
      <w:r w:rsidRPr="00AD0711">
        <w:t>Om de beoogde doelstellingen van het leerplan te kunnen bereik</w:t>
      </w:r>
      <w:r w:rsidR="009E5305" w:rsidRPr="00AD0711">
        <w:t>en</w:t>
      </w:r>
      <w:r w:rsidR="007001BA" w:rsidRPr="00AD0711">
        <w:t>,</w:t>
      </w:r>
      <w:r w:rsidR="009E5305" w:rsidRPr="00AD0711">
        <w:t xml:space="preserve"> </w:t>
      </w:r>
      <w:r w:rsidR="007001BA" w:rsidRPr="00AD0711">
        <w:t>onderzoekend leren te stimuleren</w:t>
      </w:r>
      <w:r w:rsidR="00FD5D10">
        <w:t xml:space="preserve"> en</w:t>
      </w:r>
      <w:r w:rsidR="007001BA" w:rsidRPr="00AD0711">
        <w:t xml:space="preserve"> </w:t>
      </w:r>
      <w:r w:rsidR="00AD0711" w:rsidRPr="00AD0711">
        <w:t>om visualisatie mogelijk te maken</w:t>
      </w:r>
      <w:r w:rsidR="00FD5D10">
        <w:t>,</w:t>
      </w:r>
      <w:r w:rsidR="00AD0711" w:rsidRPr="00AD0711">
        <w:t xml:space="preserve"> </w:t>
      </w:r>
      <w:r w:rsidR="00FD5D10">
        <w:t>is</w:t>
      </w:r>
      <w:r w:rsidR="007001BA" w:rsidRPr="00AD0711">
        <w:t xml:space="preserve"> een krachtige leeromgeving</w:t>
      </w:r>
      <w:r w:rsidR="00FD5D10">
        <w:t xml:space="preserve"> noodzakelijk.</w:t>
      </w:r>
    </w:p>
    <w:p w14:paraId="4AED5B35" w14:textId="77777777" w:rsidR="00146CA4" w:rsidRDefault="00146CA4" w:rsidP="005709FC">
      <w:pPr>
        <w:pStyle w:val="LPTekst"/>
        <w:spacing w:after="0" w:line="276" w:lineRule="auto"/>
        <w:jc w:val="left"/>
      </w:pPr>
    </w:p>
    <w:p w14:paraId="2CF1CC6D" w14:textId="7FD6BB86" w:rsidR="00FD5D10" w:rsidRDefault="00FD5D10" w:rsidP="005709FC">
      <w:pPr>
        <w:pStyle w:val="LPTekst"/>
        <w:spacing w:after="0" w:line="276" w:lineRule="auto"/>
        <w:jc w:val="left"/>
        <w:rPr>
          <w:b/>
          <w:u w:val="single"/>
        </w:rPr>
      </w:pPr>
      <w:r w:rsidRPr="00FD5D10">
        <w:rPr>
          <w:b/>
          <w:u w:val="single"/>
        </w:rPr>
        <w:t>Lokaal</w:t>
      </w:r>
    </w:p>
    <w:p w14:paraId="6BE508FA" w14:textId="77777777" w:rsidR="00FD5D10" w:rsidRPr="00FD5D10" w:rsidRDefault="00FD5D10" w:rsidP="005709FC">
      <w:pPr>
        <w:pStyle w:val="LPTekst"/>
        <w:spacing w:after="0" w:line="276" w:lineRule="auto"/>
        <w:jc w:val="left"/>
        <w:rPr>
          <w:b/>
          <w:u w:val="single"/>
        </w:rPr>
      </w:pPr>
    </w:p>
    <w:p w14:paraId="360C1CE8" w14:textId="77777777" w:rsidR="007001BA" w:rsidRPr="00AD0711" w:rsidRDefault="007001BA" w:rsidP="005709FC">
      <w:pPr>
        <w:pStyle w:val="Lijstalinea"/>
        <w:numPr>
          <w:ilvl w:val="0"/>
          <w:numId w:val="35"/>
        </w:numPr>
        <w:spacing w:after="240" w:line="276" w:lineRule="auto"/>
        <w:ind w:left="567" w:hanging="567"/>
        <w:rPr>
          <w:rFonts w:ascii="Trebuchet MS" w:hAnsi="Trebuchet MS"/>
          <w:color w:val="404040" w:themeColor="text1" w:themeTint="BF"/>
          <w:szCs w:val="20"/>
        </w:rPr>
      </w:pPr>
      <w:r w:rsidRPr="00AD0711">
        <w:rPr>
          <w:rFonts w:ascii="Trebuchet MS" w:hAnsi="Trebuchet MS"/>
          <w:color w:val="404040" w:themeColor="text1" w:themeTint="BF"/>
          <w:szCs w:val="20"/>
        </w:rPr>
        <w:t>voor de leerlingen: werktafels met de nodige voorzieningen (water, elektriciteit)</w:t>
      </w:r>
    </w:p>
    <w:p w14:paraId="0B54A81C" w14:textId="7045DCA8" w:rsidR="009E5305" w:rsidRPr="00AD0711" w:rsidRDefault="009E5305" w:rsidP="005709FC">
      <w:pPr>
        <w:pStyle w:val="Lijstalinea"/>
        <w:numPr>
          <w:ilvl w:val="0"/>
          <w:numId w:val="35"/>
        </w:numPr>
        <w:spacing w:after="240" w:line="276" w:lineRule="auto"/>
        <w:ind w:left="567" w:hanging="567"/>
        <w:rPr>
          <w:rFonts w:ascii="Trebuchet MS" w:hAnsi="Trebuchet MS"/>
          <w:color w:val="404040" w:themeColor="text1" w:themeTint="BF"/>
          <w:szCs w:val="20"/>
        </w:rPr>
      </w:pPr>
      <w:r w:rsidRPr="00AD0711">
        <w:rPr>
          <w:rFonts w:ascii="Trebuchet MS" w:hAnsi="Trebuchet MS"/>
          <w:color w:val="404040" w:themeColor="text1" w:themeTint="BF"/>
          <w:szCs w:val="20"/>
        </w:rPr>
        <w:t>voor de leerkracht:</w:t>
      </w:r>
    </w:p>
    <w:p w14:paraId="19FACE33" w14:textId="0E6FD29E" w:rsidR="007001BA" w:rsidRPr="00AD0711" w:rsidRDefault="007001BA" w:rsidP="005709FC">
      <w:pPr>
        <w:pStyle w:val="Lijstalinea"/>
        <w:numPr>
          <w:ilvl w:val="0"/>
          <w:numId w:val="36"/>
        </w:numPr>
        <w:spacing w:after="240" w:line="276" w:lineRule="auto"/>
        <w:ind w:left="993" w:hanging="426"/>
        <w:rPr>
          <w:rFonts w:ascii="Trebuchet MS" w:hAnsi="Trebuchet MS"/>
          <w:color w:val="404040" w:themeColor="text1" w:themeTint="BF"/>
          <w:szCs w:val="20"/>
        </w:rPr>
      </w:pPr>
      <w:r w:rsidRPr="00AD0711">
        <w:rPr>
          <w:rFonts w:ascii="Trebuchet MS" w:hAnsi="Trebuchet MS"/>
          <w:color w:val="404040" w:themeColor="text1" w:themeTint="BF"/>
          <w:szCs w:val="20"/>
        </w:rPr>
        <w:t>(mobiele) communicatiemiddelen</w:t>
      </w:r>
      <w:r w:rsidR="009E5305" w:rsidRPr="00AD0711">
        <w:rPr>
          <w:rFonts w:ascii="Trebuchet MS" w:hAnsi="Trebuchet MS"/>
          <w:color w:val="404040" w:themeColor="text1" w:themeTint="BF"/>
          <w:szCs w:val="20"/>
        </w:rPr>
        <w:t xml:space="preserve"> (</w:t>
      </w:r>
      <w:r w:rsidRPr="00AD0711">
        <w:rPr>
          <w:rFonts w:ascii="Trebuchet MS" w:hAnsi="Trebuchet MS"/>
          <w:color w:val="404040" w:themeColor="text1" w:themeTint="BF"/>
          <w:szCs w:val="20"/>
        </w:rPr>
        <w:t>bv. pc, laptop, tablet…</w:t>
      </w:r>
      <w:r w:rsidR="009E5305" w:rsidRPr="00AD0711">
        <w:rPr>
          <w:rFonts w:ascii="Trebuchet MS" w:hAnsi="Trebuchet MS"/>
          <w:color w:val="404040" w:themeColor="text1" w:themeTint="BF"/>
          <w:szCs w:val="20"/>
        </w:rPr>
        <w:t>)</w:t>
      </w:r>
    </w:p>
    <w:p w14:paraId="463C0FD9" w14:textId="72EFA7B9" w:rsidR="007001BA" w:rsidRPr="00AD0711" w:rsidRDefault="007001BA" w:rsidP="005709FC">
      <w:pPr>
        <w:pStyle w:val="Lijstalinea"/>
        <w:numPr>
          <w:ilvl w:val="0"/>
          <w:numId w:val="36"/>
        </w:numPr>
        <w:spacing w:after="240" w:line="276" w:lineRule="auto"/>
        <w:ind w:left="993" w:hanging="426"/>
        <w:rPr>
          <w:rFonts w:ascii="Trebuchet MS" w:hAnsi="Trebuchet MS"/>
          <w:color w:val="404040" w:themeColor="text1" w:themeTint="BF"/>
          <w:szCs w:val="20"/>
        </w:rPr>
      </w:pPr>
      <w:r w:rsidRPr="00AD0711">
        <w:rPr>
          <w:rFonts w:ascii="Trebuchet MS" w:hAnsi="Trebuchet MS"/>
          <w:color w:val="404040" w:themeColor="text1" w:themeTint="BF"/>
          <w:szCs w:val="20"/>
        </w:rPr>
        <w:t>projectiemogelijkheid (</w:t>
      </w:r>
      <w:r w:rsidR="009E5305" w:rsidRPr="00AD0711">
        <w:rPr>
          <w:rFonts w:ascii="Trebuchet MS" w:hAnsi="Trebuchet MS"/>
          <w:color w:val="404040" w:themeColor="text1" w:themeTint="BF"/>
          <w:szCs w:val="20"/>
        </w:rPr>
        <w:t>bv.</w:t>
      </w:r>
      <w:r w:rsidR="00AD0711">
        <w:rPr>
          <w:rFonts w:ascii="Trebuchet MS" w:hAnsi="Trebuchet MS"/>
          <w:color w:val="404040" w:themeColor="text1" w:themeTint="BF"/>
          <w:szCs w:val="20"/>
        </w:rPr>
        <w:t xml:space="preserve"> </w:t>
      </w:r>
      <w:r w:rsidRPr="00AD0711">
        <w:rPr>
          <w:rFonts w:ascii="Trebuchet MS" w:hAnsi="Trebuchet MS"/>
          <w:color w:val="404040" w:themeColor="text1" w:themeTint="BF"/>
          <w:szCs w:val="20"/>
        </w:rPr>
        <w:t>beamer met computer, apps op tablet</w:t>
      </w:r>
      <w:r w:rsidR="00AD0711" w:rsidRPr="00AD0711">
        <w:rPr>
          <w:rFonts w:ascii="Trebuchet MS" w:hAnsi="Trebuchet MS"/>
          <w:color w:val="404040" w:themeColor="text1" w:themeTint="BF"/>
          <w:szCs w:val="20"/>
        </w:rPr>
        <w:t>, digitaal bord</w:t>
      </w:r>
      <w:r w:rsidRPr="00AD0711">
        <w:rPr>
          <w:rFonts w:ascii="Trebuchet MS" w:hAnsi="Trebuchet MS"/>
          <w:color w:val="404040" w:themeColor="text1" w:themeTint="BF"/>
          <w:szCs w:val="20"/>
        </w:rPr>
        <w:t xml:space="preserve">…) </w:t>
      </w:r>
    </w:p>
    <w:p w14:paraId="7A2D3118" w14:textId="5C228479" w:rsidR="005A52B4" w:rsidRPr="005A52B4" w:rsidRDefault="009E5305" w:rsidP="005709FC">
      <w:pPr>
        <w:pStyle w:val="Lijstalinea"/>
        <w:numPr>
          <w:ilvl w:val="0"/>
          <w:numId w:val="36"/>
        </w:numPr>
        <w:spacing w:after="240" w:line="276" w:lineRule="auto"/>
        <w:ind w:left="993" w:hanging="426"/>
        <w:rPr>
          <w:rFonts w:ascii="Trebuchet MS" w:eastAsia="Calibri" w:hAnsi="Trebuchet MS" w:cs="Arial"/>
          <w:color w:val="404040" w:themeColor="text1" w:themeTint="BF"/>
          <w:szCs w:val="20"/>
        </w:rPr>
      </w:pPr>
      <w:r w:rsidRPr="00AD0711">
        <w:rPr>
          <w:rFonts w:ascii="Trebuchet MS" w:eastAsia="Calibri" w:hAnsi="Trebuchet MS" w:cs="Arial"/>
          <w:color w:val="404040" w:themeColor="text1" w:themeTint="BF"/>
          <w:szCs w:val="20"/>
        </w:rPr>
        <w:t>een demonstratietafel met de nodige voorzieningen</w:t>
      </w:r>
    </w:p>
    <w:p w14:paraId="17A2D2C5" w14:textId="195E79F3" w:rsidR="007001BA" w:rsidRPr="00FD5D10" w:rsidRDefault="00AD0711" w:rsidP="005709FC">
      <w:pPr>
        <w:pStyle w:val="Lijstalinea"/>
        <w:numPr>
          <w:ilvl w:val="0"/>
          <w:numId w:val="37"/>
        </w:numPr>
        <w:tabs>
          <w:tab w:val="left" w:pos="426"/>
        </w:tabs>
        <w:spacing w:before="120" w:after="120" w:line="276" w:lineRule="auto"/>
        <w:ind w:left="426" w:hanging="426"/>
        <w:rPr>
          <w:rFonts w:ascii="Trebuchet MS" w:eastAsia="Calibri" w:hAnsi="Trebuchet MS" w:cs="Arial"/>
          <w:color w:val="404040" w:themeColor="text1" w:themeTint="BF"/>
          <w:szCs w:val="20"/>
        </w:rPr>
      </w:pPr>
      <w:r>
        <w:rPr>
          <w:rFonts w:ascii="Trebuchet MS" w:eastAsia="Calibri" w:hAnsi="Trebuchet MS" w:cs="Arial"/>
          <w:color w:val="404040" w:themeColor="text1" w:themeTint="BF"/>
          <w:szCs w:val="20"/>
        </w:rPr>
        <w:t xml:space="preserve">  </w:t>
      </w:r>
      <w:r w:rsidRPr="00FD5D10">
        <w:rPr>
          <w:rFonts w:ascii="Trebuchet MS" w:eastAsia="Calibri" w:hAnsi="Trebuchet MS" w:cs="Arial"/>
          <w:color w:val="404040" w:themeColor="text1" w:themeTint="BF"/>
          <w:szCs w:val="20"/>
        </w:rPr>
        <w:t>internet</w:t>
      </w:r>
      <w:r w:rsidR="009E5305" w:rsidRPr="00FD5D10">
        <w:rPr>
          <w:rFonts w:ascii="Trebuchet MS" w:eastAsia="Calibri" w:hAnsi="Trebuchet MS" w:cs="Arial"/>
          <w:color w:val="404040" w:themeColor="text1" w:themeTint="BF"/>
          <w:szCs w:val="20"/>
        </w:rPr>
        <w:t xml:space="preserve"> </w:t>
      </w:r>
    </w:p>
    <w:p w14:paraId="74A3261A" w14:textId="77777777" w:rsidR="00FD5D10" w:rsidRPr="00FD5D10" w:rsidRDefault="00FD5D10" w:rsidP="005709FC">
      <w:pPr>
        <w:pStyle w:val="Lijstalinea"/>
        <w:tabs>
          <w:tab w:val="left" w:pos="567"/>
        </w:tabs>
        <w:spacing w:before="120" w:after="120" w:line="276" w:lineRule="auto"/>
        <w:ind w:left="567"/>
        <w:rPr>
          <w:rFonts w:ascii="Trebuchet MS" w:eastAsia="Calibri" w:hAnsi="Trebuchet MS" w:cs="Arial"/>
          <w:b/>
          <w:color w:val="404040" w:themeColor="text1" w:themeTint="BF"/>
          <w:szCs w:val="20"/>
          <w:u w:val="single"/>
        </w:rPr>
      </w:pPr>
    </w:p>
    <w:p w14:paraId="047989BA" w14:textId="45A560AA" w:rsidR="00977B81" w:rsidRPr="00FD5D10" w:rsidRDefault="00FD5D10" w:rsidP="005709FC">
      <w:pPr>
        <w:tabs>
          <w:tab w:val="left" w:pos="567"/>
        </w:tabs>
        <w:spacing w:before="120" w:after="120"/>
        <w:rPr>
          <w:rFonts w:eastAsia="Calibri" w:cs="Arial"/>
          <w:b/>
          <w:color w:val="404040" w:themeColor="text1" w:themeTint="BF"/>
          <w:szCs w:val="20"/>
          <w:u w:val="single"/>
        </w:rPr>
      </w:pPr>
      <w:r w:rsidRPr="00FD5D10">
        <w:rPr>
          <w:rFonts w:eastAsia="Calibri" w:cs="Arial"/>
          <w:b/>
          <w:color w:val="404040" w:themeColor="text1" w:themeTint="BF"/>
          <w:szCs w:val="20"/>
          <w:u w:val="single"/>
        </w:rPr>
        <w:t>Basismateriaal</w:t>
      </w:r>
    </w:p>
    <w:p w14:paraId="1CCEFE49" w14:textId="368AFDF6" w:rsidR="00F50059" w:rsidRDefault="006F1E97" w:rsidP="005709FC">
      <w:pPr>
        <w:pStyle w:val="LPTekst"/>
        <w:numPr>
          <w:ilvl w:val="0"/>
          <w:numId w:val="24"/>
        </w:numPr>
        <w:spacing w:before="120" w:after="120" w:line="276" w:lineRule="auto"/>
        <w:ind w:left="567" w:hanging="567"/>
      </w:pPr>
      <w:r w:rsidRPr="00496BD4">
        <w:t>e</w:t>
      </w:r>
      <w:r w:rsidR="00146CA4" w:rsidRPr="00496BD4">
        <w:t xml:space="preserve">xcursiemateriaal zoals </w:t>
      </w:r>
      <w:r w:rsidR="00F50059" w:rsidRPr="00496BD4">
        <w:t>vangmateriaal voor organismen</w:t>
      </w:r>
      <w:r w:rsidR="00FD5D10">
        <w:t>,</w:t>
      </w:r>
      <w:r w:rsidR="00F50059" w:rsidRPr="00496BD4">
        <w:t xml:space="preserve"> meettoestelletjes</w:t>
      </w:r>
      <w:r w:rsidR="00FD5D10">
        <w:t>…</w:t>
      </w:r>
    </w:p>
    <w:p w14:paraId="747A2728" w14:textId="29568425" w:rsidR="00977B81" w:rsidRPr="00496BD4" w:rsidRDefault="00977B81" w:rsidP="005709FC">
      <w:pPr>
        <w:pStyle w:val="LPTekst"/>
        <w:numPr>
          <w:ilvl w:val="0"/>
          <w:numId w:val="24"/>
        </w:numPr>
        <w:spacing w:before="120" w:after="120" w:line="276" w:lineRule="auto"/>
        <w:ind w:left="567" w:hanging="567"/>
      </w:pPr>
      <w:r w:rsidRPr="00977B81">
        <w:t xml:space="preserve">aangepaste software (vb. </w:t>
      </w:r>
      <w:proofErr w:type="spellStart"/>
      <w:r w:rsidRPr="00977B81">
        <w:t>paketten</w:t>
      </w:r>
      <w:proofErr w:type="spellEnd"/>
      <w:r w:rsidRPr="00977B81">
        <w:t xml:space="preserve"> om aspecten van genetica te visualiseren of gis-pakketten   met biologische waarderingskaarten…)</w:t>
      </w:r>
    </w:p>
    <w:p w14:paraId="22B8CBDF" w14:textId="681F5F0D" w:rsidR="00AB3BA7" w:rsidRDefault="00AB3BA7" w:rsidP="005709FC">
      <w:pPr>
        <w:pStyle w:val="LPTekst"/>
        <w:numPr>
          <w:ilvl w:val="0"/>
          <w:numId w:val="24"/>
        </w:numPr>
        <w:spacing w:before="120" w:after="120" w:line="276" w:lineRule="auto"/>
        <w:ind w:left="567" w:hanging="567"/>
      </w:pPr>
      <w:r w:rsidRPr="00496BD4">
        <w:t>organismen en delen ervan</w:t>
      </w:r>
    </w:p>
    <w:p w14:paraId="4BA44892" w14:textId="02A23A33" w:rsidR="003D7807" w:rsidRPr="00496BD4" w:rsidRDefault="006F1E97" w:rsidP="005709FC">
      <w:pPr>
        <w:pStyle w:val="LPTekst"/>
        <w:numPr>
          <w:ilvl w:val="0"/>
          <w:numId w:val="24"/>
        </w:numPr>
        <w:spacing w:before="120" w:after="120" w:line="276" w:lineRule="auto"/>
        <w:ind w:left="567" w:hanging="567"/>
      </w:pPr>
      <w:r w:rsidRPr="00496BD4">
        <w:t>t</w:t>
      </w:r>
      <w:r w:rsidR="003D7807" w:rsidRPr="00496BD4">
        <w:t>weedimensionale modellen: foto’s, wandplaten</w:t>
      </w:r>
    </w:p>
    <w:p w14:paraId="7880E7D2" w14:textId="79CCF04E" w:rsidR="003D7807" w:rsidRPr="00496BD4" w:rsidRDefault="006F1E97" w:rsidP="005709FC">
      <w:pPr>
        <w:pStyle w:val="LPTekst"/>
        <w:numPr>
          <w:ilvl w:val="0"/>
          <w:numId w:val="24"/>
        </w:numPr>
        <w:spacing w:before="120" w:after="120" w:line="276" w:lineRule="auto"/>
        <w:ind w:left="567" w:hanging="567"/>
      </w:pPr>
      <w:r w:rsidRPr="00496BD4">
        <w:t>d</w:t>
      </w:r>
      <w:r w:rsidR="003D7807" w:rsidRPr="00496BD4">
        <w:t>riedimensionale modellen: voortplantingsorganen man en vrouw</w:t>
      </w:r>
    </w:p>
    <w:p w14:paraId="6978FB85" w14:textId="596C18AB" w:rsidR="00F50059" w:rsidRPr="00496BD4" w:rsidRDefault="006F1E97" w:rsidP="005709FC">
      <w:pPr>
        <w:pStyle w:val="LPTekst"/>
        <w:numPr>
          <w:ilvl w:val="0"/>
          <w:numId w:val="24"/>
        </w:numPr>
        <w:spacing w:before="120" w:after="120" w:line="276" w:lineRule="auto"/>
        <w:ind w:left="567" w:hanging="567"/>
      </w:pPr>
      <w:r w:rsidRPr="00496BD4">
        <w:t>k</w:t>
      </w:r>
      <w:r w:rsidR="003D7807" w:rsidRPr="00496BD4">
        <w:t xml:space="preserve">offer met voorbehoedsmiddelen (eventueel via </w:t>
      </w:r>
      <w:proofErr w:type="spellStart"/>
      <w:r w:rsidR="003D7807" w:rsidRPr="00496BD4">
        <w:t>Sensoa</w:t>
      </w:r>
      <w:proofErr w:type="spellEnd"/>
      <w:r w:rsidR="003D7807" w:rsidRPr="00496BD4">
        <w:t xml:space="preserve">, CLB, mutualiteit…) </w:t>
      </w:r>
    </w:p>
    <w:p w14:paraId="11169181" w14:textId="63554287" w:rsidR="00F50059" w:rsidRPr="00496BD4" w:rsidRDefault="006F1E97" w:rsidP="005709FC">
      <w:pPr>
        <w:pStyle w:val="LPTekst"/>
        <w:numPr>
          <w:ilvl w:val="0"/>
          <w:numId w:val="24"/>
        </w:numPr>
        <w:spacing w:before="120" w:after="120" w:line="276" w:lineRule="auto"/>
        <w:ind w:left="567" w:hanging="567"/>
      </w:pPr>
      <w:r w:rsidRPr="00496BD4">
        <w:t>insl</w:t>
      </w:r>
      <w:r w:rsidR="00F50059" w:rsidRPr="00496BD4">
        <w:t>uitpreparaten (macro- en micropreparaten)</w:t>
      </w:r>
    </w:p>
    <w:p w14:paraId="492BCB24" w14:textId="77777777" w:rsidR="006F1E97" w:rsidRDefault="006F1E97" w:rsidP="005709FC">
      <w:pPr>
        <w:pStyle w:val="LPTekst"/>
        <w:numPr>
          <w:ilvl w:val="0"/>
          <w:numId w:val="24"/>
        </w:numPr>
        <w:spacing w:before="120" w:after="120" w:line="276" w:lineRule="auto"/>
        <w:ind w:left="567" w:hanging="567"/>
      </w:pPr>
      <w:r w:rsidRPr="00496BD4">
        <w:t>m</w:t>
      </w:r>
      <w:r w:rsidR="00F50059" w:rsidRPr="00496BD4">
        <w:t xml:space="preserve">icropreparaten </w:t>
      </w:r>
    </w:p>
    <w:p w14:paraId="36A4E18B" w14:textId="77777777" w:rsidR="00977B81" w:rsidRDefault="00977B81" w:rsidP="005709FC">
      <w:pPr>
        <w:pStyle w:val="LPTekst"/>
        <w:numPr>
          <w:ilvl w:val="0"/>
          <w:numId w:val="24"/>
        </w:numPr>
        <w:spacing w:before="120" w:after="120" w:line="276" w:lineRule="auto"/>
        <w:ind w:left="567" w:hanging="567"/>
      </w:pPr>
      <w:r>
        <w:t>chemicaliën</w:t>
      </w:r>
    </w:p>
    <w:p w14:paraId="6E6D650A" w14:textId="77777777" w:rsidR="00977B81" w:rsidRDefault="00977B81" w:rsidP="005709FC">
      <w:pPr>
        <w:pStyle w:val="LPTekst"/>
        <w:numPr>
          <w:ilvl w:val="0"/>
          <w:numId w:val="24"/>
        </w:numPr>
        <w:spacing w:before="120" w:after="120" w:line="276" w:lineRule="auto"/>
        <w:ind w:left="567" w:hanging="567"/>
      </w:pPr>
      <w:r>
        <w:t>kleurstoffen</w:t>
      </w:r>
    </w:p>
    <w:p w14:paraId="75CA1EC6" w14:textId="77777777" w:rsidR="00977B81" w:rsidRDefault="00977B81" w:rsidP="005709FC">
      <w:pPr>
        <w:pStyle w:val="LPTekst"/>
        <w:numPr>
          <w:ilvl w:val="0"/>
          <w:numId w:val="24"/>
        </w:numPr>
        <w:spacing w:before="120" w:after="120" w:line="276" w:lineRule="auto"/>
        <w:ind w:left="567" w:hanging="567"/>
      </w:pPr>
      <w:r>
        <w:t>bewaarvloeistoffen</w:t>
      </w:r>
    </w:p>
    <w:p w14:paraId="4A69D0BA" w14:textId="3B1CC145" w:rsidR="00977B81" w:rsidRDefault="00AB3BA7" w:rsidP="005709FC">
      <w:pPr>
        <w:pStyle w:val="LPTekst"/>
        <w:numPr>
          <w:ilvl w:val="0"/>
          <w:numId w:val="24"/>
        </w:numPr>
        <w:spacing w:before="120" w:after="120" w:line="276" w:lineRule="auto"/>
        <w:ind w:left="567" w:hanging="567"/>
      </w:pPr>
      <w:r w:rsidRPr="00496BD4">
        <w:lastRenderedPageBreak/>
        <w:t>algemeen laboratoriummateriaal</w:t>
      </w:r>
      <w:r w:rsidR="00BD59AC" w:rsidRPr="00496BD4">
        <w:t xml:space="preserve">: glaswerk zoals maatbekers, maatcilinders, reageerbuizen en </w:t>
      </w:r>
      <w:r w:rsidR="006F1E97" w:rsidRPr="00496BD4">
        <w:t>reageerbuisrekken, petrischalen</w:t>
      </w:r>
    </w:p>
    <w:p w14:paraId="3C716888" w14:textId="77777777" w:rsidR="00977B81" w:rsidRDefault="00977B81" w:rsidP="005709FC">
      <w:pPr>
        <w:pStyle w:val="LPTekst"/>
        <w:spacing w:before="120" w:after="120" w:line="276" w:lineRule="auto"/>
        <w:ind w:left="567"/>
      </w:pPr>
    </w:p>
    <w:p w14:paraId="0F29F4B3" w14:textId="77777777" w:rsidR="00925783" w:rsidRDefault="00925783" w:rsidP="005709FC">
      <w:pPr>
        <w:pStyle w:val="LPTekst"/>
        <w:spacing w:before="120" w:after="120" w:line="276" w:lineRule="auto"/>
        <w:rPr>
          <w:b/>
          <w:u w:val="single"/>
        </w:rPr>
      </w:pPr>
    </w:p>
    <w:p w14:paraId="0D3D9EF0" w14:textId="785C6F58" w:rsidR="00FD5D10" w:rsidRDefault="00FD5D10" w:rsidP="005709FC">
      <w:pPr>
        <w:pStyle w:val="LPTekst"/>
        <w:spacing w:before="120" w:after="120" w:line="276" w:lineRule="auto"/>
        <w:rPr>
          <w:b/>
          <w:u w:val="single"/>
        </w:rPr>
      </w:pPr>
      <w:r w:rsidRPr="00FD5D10">
        <w:rPr>
          <w:b/>
          <w:u w:val="single"/>
        </w:rPr>
        <w:t>Toestellen</w:t>
      </w:r>
    </w:p>
    <w:p w14:paraId="46EDBB46" w14:textId="47C34914" w:rsidR="00977B81" w:rsidRDefault="00977B81" w:rsidP="005709FC">
      <w:pPr>
        <w:pStyle w:val="LPTekst"/>
        <w:spacing w:before="120" w:after="120" w:line="276" w:lineRule="auto"/>
      </w:pPr>
      <w:r w:rsidRPr="00977B81">
        <w:t>•</w:t>
      </w:r>
      <w:r w:rsidRPr="00977B81">
        <w:tab/>
        <w:t>loepen voor leerlingen</w:t>
      </w:r>
    </w:p>
    <w:p w14:paraId="46F9FB34" w14:textId="101FE232" w:rsidR="00977B81" w:rsidRPr="00977B81" w:rsidRDefault="00977B81" w:rsidP="005709FC">
      <w:pPr>
        <w:pStyle w:val="LPTekst"/>
        <w:spacing w:before="120" w:after="120" w:line="276" w:lineRule="auto"/>
      </w:pPr>
      <w:r w:rsidRPr="00977B81">
        <w:t>•</w:t>
      </w:r>
      <w:r w:rsidRPr="00977B81">
        <w:tab/>
        <w:t xml:space="preserve">leerlingenmicroscopen (1 </w:t>
      </w:r>
      <w:r>
        <w:t>per 2 leerlingen) en toebehoren</w:t>
      </w:r>
    </w:p>
    <w:p w14:paraId="7BC39A20" w14:textId="13A8B664" w:rsidR="00FD5D10" w:rsidRPr="00977B81" w:rsidRDefault="00977B81" w:rsidP="005709FC">
      <w:pPr>
        <w:pStyle w:val="LPTekst"/>
        <w:spacing w:before="120" w:after="120" w:line="276" w:lineRule="auto"/>
      </w:pPr>
      <w:r w:rsidRPr="00977B81">
        <w:t>•</w:t>
      </w:r>
      <w:r w:rsidRPr="00977B81">
        <w:tab/>
        <w:t>stereo- en demonstratiemicroscoop voor de leraar (bij voorkeur met camera)</w:t>
      </w:r>
    </w:p>
    <w:p w14:paraId="2326DF8A" w14:textId="7687468F" w:rsidR="00BD59AC" w:rsidRPr="00D51E56" w:rsidRDefault="00D51E56" w:rsidP="005709FC">
      <w:pPr>
        <w:pStyle w:val="LPKop2"/>
        <w:spacing w:line="276" w:lineRule="auto"/>
      </w:pPr>
      <w:bookmarkStart w:id="57" w:name="_Toc484089114"/>
      <w:r w:rsidRPr="00D51E56">
        <w:t>Veiligheid, gezondheid, hygiëne, milieu</w:t>
      </w:r>
      <w:bookmarkEnd w:id="57"/>
    </w:p>
    <w:p w14:paraId="3EAAC885" w14:textId="45199D07" w:rsidR="00D51E56" w:rsidRDefault="00D51E56" w:rsidP="005709FC">
      <w:pPr>
        <w:spacing w:after="0"/>
        <w:jc w:val="both"/>
        <w:rPr>
          <w:rFonts w:cs="Arial"/>
          <w:color w:val="404040" w:themeColor="text1" w:themeTint="BF"/>
          <w:szCs w:val="20"/>
          <w:lang w:val="nl-NL" w:eastAsia="nl-NL"/>
        </w:rPr>
      </w:pPr>
      <w:r>
        <w:rPr>
          <w:rFonts w:cs="Arial"/>
          <w:color w:val="404040" w:themeColor="text1" w:themeTint="BF"/>
          <w:szCs w:val="20"/>
          <w:lang w:val="nl-NL" w:eastAsia="nl-NL"/>
        </w:rPr>
        <w:t xml:space="preserve">Het lokaal moet steeds beantwoorden aan de geldende voorschriften en voldoen aan </w:t>
      </w:r>
      <w:r w:rsidR="00AF3CDD">
        <w:rPr>
          <w:rFonts w:cs="Arial"/>
          <w:color w:val="404040" w:themeColor="text1" w:themeTint="BF"/>
          <w:szCs w:val="20"/>
          <w:lang w:val="nl-NL" w:eastAsia="nl-NL"/>
        </w:rPr>
        <w:t xml:space="preserve">de </w:t>
      </w:r>
      <w:r>
        <w:rPr>
          <w:rFonts w:cs="Arial"/>
          <w:color w:val="404040" w:themeColor="text1" w:themeTint="BF"/>
          <w:szCs w:val="20"/>
          <w:lang w:val="nl-NL" w:eastAsia="nl-NL"/>
        </w:rPr>
        <w:t>vigerende wetgeving omtrent veiligheid, gezondheid, hygiëne en milieu.</w:t>
      </w:r>
    </w:p>
    <w:p w14:paraId="579D2FF9" w14:textId="77777777" w:rsidR="00925783" w:rsidRDefault="00925783" w:rsidP="005709FC">
      <w:pPr>
        <w:spacing w:after="0"/>
        <w:jc w:val="both"/>
        <w:rPr>
          <w:rFonts w:cs="Arial"/>
          <w:color w:val="404040" w:themeColor="text1" w:themeTint="BF"/>
          <w:szCs w:val="20"/>
          <w:lang w:val="nl-NL" w:eastAsia="nl-NL"/>
        </w:rPr>
      </w:pPr>
    </w:p>
    <w:p w14:paraId="4ACA6245" w14:textId="7A605605" w:rsidR="00D51E56" w:rsidRDefault="00D51E56" w:rsidP="005709FC">
      <w:pPr>
        <w:spacing w:after="0"/>
        <w:jc w:val="both"/>
        <w:rPr>
          <w:rFonts w:cs="Arial"/>
          <w:color w:val="404040" w:themeColor="text1" w:themeTint="BF"/>
          <w:szCs w:val="20"/>
          <w:lang w:val="nl-NL" w:eastAsia="nl-NL"/>
        </w:rPr>
      </w:pPr>
      <w:r>
        <w:rPr>
          <w:rFonts w:cs="Arial"/>
          <w:color w:val="404040" w:themeColor="text1" w:themeTint="BF"/>
          <w:szCs w:val="20"/>
          <w:lang w:val="nl-NL" w:eastAsia="nl-NL"/>
        </w:rPr>
        <w:t>Daarnaast is ook</w:t>
      </w:r>
      <w:r w:rsidR="00AF3CDD">
        <w:rPr>
          <w:rFonts w:cs="Arial"/>
          <w:color w:val="404040" w:themeColor="text1" w:themeTint="BF"/>
          <w:szCs w:val="20"/>
          <w:lang w:val="nl-NL" w:eastAsia="nl-NL"/>
        </w:rPr>
        <w:t xml:space="preserve"> aanwezig of beschikbaar</w:t>
      </w:r>
      <w:r>
        <w:rPr>
          <w:rFonts w:cs="Arial"/>
          <w:color w:val="404040" w:themeColor="text1" w:themeTint="BF"/>
          <w:szCs w:val="20"/>
          <w:lang w:val="nl-NL" w:eastAsia="nl-NL"/>
        </w:rPr>
        <w:t>:</w:t>
      </w:r>
    </w:p>
    <w:p w14:paraId="255A8714" w14:textId="2C63CC97" w:rsidR="00BD59AC" w:rsidRDefault="00D51E56" w:rsidP="005709FC">
      <w:pPr>
        <w:pStyle w:val="Lijstalinea"/>
        <w:numPr>
          <w:ilvl w:val="0"/>
          <w:numId w:val="25"/>
        </w:numPr>
        <w:spacing w:line="276" w:lineRule="auto"/>
        <w:jc w:val="both"/>
        <w:rPr>
          <w:rFonts w:ascii="Trebuchet MS" w:hAnsi="Trebuchet MS" w:cs="Arial"/>
          <w:color w:val="404040" w:themeColor="text1" w:themeTint="BF"/>
          <w:szCs w:val="20"/>
        </w:rPr>
      </w:pPr>
      <w:r>
        <w:rPr>
          <w:rFonts w:ascii="Trebuchet MS" w:hAnsi="Trebuchet MS" w:cs="Arial"/>
          <w:color w:val="404040" w:themeColor="text1" w:themeTint="BF"/>
          <w:szCs w:val="20"/>
        </w:rPr>
        <w:t>een v</w:t>
      </w:r>
      <w:r w:rsidR="00496BD4" w:rsidRPr="00D51E56">
        <w:rPr>
          <w:rFonts w:ascii="Trebuchet MS" w:hAnsi="Trebuchet MS" w:cs="Arial"/>
          <w:color w:val="404040" w:themeColor="text1" w:themeTint="BF"/>
          <w:szCs w:val="20"/>
        </w:rPr>
        <w:t xml:space="preserve">oorziening </w:t>
      </w:r>
      <w:r>
        <w:rPr>
          <w:rFonts w:ascii="Trebuchet MS" w:hAnsi="Trebuchet MS" w:cs="Arial"/>
          <w:color w:val="404040" w:themeColor="text1" w:themeTint="BF"/>
          <w:szCs w:val="20"/>
        </w:rPr>
        <w:t>om afval correct te beheren</w:t>
      </w:r>
      <w:r w:rsidR="00BD59AC" w:rsidRPr="00D51E56">
        <w:rPr>
          <w:rFonts w:ascii="Trebuchet MS" w:hAnsi="Trebuchet MS" w:cs="Arial"/>
          <w:color w:val="404040" w:themeColor="text1" w:themeTint="BF"/>
          <w:szCs w:val="20"/>
        </w:rPr>
        <w:t xml:space="preserve"> </w:t>
      </w:r>
      <w:r>
        <w:rPr>
          <w:rFonts w:ascii="Trebuchet MS" w:hAnsi="Trebuchet MS" w:cs="Arial"/>
          <w:color w:val="404040" w:themeColor="text1" w:themeTint="BF"/>
          <w:szCs w:val="20"/>
        </w:rPr>
        <w:t>(</w:t>
      </w:r>
      <w:r w:rsidRPr="00D51E56">
        <w:rPr>
          <w:rFonts w:ascii="Trebuchet MS" w:hAnsi="Trebuchet MS" w:cs="Arial"/>
          <w:color w:val="404040" w:themeColor="text1" w:themeTint="BF"/>
          <w:szCs w:val="20"/>
        </w:rPr>
        <w:t>ook</w:t>
      </w:r>
      <w:r w:rsidR="00BD59AC" w:rsidRPr="00D51E56">
        <w:rPr>
          <w:rFonts w:ascii="Trebuchet MS" w:hAnsi="Trebuchet MS" w:cs="Arial"/>
          <w:color w:val="404040" w:themeColor="text1" w:themeTint="BF"/>
          <w:szCs w:val="20"/>
        </w:rPr>
        <w:t xml:space="preserve"> eventueel </w:t>
      </w:r>
      <w:r w:rsidRPr="00D51E56">
        <w:rPr>
          <w:rFonts w:ascii="Trebuchet MS" w:hAnsi="Trebuchet MS" w:cs="Arial"/>
          <w:color w:val="404040" w:themeColor="text1" w:themeTint="BF"/>
          <w:szCs w:val="20"/>
        </w:rPr>
        <w:t xml:space="preserve">voor </w:t>
      </w:r>
      <w:r w:rsidR="00BD59AC" w:rsidRPr="00D51E56">
        <w:rPr>
          <w:rFonts w:ascii="Trebuchet MS" w:hAnsi="Trebuchet MS" w:cs="Arial"/>
          <w:color w:val="404040" w:themeColor="text1" w:themeTint="BF"/>
          <w:szCs w:val="20"/>
        </w:rPr>
        <w:t>dierlijke resten</w:t>
      </w:r>
      <w:r>
        <w:rPr>
          <w:rFonts w:ascii="Trebuchet MS" w:hAnsi="Trebuchet MS" w:cs="Arial"/>
          <w:color w:val="404040" w:themeColor="text1" w:themeTint="BF"/>
          <w:szCs w:val="20"/>
        </w:rPr>
        <w:t>)</w:t>
      </w:r>
    </w:p>
    <w:p w14:paraId="2DED5A27" w14:textId="77777777" w:rsidR="00D51E56" w:rsidRPr="00D51E56" w:rsidRDefault="00D51E56" w:rsidP="005709FC">
      <w:pPr>
        <w:pStyle w:val="Lijstalinea"/>
        <w:numPr>
          <w:ilvl w:val="0"/>
          <w:numId w:val="25"/>
        </w:numPr>
        <w:spacing w:line="276" w:lineRule="auto"/>
        <w:jc w:val="both"/>
        <w:rPr>
          <w:rFonts w:ascii="Trebuchet MS" w:hAnsi="Trebuchet MS" w:cs="Arial"/>
          <w:color w:val="404040" w:themeColor="text1" w:themeTint="BF"/>
          <w:szCs w:val="20"/>
        </w:rPr>
      </w:pPr>
      <w:r w:rsidRPr="00D51E56">
        <w:rPr>
          <w:rFonts w:ascii="Trebuchet MS" w:hAnsi="Trebuchet MS" w:cs="Arial"/>
          <w:color w:val="404040" w:themeColor="text1" w:themeTint="BF"/>
          <w:szCs w:val="20"/>
        </w:rPr>
        <w:t xml:space="preserve">een voorziening om alles veilig en ordelijk op te bergen </w:t>
      </w:r>
    </w:p>
    <w:p w14:paraId="593F2FEB" w14:textId="36FFA6F8" w:rsidR="00BD59AC" w:rsidRDefault="00496BD4" w:rsidP="005709FC">
      <w:pPr>
        <w:pStyle w:val="Lijstalinea"/>
        <w:numPr>
          <w:ilvl w:val="0"/>
          <w:numId w:val="25"/>
        </w:numPr>
        <w:spacing w:line="276" w:lineRule="auto"/>
        <w:jc w:val="both"/>
        <w:rPr>
          <w:rFonts w:ascii="Trebuchet MS" w:hAnsi="Trebuchet MS" w:cs="Arial"/>
          <w:color w:val="404040" w:themeColor="text1" w:themeTint="BF"/>
          <w:szCs w:val="20"/>
        </w:rPr>
      </w:pPr>
      <w:r w:rsidRPr="00D51E56">
        <w:rPr>
          <w:rFonts w:ascii="Trebuchet MS" w:hAnsi="Trebuchet MS" w:cs="Arial"/>
          <w:color w:val="404040" w:themeColor="text1" w:themeTint="BF"/>
          <w:szCs w:val="20"/>
        </w:rPr>
        <w:t>w</w:t>
      </w:r>
      <w:r w:rsidR="00BD59AC" w:rsidRPr="00D51E56">
        <w:rPr>
          <w:rFonts w:ascii="Trebuchet MS" w:hAnsi="Trebuchet MS" w:cs="Arial"/>
          <w:color w:val="404040" w:themeColor="text1" w:themeTint="BF"/>
          <w:szCs w:val="20"/>
        </w:rPr>
        <w:t>ettelijke etikettering van chemicaliën</w:t>
      </w:r>
    </w:p>
    <w:p w14:paraId="19F963D7" w14:textId="0240EDED" w:rsidR="00AF3CDD" w:rsidRDefault="00AF3CDD" w:rsidP="005709FC">
      <w:pPr>
        <w:pStyle w:val="Lijstalinea"/>
        <w:numPr>
          <w:ilvl w:val="0"/>
          <w:numId w:val="25"/>
        </w:numPr>
        <w:spacing w:line="276" w:lineRule="auto"/>
        <w:jc w:val="both"/>
        <w:rPr>
          <w:rFonts w:ascii="Trebuchet MS" w:hAnsi="Trebuchet MS" w:cs="Arial"/>
          <w:color w:val="404040" w:themeColor="text1" w:themeTint="BF"/>
          <w:szCs w:val="20"/>
        </w:rPr>
      </w:pPr>
      <w:r>
        <w:rPr>
          <w:rFonts w:ascii="Trebuchet MS" w:hAnsi="Trebuchet MS" w:cs="Arial"/>
          <w:color w:val="404040" w:themeColor="text1" w:themeTint="BF"/>
          <w:szCs w:val="20"/>
        </w:rPr>
        <w:t>r</w:t>
      </w:r>
      <w:r w:rsidRPr="00AF3CDD">
        <w:rPr>
          <w:rFonts w:ascii="Trebuchet MS" w:hAnsi="Trebuchet MS" w:cs="Arial"/>
          <w:color w:val="404040" w:themeColor="text1" w:themeTint="BF"/>
          <w:szCs w:val="20"/>
        </w:rPr>
        <w:t>ecentste versie van brochure ‘Chemicaliën op school’ (</w:t>
      </w:r>
      <w:hyperlink r:id="rId13" w:history="1">
        <w:r w:rsidRPr="00AF3CDD">
          <w:rPr>
            <w:rFonts w:ascii="Trebuchet MS" w:hAnsi="Trebuchet MS" w:cs="Arial"/>
            <w:color w:val="404040" w:themeColor="text1" w:themeTint="BF"/>
            <w:szCs w:val="20"/>
            <w:u w:val="single"/>
          </w:rPr>
          <w:t>http://onderwijs-opleiding.kvcv.be</w:t>
        </w:r>
      </w:hyperlink>
      <w:r w:rsidRPr="00AF3CDD">
        <w:rPr>
          <w:rFonts w:ascii="Trebuchet MS" w:hAnsi="Trebuchet MS" w:cs="Arial"/>
          <w:color w:val="404040" w:themeColor="text1" w:themeTint="BF"/>
          <w:szCs w:val="20"/>
        </w:rPr>
        <w:t>)</w:t>
      </w:r>
    </w:p>
    <w:p w14:paraId="638B1FC4" w14:textId="31D9634F" w:rsidR="00FD5D10" w:rsidRPr="00FD5D10" w:rsidRDefault="00FD5D10" w:rsidP="005709FC">
      <w:pPr>
        <w:pStyle w:val="Lijstalinea"/>
        <w:numPr>
          <w:ilvl w:val="0"/>
          <w:numId w:val="25"/>
        </w:numPr>
        <w:spacing w:line="276" w:lineRule="auto"/>
        <w:rPr>
          <w:rFonts w:ascii="Trebuchet MS" w:hAnsi="Trebuchet MS" w:cs="Arial"/>
          <w:color w:val="404040" w:themeColor="text1" w:themeTint="BF"/>
          <w:szCs w:val="20"/>
        </w:rPr>
      </w:pPr>
      <w:r w:rsidRPr="00FD5D10">
        <w:rPr>
          <w:rFonts w:ascii="Trebuchet MS" w:hAnsi="Trebuchet MS" w:cs="Arial"/>
          <w:color w:val="404040" w:themeColor="text1" w:themeTint="BF"/>
          <w:szCs w:val="20"/>
        </w:rPr>
        <w:t>lijst met H- en P-zinnen en veiligheidspictogrammen</w:t>
      </w:r>
    </w:p>
    <w:p w14:paraId="70D4778B" w14:textId="77777777" w:rsidR="00D51E56" w:rsidRDefault="00D51E56" w:rsidP="005709FC">
      <w:pPr>
        <w:pStyle w:val="Lijstalinea"/>
        <w:spacing w:line="276" w:lineRule="auto"/>
        <w:jc w:val="both"/>
        <w:rPr>
          <w:rFonts w:ascii="Trebuchet MS" w:hAnsi="Trebuchet MS" w:cs="Arial"/>
          <w:color w:val="404040" w:themeColor="text1" w:themeTint="BF"/>
          <w:szCs w:val="20"/>
        </w:rPr>
      </w:pPr>
    </w:p>
    <w:p w14:paraId="681E33CB" w14:textId="47D9CDFD" w:rsidR="00BD59AC" w:rsidRPr="00AF3CDD" w:rsidRDefault="005A52B4" w:rsidP="005709FC">
      <w:pPr>
        <w:pStyle w:val="Lijstalinea"/>
        <w:spacing w:line="276" w:lineRule="auto"/>
        <w:ind w:left="0"/>
        <w:jc w:val="both"/>
        <w:rPr>
          <w:rFonts w:ascii="Trebuchet MS" w:hAnsi="Trebuchet MS" w:cs="Arial"/>
          <w:color w:val="404040" w:themeColor="text1" w:themeTint="BF"/>
          <w:szCs w:val="20"/>
        </w:rPr>
      </w:pPr>
      <w:r>
        <w:rPr>
          <w:rFonts w:ascii="Trebuchet MS" w:hAnsi="Trebuchet MS" w:cs="Arial"/>
          <w:color w:val="404040" w:themeColor="text1" w:themeTint="BF"/>
          <w:szCs w:val="20"/>
        </w:rPr>
        <w:t>Voor de leerkracht (en i</w:t>
      </w:r>
      <w:r w:rsidR="00D51E56">
        <w:rPr>
          <w:rFonts w:ascii="Trebuchet MS" w:hAnsi="Trebuchet MS" w:cs="Arial"/>
          <w:color w:val="404040" w:themeColor="text1" w:themeTint="BF"/>
          <w:szCs w:val="20"/>
        </w:rPr>
        <w:t>n functi</w:t>
      </w:r>
      <w:r w:rsidR="00AF3CDD">
        <w:rPr>
          <w:rFonts w:ascii="Trebuchet MS" w:hAnsi="Trebuchet MS" w:cs="Arial"/>
          <w:color w:val="404040" w:themeColor="text1" w:themeTint="BF"/>
          <w:szCs w:val="20"/>
        </w:rPr>
        <w:t>e van de gekozen leerlingenexperimenten</w:t>
      </w:r>
      <w:r>
        <w:rPr>
          <w:rFonts w:ascii="Trebuchet MS" w:hAnsi="Trebuchet MS" w:cs="Arial"/>
          <w:color w:val="404040" w:themeColor="text1" w:themeTint="BF"/>
          <w:szCs w:val="20"/>
        </w:rPr>
        <w:t xml:space="preserve"> ook voor de betrokken leerlingen) is er ook de aanwezigheid van </w:t>
      </w:r>
      <w:r w:rsidR="00496BD4" w:rsidRPr="00AF3CDD">
        <w:rPr>
          <w:rFonts w:ascii="Trebuchet MS" w:hAnsi="Trebuchet MS" w:cs="Arial"/>
          <w:color w:val="404040" w:themeColor="text1" w:themeTint="BF"/>
          <w:szCs w:val="20"/>
        </w:rPr>
        <w:t>p</w:t>
      </w:r>
      <w:r w:rsidR="00BD59AC" w:rsidRPr="00AF3CDD">
        <w:rPr>
          <w:rFonts w:ascii="Trebuchet MS" w:hAnsi="Trebuchet MS" w:cs="Arial"/>
          <w:color w:val="404040" w:themeColor="text1" w:themeTint="BF"/>
          <w:szCs w:val="20"/>
        </w:rPr>
        <w:t xml:space="preserve">ersoonlijke beschermingsmiddelen zoals: </w:t>
      </w:r>
    </w:p>
    <w:p w14:paraId="69B5E263" w14:textId="21BF3478" w:rsidR="00BD59AC" w:rsidRPr="00BD59AC" w:rsidRDefault="00BD59AC" w:rsidP="005709FC">
      <w:pPr>
        <w:numPr>
          <w:ilvl w:val="1"/>
          <w:numId w:val="26"/>
        </w:numPr>
        <w:spacing w:after="0"/>
        <w:ind w:left="709"/>
        <w:jc w:val="both"/>
        <w:rPr>
          <w:rFonts w:cs="Arial"/>
          <w:color w:val="404040" w:themeColor="text1" w:themeTint="BF"/>
          <w:szCs w:val="20"/>
          <w:lang w:val="nl-NL" w:eastAsia="nl-NL"/>
        </w:rPr>
      </w:pPr>
      <w:r w:rsidRPr="00BD59AC">
        <w:rPr>
          <w:rFonts w:cs="Arial"/>
          <w:color w:val="404040" w:themeColor="text1" w:themeTint="BF"/>
          <w:szCs w:val="20"/>
          <w:lang w:val="nl-NL" w:eastAsia="nl-NL"/>
        </w:rPr>
        <w:t>b</w:t>
      </w:r>
      <w:r w:rsidR="00AF3CDD">
        <w:rPr>
          <w:rFonts w:cs="Arial"/>
          <w:color w:val="404040" w:themeColor="text1" w:themeTint="BF"/>
          <w:szCs w:val="20"/>
          <w:lang w:val="nl-NL" w:eastAsia="nl-NL"/>
        </w:rPr>
        <w:t>eschermkledij (</w:t>
      </w:r>
      <w:proofErr w:type="spellStart"/>
      <w:r w:rsidR="00AF3CDD">
        <w:rPr>
          <w:rFonts w:cs="Arial"/>
          <w:color w:val="404040" w:themeColor="text1" w:themeTint="BF"/>
          <w:szCs w:val="20"/>
          <w:lang w:val="nl-NL" w:eastAsia="nl-NL"/>
        </w:rPr>
        <w:t>labojas</w:t>
      </w:r>
      <w:proofErr w:type="spellEnd"/>
      <w:r w:rsidR="00AF3CDD">
        <w:rPr>
          <w:rFonts w:cs="Arial"/>
          <w:color w:val="404040" w:themeColor="text1" w:themeTint="BF"/>
          <w:szCs w:val="20"/>
          <w:lang w:val="nl-NL" w:eastAsia="nl-NL"/>
        </w:rPr>
        <w:t>)</w:t>
      </w:r>
    </w:p>
    <w:p w14:paraId="01BAE289" w14:textId="7C9DF290" w:rsidR="00BD59AC" w:rsidRPr="00BD59AC" w:rsidRDefault="00AF3CDD" w:rsidP="005709FC">
      <w:pPr>
        <w:numPr>
          <w:ilvl w:val="1"/>
          <w:numId w:val="26"/>
        </w:numPr>
        <w:spacing w:after="0"/>
        <w:ind w:left="709"/>
        <w:jc w:val="both"/>
        <w:rPr>
          <w:rFonts w:cs="Arial"/>
          <w:color w:val="404040" w:themeColor="text1" w:themeTint="BF"/>
          <w:szCs w:val="20"/>
          <w:lang w:val="nl-NL" w:eastAsia="nl-NL"/>
        </w:rPr>
      </w:pPr>
      <w:r>
        <w:rPr>
          <w:rFonts w:cs="Arial"/>
          <w:color w:val="404040" w:themeColor="text1" w:themeTint="BF"/>
          <w:szCs w:val="20"/>
          <w:lang w:val="nl-NL" w:eastAsia="nl-NL"/>
        </w:rPr>
        <w:t>veiligheidsbril</w:t>
      </w:r>
    </w:p>
    <w:p w14:paraId="79914AD4" w14:textId="3DE9A0A2" w:rsidR="00BD59AC" w:rsidRPr="00BD59AC" w:rsidRDefault="00BD59AC" w:rsidP="005709FC">
      <w:pPr>
        <w:numPr>
          <w:ilvl w:val="1"/>
          <w:numId w:val="26"/>
        </w:numPr>
        <w:spacing w:after="0"/>
        <w:ind w:left="709"/>
        <w:jc w:val="both"/>
        <w:rPr>
          <w:rFonts w:cs="Arial"/>
          <w:color w:val="404040" w:themeColor="text1" w:themeTint="BF"/>
          <w:szCs w:val="20"/>
          <w:lang w:val="nl-NL" w:eastAsia="nl-NL"/>
        </w:rPr>
      </w:pPr>
      <w:r w:rsidRPr="00BD59AC">
        <w:rPr>
          <w:rFonts w:cs="Arial"/>
          <w:color w:val="404040" w:themeColor="text1" w:themeTint="BF"/>
          <w:szCs w:val="20"/>
          <w:lang w:val="nl-NL" w:eastAsia="nl-NL"/>
        </w:rPr>
        <w:t>handschoenen</w:t>
      </w:r>
    </w:p>
    <w:p w14:paraId="55F09589" w14:textId="2E3B8EFF" w:rsidR="00BD59AC" w:rsidRDefault="00AF3CDD" w:rsidP="005709FC">
      <w:pPr>
        <w:numPr>
          <w:ilvl w:val="1"/>
          <w:numId w:val="26"/>
        </w:numPr>
        <w:spacing w:after="0"/>
        <w:ind w:left="709"/>
        <w:jc w:val="both"/>
        <w:rPr>
          <w:rFonts w:cs="Arial"/>
          <w:color w:val="404040" w:themeColor="text1" w:themeTint="BF"/>
          <w:szCs w:val="20"/>
          <w:lang w:val="nl-NL" w:eastAsia="nl-NL"/>
        </w:rPr>
      </w:pPr>
      <w:r>
        <w:rPr>
          <w:rFonts w:cs="Arial"/>
          <w:color w:val="404040" w:themeColor="text1" w:themeTint="BF"/>
          <w:szCs w:val="20"/>
          <w:lang w:val="nl-NL" w:eastAsia="nl-NL"/>
        </w:rPr>
        <w:t>oogdouche of oogspoelflessen</w:t>
      </w:r>
    </w:p>
    <w:p w14:paraId="46C43214" w14:textId="190C6009" w:rsidR="00AF3CDD" w:rsidRDefault="00AF3CDD" w:rsidP="005709FC">
      <w:pPr>
        <w:rPr>
          <w:lang w:val="nl-NL" w:eastAsia="nl-NL"/>
        </w:rPr>
      </w:pPr>
    </w:p>
    <w:p w14:paraId="526F7C1E" w14:textId="77777777" w:rsidR="00AF3CDD" w:rsidRPr="00BD59AC" w:rsidRDefault="00AF3CDD" w:rsidP="005709FC">
      <w:pPr>
        <w:rPr>
          <w:lang w:val="nl-NL" w:eastAsia="nl-NL"/>
        </w:rPr>
      </w:pPr>
    </w:p>
    <w:p w14:paraId="09A5968B" w14:textId="77777777" w:rsidR="00BD59AC" w:rsidRPr="00BD59AC" w:rsidRDefault="00BD59AC" w:rsidP="005709FC">
      <w:pPr>
        <w:rPr>
          <w:lang w:val="nl-NL" w:eastAsia="nl-NL"/>
        </w:rPr>
      </w:pPr>
    </w:p>
    <w:p w14:paraId="0F34C4AB" w14:textId="77777777" w:rsidR="00BD59AC" w:rsidRDefault="00BD59AC" w:rsidP="005709FC">
      <w:pPr>
        <w:rPr>
          <w:lang w:val="nl-NL" w:eastAsia="nl-NL"/>
        </w:rPr>
      </w:pPr>
    </w:p>
    <w:p w14:paraId="766980C6" w14:textId="77777777" w:rsidR="00BD59AC" w:rsidRDefault="00BD59AC" w:rsidP="005709FC">
      <w:pPr>
        <w:rPr>
          <w:lang w:val="nl-NL" w:eastAsia="nl-NL"/>
        </w:rPr>
      </w:pPr>
    </w:p>
    <w:p w14:paraId="2DC34C47" w14:textId="77777777" w:rsidR="00BD59AC" w:rsidRPr="00BD59AC" w:rsidRDefault="00BD59AC" w:rsidP="005709FC">
      <w:pPr>
        <w:spacing w:after="240"/>
        <w:jc w:val="both"/>
        <w:rPr>
          <w:rFonts w:eastAsia="Times New Roman" w:cs="Times New Roman"/>
          <w:color w:val="404040" w:themeColor="text1" w:themeTint="BF"/>
          <w:szCs w:val="20"/>
          <w:lang w:val="nl-NL" w:eastAsia="nl-NL"/>
        </w:rPr>
      </w:pPr>
    </w:p>
    <w:p w14:paraId="25E99B16" w14:textId="77777777" w:rsidR="00BD59AC" w:rsidRPr="00067398" w:rsidRDefault="00BD59AC" w:rsidP="005709FC">
      <w:pPr>
        <w:pStyle w:val="LPTekst"/>
        <w:spacing w:line="276" w:lineRule="auto"/>
        <w:rPr>
          <w:b/>
        </w:rPr>
      </w:pPr>
    </w:p>
    <w:p w14:paraId="0BC28933" w14:textId="77777777" w:rsidR="00960372" w:rsidRPr="00960372" w:rsidRDefault="00960372" w:rsidP="005709FC">
      <w:pPr>
        <w:pStyle w:val="LPKop1"/>
        <w:spacing w:line="276" w:lineRule="auto"/>
      </w:pPr>
      <w:bookmarkStart w:id="58" w:name="_Toc484089115"/>
      <w:r w:rsidRPr="00960372">
        <w:lastRenderedPageBreak/>
        <w:t>Evaluatie</w:t>
      </w:r>
      <w:bookmarkEnd w:id="51"/>
      <w:bookmarkEnd w:id="58"/>
    </w:p>
    <w:p w14:paraId="41162D90"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t>Evalueren is geen doel op zich. Het maakt deel uit van het didactisch proces. Via allerlei vormen van evalueren, krijgen de leerlingen en de leraar informatie over de bereikte en niet-bereikte leerdoelen.</w:t>
      </w:r>
    </w:p>
    <w:p w14:paraId="0ADEC475"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t>Zowel het proces als het product worden geëvalueerd. De klemtoon ligt daarbij uiteraard op het proces want de hoofdbedoeling van het evalueren is bijsturen en remediëren.</w:t>
      </w:r>
    </w:p>
    <w:p w14:paraId="1F23797F" w14:textId="77777777" w:rsidR="00960372" w:rsidRPr="00900139" w:rsidRDefault="00960372" w:rsidP="005709FC">
      <w:pPr>
        <w:spacing w:after="240"/>
        <w:jc w:val="both"/>
        <w:rPr>
          <w:rFonts w:eastAsia="Times New Roman" w:cs="Times New Roman"/>
          <w:bCs/>
          <w:color w:val="404040" w:themeColor="text1" w:themeTint="BF"/>
          <w:szCs w:val="20"/>
          <w:lang w:val="nl-NL" w:eastAsia="nl-NL"/>
        </w:rPr>
      </w:pPr>
      <w:r w:rsidRPr="00900139">
        <w:rPr>
          <w:rFonts w:eastAsia="Times New Roman" w:cs="Times New Roman"/>
          <w:bCs/>
          <w:color w:val="404040" w:themeColor="text1" w:themeTint="BF"/>
          <w:szCs w:val="20"/>
          <w:lang w:val="nl-NL" w:eastAsia="nl-NL"/>
        </w:rPr>
        <w:t>Men kan stellen dat de doelstellingen binnen dit leerplan in een drietal componenten uiteenvallen:</w:t>
      </w:r>
    </w:p>
    <w:p w14:paraId="2EF8D16F" w14:textId="77777777" w:rsidR="00960372" w:rsidRPr="00900139" w:rsidRDefault="00960372" w:rsidP="005709FC">
      <w:pPr>
        <w:pStyle w:val="Lijstalinea"/>
        <w:numPr>
          <w:ilvl w:val="0"/>
          <w:numId w:val="21"/>
        </w:numPr>
        <w:spacing w:after="240" w:line="276" w:lineRule="auto"/>
        <w:jc w:val="both"/>
        <w:rPr>
          <w:rFonts w:ascii="Trebuchet MS" w:hAnsi="Trebuchet MS"/>
          <w:color w:val="404040" w:themeColor="text1" w:themeTint="BF"/>
          <w:szCs w:val="20"/>
        </w:rPr>
      </w:pPr>
      <w:r w:rsidRPr="00900139">
        <w:rPr>
          <w:rFonts w:ascii="Trebuchet MS" w:hAnsi="Trebuchet MS"/>
          <w:color w:val="404040" w:themeColor="text1" w:themeTint="BF"/>
          <w:szCs w:val="20"/>
        </w:rPr>
        <w:t>cognitieve component;</w:t>
      </w:r>
    </w:p>
    <w:p w14:paraId="1A875011" w14:textId="77777777" w:rsidR="00960372" w:rsidRPr="00900139" w:rsidRDefault="00960372" w:rsidP="005709FC">
      <w:pPr>
        <w:pStyle w:val="Lijstalinea"/>
        <w:numPr>
          <w:ilvl w:val="0"/>
          <w:numId w:val="21"/>
        </w:numPr>
        <w:spacing w:after="240" w:line="276" w:lineRule="auto"/>
        <w:jc w:val="both"/>
        <w:rPr>
          <w:rFonts w:ascii="Trebuchet MS" w:hAnsi="Trebuchet MS"/>
          <w:color w:val="404040" w:themeColor="text1" w:themeTint="BF"/>
          <w:szCs w:val="20"/>
        </w:rPr>
      </w:pPr>
      <w:r w:rsidRPr="00900139">
        <w:rPr>
          <w:rFonts w:ascii="Trebuchet MS" w:hAnsi="Trebuchet MS"/>
          <w:color w:val="404040" w:themeColor="text1" w:themeTint="BF"/>
          <w:szCs w:val="20"/>
        </w:rPr>
        <w:t>vaardigheden;</w:t>
      </w:r>
    </w:p>
    <w:p w14:paraId="54174D41" w14:textId="77777777" w:rsidR="00960372" w:rsidRPr="00900139" w:rsidRDefault="00960372" w:rsidP="005709FC">
      <w:pPr>
        <w:pStyle w:val="Lijstalinea"/>
        <w:numPr>
          <w:ilvl w:val="0"/>
          <w:numId w:val="21"/>
        </w:numPr>
        <w:spacing w:after="240" w:line="276" w:lineRule="auto"/>
        <w:jc w:val="both"/>
        <w:rPr>
          <w:rFonts w:ascii="Trebuchet MS" w:hAnsi="Trebuchet MS"/>
          <w:color w:val="404040" w:themeColor="text1" w:themeTint="BF"/>
          <w:szCs w:val="20"/>
        </w:rPr>
      </w:pPr>
      <w:r w:rsidRPr="00900139">
        <w:rPr>
          <w:rFonts w:ascii="Trebuchet MS" w:hAnsi="Trebuchet MS"/>
          <w:color w:val="404040" w:themeColor="text1" w:themeTint="BF"/>
          <w:szCs w:val="20"/>
        </w:rPr>
        <w:t>attitudes.</w:t>
      </w:r>
    </w:p>
    <w:p w14:paraId="79BC257E" w14:textId="77777777" w:rsidR="00960372" w:rsidRPr="00900139" w:rsidRDefault="00960372" w:rsidP="005709FC">
      <w:pPr>
        <w:spacing w:after="240"/>
        <w:jc w:val="both"/>
        <w:rPr>
          <w:rFonts w:eastAsia="Times New Roman" w:cs="Times New Roman"/>
          <w:color w:val="404040" w:themeColor="text1" w:themeTint="BF"/>
          <w:szCs w:val="20"/>
          <w:lang w:val="nl-NL" w:eastAsia="nl-NL"/>
        </w:rPr>
      </w:pPr>
      <w:r w:rsidRPr="00900139">
        <w:rPr>
          <w:rFonts w:eastAsia="Times New Roman" w:cs="Times New Roman"/>
          <w:color w:val="404040" w:themeColor="text1" w:themeTint="BF"/>
          <w:szCs w:val="20"/>
          <w:lang w:val="nl-NL" w:eastAsia="nl-NL"/>
        </w:rPr>
        <w:t>Bij het evalueren wordt dan ook aandacht besteed aan:</w:t>
      </w:r>
    </w:p>
    <w:p w14:paraId="41F73B60" w14:textId="77777777" w:rsidR="00960372" w:rsidRPr="00900139" w:rsidRDefault="00960372" w:rsidP="005709FC">
      <w:pPr>
        <w:pStyle w:val="Lijstalinea"/>
        <w:numPr>
          <w:ilvl w:val="0"/>
          <w:numId w:val="20"/>
        </w:numPr>
        <w:spacing w:after="240" w:line="276" w:lineRule="auto"/>
        <w:jc w:val="both"/>
        <w:rPr>
          <w:rFonts w:ascii="Trebuchet MS" w:hAnsi="Trebuchet MS"/>
          <w:color w:val="404040" w:themeColor="text1" w:themeTint="BF"/>
          <w:szCs w:val="20"/>
        </w:rPr>
      </w:pPr>
      <w:r w:rsidRPr="00900139">
        <w:rPr>
          <w:rFonts w:ascii="Trebuchet MS" w:hAnsi="Trebuchet MS"/>
          <w:color w:val="404040" w:themeColor="text1" w:themeTint="BF"/>
          <w:szCs w:val="20"/>
        </w:rPr>
        <w:t>cognitieve vaardigheden (kennen, begrijpen, inzien, toepassen);</w:t>
      </w:r>
    </w:p>
    <w:p w14:paraId="44AD9B3B" w14:textId="77777777" w:rsidR="00960372" w:rsidRPr="00900139" w:rsidRDefault="00960372" w:rsidP="005709FC">
      <w:pPr>
        <w:pStyle w:val="Lijstalinea"/>
        <w:numPr>
          <w:ilvl w:val="0"/>
          <w:numId w:val="20"/>
        </w:numPr>
        <w:spacing w:after="240" w:line="276" w:lineRule="auto"/>
        <w:jc w:val="both"/>
        <w:rPr>
          <w:rFonts w:ascii="Trebuchet MS" w:hAnsi="Trebuchet MS"/>
          <w:color w:val="404040" w:themeColor="text1" w:themeTint="BF"/>
          <w:szCs w:val="20"/>
        </w:rPr>
      </w:pPr>
      <w:r w:rsidRPr="00900139">
        <w:rPr>
          <w:rFonts w:ascii="Trebuchet MS" w:hAnsi="Trebuchet MS"/>
          <w:color w:val="404040" w:themeColor="text1" w:themeTint="BF"/>
          <w:szCs w:val="20"/>
        </w:rPr>
        <w:t>psychomotorische vaardigheden (nadoen, oog-hand-coördinatie, juistheid, ritme, snelheid van uitvoering, nauwkeurigheid, beheersingsniveau);</w:t>
      </w:r>
    </w:p>
    <w:p w14:paraId="5328F99A" w14:textId="77777777" w:rsidR="00960372" w:rsidRPr="00900139" w:rsidRDefault="00960372" w:rsidP="005709FC">
      <w:pPr>
        <w:pStyle w:val="Lijstalinea"/>
        <w:numPr>
          <w:ilvl w:val="0"/>
          <w:numId w:val="20"/>
        </w:numPr>
        <w:spacing w:after="240" w:line="276" w:lineRule="auto"/>
        <w:jc w:val="both"/>
        <w:rPr>
          <w:rFonts w:ascii="Trebuchet MS" w:hAnsi="Trebuchet MS"/>
          <w:color w:val="404040" w:themeColor="text1" w:themeTint="BF"/>
          <w:szCs w:val="20"/>
        </w:rPr>
      </w:pPr>
      <w:r w:rsidRPr="00900139">
        <w:rPr>
          <w:rFonts w:ascii="Trebuchet MS" w:hAnsi="Trebuchet MS"/>
          <w:color w:val="404040" w:themeColor="text1" w:themeTint="BF"/>
          <w:szCs w:val="20"/>
        </w:rPr>
        <w:t>attitudes (doorzetting, efficiëntie, ordelijk werken, motivatie, sociale gerichtheid).</w:t>
      </w:r>
    </w:p>
    <w:p w14:paraId="21F8A191" w14:textId="4C1822DB" w:rsidR="00960372" w:rsidRPr="00900139" w:rsidRDefault="00960372" w:rsidP="005709FC">
      <w:pPr>
        <w:rPr>
          <w:color w:val="404040" w:themeColor="text1" w:themeTint="BF"/>
          <w:lang w:val="nl-NL" w:eastAsia="nl-NL"/>
        </w:rPr>
      </w:pPr>
      <w:r w:rsidRPr="00900139">
        <w:rPr>
          <w:color w:val="404040" w:themeColor="text1" w:themeTint="BF"/>
          <w:lang w:val="nl-NL" w:eastAsia="nl-NL"/>
        </w:rPr>
        <w:t>De einddoelstelling is dat de leerling(e) door zelfevaluatie zijn (haar) eigen handelen leert bijsturen om te komen tot kwaliteitsverbetering. Het zelf kunnen deelnemen aan de evaluatie werkt stimulerend en motiverend voor de leerling(e).</w:t>
      </w:r>
    </w:p>
    <w:p w14:paraId="5A5B0AEB"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t>Het lerend bezig-zijn van leerlingen en de vorderingen die ze daarbij maken, worden permanent beoordeeld en geëvalueerd. De evaluatie gebeurt bij elke stap die ze zetten bij de realisatie van een product. Hun technisch en technologisch kennen en kunnen worden voortdurend getoetst.</w:t>
      </w:r>
    </w:p>
    <w:p w14:paraId="71BED201"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t>Daarbij kunnen de leerlingen ook nog periodiek, aan de hand van goed gekozen en duidelijk omschreven opdrachten, bewijzen dat ze bepaalde vaardigheden en ondersteunende kennis verworven hebben.</w:t>
      </w:r>
    </w:p>
    <w:p w14:paraId="408B5B23"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t>Evalueren helpt het onderwijsproces sturen. Daarom wordt het evalueren doorgedreven geïntegreerd in dat onderwijsproces.  Evaluatie is geen afzonderlijke activiteit en is meer een leermoment dan een beoordelingselement. Daardoor worden het leerproces van leerling en leraar geoptimaliseerd.</w:t>
      </w:r>
    </w:p>
    <w:p w14:paraId="3D342169"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t>Het is belangrijk bij iedere opdracht duidelijk op voorhand aan te duiden welke items het voorwerp van de evaluatie uitmaken en hoe de beoordeling zal worden opgevat.</w:t>
      </w:r>
    </w:p>
    <w:p w14:paraId="13F28EDE"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t xml:space="preserve">Attitudes en </w:t>
      </w:r>
      <w:proofErr w:type="spellStart"/>
      <w:r w:rsidRPr="00900139">
        <w:rPr>
          <w:color w:val="404040" w:themeColor="text1" w:themeTint="BF"/>
          <w:lang w:val="nl-NL" w:eastAsia="nl-NL"/>
        </w:rPr>
        <w:t>onderzoeksvaardigheden</w:t>
      </w:r>
      <w:proofErr w:type="spellEnd"/>
      <w:r w:rsidRPr="00900139">
        <w:rPr>
          <w:color w:val="404040" w:themeColor="text1" w:themeTint="BF"/>
          <w:lang w:val="nl-NL" w:eastAsia="nl-NL"/>
        </w:rPr>
        <w:t xml:space="preserve"> horen systematisch geobserveerd te worden. Geschikte lessen hiervoor zijn deze waar gezamenlijk een probleemstelling opgelost wordt, lessen waar biosociale problemen in een open gesprek aan bod komen, leerlingenproeven …</w:t>
      </w:r>
    </w:p>
    <w:p w14:paraId="7AB140BE"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t>Als handreiking bij de evaluatie kunnen één of enkele van de volgende aspecten beoordeeld worden: leergierigheid en interesse, zin voor samenwerking, luisterbereidheid, inzet en doorzetting, verzorging van een proef en de kwaliteit van het verslag.</w:t>
      </w:r>
    </w:p>
    <w:p w14:paraId="13736D37"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t xml:space="preserve">Het cognitieve aspect laat zich zowel </w:t>
      </w:r>
      <w:proofErr w:type="spellStart"/>
      <w:r w:rsidRPr="00900139">
        <w:rPr>
          <w:color w:val="404040" w:themeColor="text1" w:themeTint="BF"/>
          <w:lang w:val="nl-NL" w:eastAsia="nl-NL"/>
        </w:rPr>
        <w:t>summatief</w:t>
      </w:r>
      <w:proofErr w:type="spellEnd"/>
      <w:r w:rsidRPr="00900139">
        <w:rPr>
          <w:color w:val="404040" w:themeColor="text1" w:themeTint="BF"/>
          <w:lang w:val="nl-NL" w:eastAsia="nl-NL"/>
        </w:rPr>
        <w:t xml:space="preserve"> of formatief evalueren. Bijzondere aandacht moet uitgaan naar de aard van het gewenste kennisniveau en de aard van de vraag.</w:t>
      </w:r>
    </w:p>
    <w:p w14:paraId="5FB0241F"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lastRenderedPageBreak/>
        <w:t>Om alle leerlingen een kans te geven, zal men een aantal reproductieve vragen stellen waarin encyclopedische kennis getoetst wordt. Naast dit kennisniveau verdienen begrijpen, toepassen, analyseren en synthetiseren ook een plaats. Deze niveaus hangen nauw samen met de aard van de vraag.</w:t>
      </w:r>
    </w:p>
    <w:p w14:paraId="11319D9A"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t>Totaal open vragen (“Bespreek ………”) toetsen alleen kennis. Meestal zijn de antwoorden zeer breed en vragen in feite naar een weergave van één of ander hoofdstuk van de cursus.</w:t>
      </w:r>
    </w:p>
    <w:p w14:paraId="0DB9ABEC"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t>Wanneer de vraag begrensd is, wordt een zekere mate van verwerking verwacht, de leerlingen moeten een beperkte synthese van de leerstof maken.</w:t>
      </w:r>
    </w:p>
    <w:p w14:paraId="0E9E47B4"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t>Meerkeuzevragen toetsen meestal het analyseniveau. Het is echt niet gemakkelijk om degelijke afleiders te maken, bovendien behoort gokken steeds tot de mogelijkheden. Meerkeuzevragen worden dan ook zinvoller wanneer men de keuze van de afleider laat motiveren temeer daar de leraar een goede feedback krijgt in verband met de vraagstelling.</w:t>
      </w:r>
    </w:p>
    <w:p w14:paraId="4928CEF8" w14:textId="3DE17253" w:rsidR="00960372" w:rsidRPr="00900139" w:rsidRDefault="00960372" w:rsidP="005709FC">
      <w:pPr>
        <w:rPr>
          <w:color w:val="404040" w:themeColor="text1" w:themeTint="BF"/>
          <w:lang w:val="nl-NL" w:eastAsia="nl-NL"/>
        </w:rPr>
      </w:pPr>
      <w:r w:rsidRPr="00900139">
        <w:rPr>
          <w:color w:val="404040" w:themeColor="text1" w:themeTint="BF"/>
          <w:lang w:val="nl-NL" w:eastAsia="nl-NL"/>
        </w:rPr>
        <w:t xml:space="preserve">Het beeldmateriaal neemt in de lessen Biologie een zeer prominente plaats in. Vragen met schema’s en afbeeldingen zijn dan ook een must. Binnen dit soort vragen varieert het kennisniveau </w:t>
      </w:r>
      <w:r w:rsidR="00E228CC" w:rsidRPr="00900139">
        <w:rPr>
          <w:color w:val="404040" w:themeColor="text1" w:themeTint="BF"/>
          <w:lang w:val="nl-NL" w:eastAsia="nl-NL"/>
        </w:rPr>
        <w:t>tussen kennen</w:t>
      </w:r>
      <w:r w:rsidRPr="00900139">
        <w:rPr>
          <w:color w:val="404040" w:themeColor="text1" w:themeTint="BF"/>
          <w:lang w:val="nl-NL" w:eastAsia="nl-NL"/>
        </w:rPr>
        <w:t xml:space="preserve"> en synthetiseren. Het zuiver reproductief invullen van een schema uit de lessen toetst kennis, het herkennen van </w:t>
      </w:r>
      <w:r w:rsidR="00E8012C" w:rsidRPr="00900139">
        <w:rPr>
          <w:color w:val="404040" w:themeColor="text1" w:themeTint="BF"/>
          <w:lang w:val="nl-NL" w:eastAsia="nl-NL"/>
        </w:rPr>
        <w:t xml:space="preserve">structuren in een nieuw schema </w:t>
      </w:r>
      <w:r w:rsidRPr="00900139">
        <w:rPr>
          <w:color w:val="404040" w:themeColor="text1" w:themeTint="BF"/>
          <w:lang w:val="nl-NL" w:eastAsia="nl-NL"/>
        </w:rPr>
        <w:t>wordt toepassen, het interpreteren van een grafiek vereist analyse, het voorstellen van een experiment in een overzichtelijk schema kan een synthese vormen.</w:t>
      </w:r>
    </w:p>
    <w:p w14:paraId="2994B287" w14:textId="77777777" w:rsidR="00960372" w:rsidRPr="00900139" w:rsidRDefault="00960372" w:rsidP="005709FC">
      <w:pPr>
        <w:rPr>
          <w:color w:val="404040" w:themeColor="text1" w:themeTint="BF"/>
          <w:lang w:val="nl-NL" w:eastAsia="nl-NL"/>
        </w:rPr>
      </w:pPr>
      <w:r w:rsidRPr="00900139">
        <w:rPr>
          <w:color w:val="404040" w:themeColor="text1" w:themeTint="BF"/>
          <w:lang w:val="nl-NL" w:eastAsia="nl-NL"/>
        </w:rPr>
        <w:t>Proeven vormen de basis van de natuurwetenschappelijke methode. Een proefbeschrijving, waarneming en besluit moeten dan ook op een of andere manier in de evaluatie betrokken worden: aangeboden informatie in een tabel kunnen begrijpen, een hypothese kunnen formuleren over een bepaald probleem, een probleem kunnen analyseren door het voorstellen van een bepaalde proef …</w:t>
      </w:r>
    </w:p>
    <w:p w14:paraId="171BBAE5" w14:textId="6E10BD0B" w:rsidR="00960372" w:rsidRPr="00900139" w:rsidRDefault="00960372" w:rsidP="005709FC">
      <w:pPr>
        <w:rPr>
          <w:color w:val="404040" w:themeColor="text1" w:themeTint="BF"/>
          <w:lang w:val="nl-NL" w:eastAsia="nl-NL"/>
        </w:rPr>
      </w:pPr>
      <w:r w:rsidRPr="00900139">
        <w:rPr>
          <w:color w:val="404040" w:themeColor="text1" w:themeTint="BF"/>
          <w:lang w:val="nl-NL" w:eastAsia="nl-NL"/>
        </w:rPr>
        <w:t xml:space="preserve">Al deze types van vragen kunnen zowel mondeling als schriftelijk aan bod komen. Het </w:t>
      </w:r>
      <w:r w:rsidR="00F2038D" w:rsidRPr="00900139">
        <w:rPr>
          <w:color w:val="404040" w:themeColor="text1" w:themeTint="BF"/>
          <w:lang w:val="nl-NL" w:eastAsia="nl-NL"/>
        </w:rPr>
        <w:t>is logisch</w:t>
      </w:r>
      <w:r w:rsidRPr="00900139">
        <w:rPr>
          <w:color w:val="404040" w:themeColor="text1" w:themeTint="BF"/>
          <w:lang w:val="nl-NL" w:eastAsia="nl-NL"/>
        </w:rPr>
        <w:t xml:space="preserve"> dat deze manier van vraagstellen ook tijdens de korte toetsen onder het jaar aan bod komt; zo komen de leerlingen niet voor verrassingen te staan tijdens de examens.</w:t>
      </w:r>
    </w:p>
    <w:p w14:paraId="4EFB1F42" w14:textId="77777777" w:rsidR="00815C4A" w:rsidRPr="00900139" w:rsidRDefault="00815C4A" w:rsidP="005709FC">
      <w:pPr>
        <w:spacing w:after="240"/>
        <w:jc w:val="both"/>
        <w:rPr>
          <w:rFonts w:eastAsia="Times New Roman" w:cs="Times New Roman"/>
          <w:b/>
          <w:color w:val="404040" w:themeColor="text1" w:themeTint="BF"/>
          <w:szCs w:val="20"/>
          <w:lang w:val="nl-NL" w:eastAsia="nl-NL"/>
        </w:rPr>
      </w:pPr>
    </w:p>
    <w:p w14:paraId="2431B39C" w14:textId="77777777" w:rsidR="002B3F88" w:rsidRPr="00900139" w:rsidRDefault="002B3F88" w:rsidP="005709FC">
      <w:pPr>
        <w:spacing w:after="240"/>
        <w:jc w:val="both"/>
        <w:rPr>
          <w:rFonts w:eastAsia="Times New Roman" w:cs="Times New Roman"/>
          <w:b/>
          <w:color w:val="404040" w:themeColor="text1" w:themeTint="BF"/>
          <w:szCs w:val="20"/>
          <w:lang w:val="nl-NL" w:eastAsia="nl-NL"/>
        </w:rPr>
      </w:pPr>
    </w:p>
    <w:p w14:paraId="7E6B2BF1" w14:textId="77777777" w:rsidR="00DA0A05" w:rsidRPr="00900139" w:rsidRDefault="00DA0A05" w:rsidP="005709FC">
      <w:pPr>
        <w:pStyle w:val="LPTekst"/>
        <w:spacing w:line="276" w:lineRule="auto"/>
        <w:rPr>
          <w:b/>
          <w:i/>
          <w:sz w:val="22"/>
          <w:szCs w:val="22"/>
        </w:rPr>
      </w:pPr>
    </w:p>
    <w:p w14:paraId="57369933" w14:textId="77777777" w:rsidR="009C4975" w:rsidRPr="00900139" w:rsidRDefault="0020559C" w:rsidP="005709FC">
      <w:pPr>
        <w:pStyle w:val="LPTekst"/>
        <w:spacing w:line="276" w:lineRule="auto"/>
      </w:pPr>
      <w:r w:rsidRPr="00900139">
        <w:rPr>
          <w:noProof/>
          <w:lang w:val="nl-BE" w:eastAsia="nl-BE"/>
        </w:rPr>
        <w:drawing>
          <wp:anchor distT="0" distB="0" distL="114300" distR="114300" simplePos="0" relativeHeight="251627520" behindDoc="1" locked="1" layoutInCell="1" allowOverlap="1" wp14:anchorId="55B6694E" wp14:editId="51F2BDB6">
            <wp:simplePos x="0" y="0"/>
            <wp:positionH relativeFrom="column">
              <wp:align>center</wp:align>
            </wp:positionH>
            <wp:positionV relativeFrom="paragraph">
              <wp:posOffset>9914255</wp:posOffset>
            </wp:positionV>
            <wp:extent cx="676910" cy="361315"/>
            <wp:effectExtent l="0" t="0" r="8890" b="635"/>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ein_z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anchor>
        </w:drawing>
      </w:r>
    </w:p>
    <w:p w14:paraId="3DAA0BFA" w14:textId="77777777" w:rsidR="005E0670" w:rsidRPr="00BD59AC" w:rsidRDefault="005E0670" w:rsidP="005709FC">
      <w:pPr>
        <w:pStyle w:val="LPKop1"/>
        <w:spacing w:line="276" w:lineRule="auto"/>
      </w:pPr>
      <w:bookmarkStart w:id="59" w:name="_Toc471809439"/>
      <w:bookmarkStart w:id="60" w:name="_Toc484089116"/>
      <w:r w:rsidRPr="00BD59AC">
        <w:lastRenderedPageBreak/>
        <w:t>Eindtermen</w:t>
      </w:r>
      <w:bookmarkEnd w:id="59"/>
      <w:bookmarkEnd w:id="60"/>
    </w:p>
    <w:p w14:paraId="3F9A5475" w14:textId="77777777" w:rsidR="005E0670" w:rsidRPr="00BD59AC" w:rsidRDefault="005E0670" w:rsidP="005709FC">
      <w:pPr>
        <w:spacing w:after="240"/>
        <w:jc w:val="both"/>
        <w:rPr>
          <w:rFonts w:eastAsia="Times New Roman" w:cs="Times New Roman"/>
          <w:color w:val="404040" w:themeColor="text1" w:themeTint="BF"/>
          <w:szCs w:val="20"/>
          <w:lang w:val="nl-NL" w:eastAsia="nl-NL"/>
        </w:rPr>
      </w:pPr>
    </w:p>
    <w:p w14:paraId="1EA6E6CB" w14:textId="77777777" w:rsidR="005E0670" w:rsidRPr="00BD59AC" w:rsidRDefault="005E0670" w:rsidP="005709FC">
      <w:pPr>
        <w:numPr>
          <w:ilvl w:val="0"/>
          <w:numId w:val="28"/>
        </w:numPr>
        <w:spacing w:after="120"/>
        <w:ind w:left="426" w:hanging="426"/>
        <w:contextualSpacing/>
        <w:rPr>
          <w:rFonts w:eastAsia="Times New Roman" w:cs="Arial"/>
          <w:color w:val="404040" w:themeColor="text1" w:themeTint="BF"/>
          <w:szCs w:val="24"/>
          <w:lang w:eastAsia="nl-NL"/>
        </w:rPr>
      </w:pPr>
      <w:r w:rsidRPr="00BD59AC">
        <w:rPr>
          <w:rFonts w:eastAsia="Times New Roman" w:cs="Arial"/>
          <w:color w:val="404040" w:themeColor="text1" w:themeTint="BF"/>
          <w:szCs w:val="24"/>
          <w:lang w:eastAsia="nl-NL"/>
        </w:rPr>
        <w:t xml:space="preserve">Kenmerken van organismen en variatie tussen organismen verklaren vanuit erfelijkheid en omgevingsinvloeden. </w:t>
      </w:r>
    </w:p>
    <w:p w14:paraId="03F0CEDE" w14:textId="77777777" w:rsidR="005E0670" w:rsidRPr="00BD59AC" w:rsidRDefault="005E0670" w:rsidP="005709FC">
      <w:pPr>
        <w:spacing w:after="0"/>
        <w:ind w:left="426" w:hanging="426"/>
        <w:contextualSpacing/>
        <w:rPr>
          <w:rFonts w:eastAsia="Times New Roman" w:cs="Arial"/>
          <w:color w:val="404040" w:themeColor="text1" w:themeTint="BF"/>
          <w:szCs w:val="24"/>
          <w:lang w:eastAsia="nl-NL"/>
        </w:rPr>
      </w:pPr>
    </w:p>
    <w:p w14:paraId="483CDB50" w14:textId="77777777" w:rsidR="005E0670" w:rsidRPr="00BD59AC" w:rsidRDefault="005E0670" w:rsidP="005709FC">
      <w:pPr>
        <w:numPr>
          <w:ilvl w:val="0"/>
          <w:numId w:val="28"/>
        </w:numPr>
        <w:spacing w:after="120"/>
        <w:ind w:left="426" w:hanging="426"/>
        <w:contextualSpacing/>
        <w:rPr>
          <w:rFonts w:eastAsia="Times New Roman" w:cs="Arial"/>
          <w:color w:val="404040" w:themeColor="text1" w:themeTint="BF"/>
          <w:szCs w:val="24"/>
          <w:lang w:eastAsia="nl-NL"/>
        </w:rPr>
      </w:pPr>
      <w:r w:rsidRPr="00BD59AC">
        <w:rPr>
          <w:rFonts w:eastAsia="Times New Roman" w:cs="Arial"/>
          <w:color w:val="404040" w:themeColor="text1" w:themeTint="BF"/>
          <w:szCs w:val="24"/>
          <w:lang w:eastAsia="nl-NL"/>
        </w:rPr>
        <w:t xml:space="preserve">Aan de hand van eenvoudige voorbeelden toelichten hoe kenmerken van generatie op generatie overerven. </w:t>
      </w:r>
    </w:p>
    <w:p w14:paraId="61B65C89" w14:textId="77777777" w:rsidR="005E0670" w:rsidRPr="00BD59AC" w:rsidRDefault="005E0670" w:rsidP="005709FC">
      <w:pPr>
        <w:spacing w:after="0"/>
        <w:ind w:left="426" w:hanging="426"/>
        <w:contextualSpacing/>
        <w:rPr>
          <w:rFonts w:eastAsia="Times New Roman" w:cs="Arial"/>
          <w:color w:val="404040" w:themeColor="text1" w:themeTint="BF"/>
          <w:szCs w:val="24"/>
          <w:lang w:eastAsia="nl-NL"/>
        </w:rPr>
      </w:pPr>
    </w:p>
    <w:p w14:paraId="2C08D0C2" w14:textId="77777777" w:rsidR="005E0670" w:rsidRPr="00BD59AC" w:rsidRDefault="005E0670" w:rsidP="005709FC">
      <w:pPr>
        <w:numPr>
          <w:ilvl w:val="0"/>
          <w:numId w:val="28"/>
        </w:numPr>
        <w:spacing w:after="120"/>
        <w:ind w:left="426" w:hanging="426"/>
        <w:contextualSpacing/>
        <w:rPr>
          <w:rFonts w:eastAsia="Times New Roman" w:cs="Arial"/>
          <w:color w:val="404040" w:themeColor="text1" w:themeTint="BF"/>
          <w:szCs w:val="24"/>
          <w:lang w:eastAsia="nl-NL"/>
        </w:rPr>
      </w:pPr>
      <w:r w:rsidRPr="00BD59AC">
        <w:rPr>
          <w:rFonts w:eastAsia="Times New Roman" w:cs="Arial"/>
          <w:color w:val="404040" w:themeColor="text1" w:themeTint="BF"/>
          <w:szCs w:val="24"/>
          <w:lang w:eastAsia="nl-NL"/>
        </w:rPr>
        <w:t xml:space="preserve">De hormonale regeling van de menselijke voortplanting op een eenvoudige manier verklaren. </w:t>
      </w:r>
    </w:p>
    <w:p w14:paraId="693D65E9" w14:textId="77777777" w:rsidR="005E0670" w:rsidRPr="00BD59AC" w:rsidRDefault="005E0670" w:rsidP="005709FC">
      <w:pPr>
        <w:spacing w:after="0"/>
        <w:ind w:left="426" w:hanging="426"/>
        <w:contextualSpacing/>
        <w:rPr>
          <w:rFonts w:eastAsia="Times New Roman" w:cs="Arial"/>
          <w:color w:val="404040" w:themeColor="text1" w:themeTint="BF"/>
          <w:szCs w:val="24"/>
          <w:lang w:eastAsia="nl-NL"/>
        </w:rPr>
      </w:pPr>
    </w:p>
    <w:p w14:paraId="737B87C3" w14:textId="77777777" w:rsidR="005E0670" w:rsidRPr="00BD59AC" w:rsidRDefault="005E0670" w:rsidP="005709FC">
      <w:pPr>
        <w:numPr>
          <w:ilvl w:val="0"/>
          <w:numId w:val="28"/>
        </w:numPr>
        <w:spacing w:after="120"/>
        <w:ind w:left="426" w:hanging="426"/>
        <w:contextualSpacing/>
        <w:rPr>
          <w:rFonts w:eastAsia="Times New Roman" w:cs="Arial"/>
          <w:color w:val="404040" w:themeColor="text1" w:themeTint="BF"/>
          <w:szCs w:val="24"/>
          <w:lang w:eastAsia="nl-NL"/>
        </w:rPr>
      </w:pPr>
      <w:r w:rsidRPr="00BD59AC">
        <w:rPr>
          <w:rFonts w:eastAsia="Times New Roman" w:cs="Arial"/>
          <w:color w:val="404040" w:themeColor="text1" w:themeTint="BF"/>
          <w:szCs w:val="24"/>
          <w:lang w:eastAsia="nl-NL"/>
        </w:rPr>
        <w:t xml:space="preserve">Wetenschappelijk onderbouwde argumenten geven voor de biologische evolutie van organismen met inbegrip van de mens. </w:t>
      </w:r>
    </w:p>
    <w:p w14:paraId="65144829" w14:textId="77777777" w:rsidR="005E0670" w:rsidRPr="00BD59AC" w:rsidRDefault="005E0670" w:rsidP="005709FC">
      <w:pPr>
        <w:spacing w:after="0"/>
        <w:ind w:left="426" w:hanging="426"/>
        <w:contextualSpacing/>
        <w:rPr>
          <w:rFonts w:eastAsia="Times New Roman" w:cs="Arial"/>
          <w:color w:val="404040" w:themeColor="text1" w:themeTint="BF"/>
          <w:szCs w:val="24"/>
          <w:lang w:eastAsia="nl-NL"/>
        </w:rPr>
      </w:pPr>
    </w:p>
    <w:p w14:paraId="562144B4" w14:textId="77777777" w:rsidR="005E0670" w:rsidRPr="00BD59AC" w:rsidRDefault="005E0670" w:rsidP="005709FC">
      <w:pPr>
        <w:numPr>
          <w:ilvl w:val="0"/>
          <w:numId w:val="28"/>
        </w:numPr>
        <w:spacing w:after="120"/>
        <w:ind w:left="426" w:hanging="426"/>
        <w:contextualSpacing/>
        <w:rPr>
          <w:rFonts w:eastAsia="Times New Roman" w:cs="Arial"/>
          <w:color w:val="404040" w:themeColor="text1" w:themeTint="BF"/>
          <w:szCs w:val="24"/>
          <w:lang w:eastAsia="nl-NL"/>
        </w:rPr>
      </w:pPr>
      <w:r w:rsidRPr="00BD59AC">
        <w:rPr>
          <w:rFonts w:eastAsia="Times New Roman" w:cs="Arial"/>
          <w:color w:val="404040" w:themeColor="text1" w:themeTint="BF"/>
          <w:szCs w:val="24"/>
          <w:lang w:eastAsia="nl-NL"/>
        </w:rPr>
        <w:t xml:space="preserve">Bij het verduidelijken van en zoeken naar oplossingen voor duurzaamheidsvraagstukken wetenschappelijke principes hanteren die betrekking hebben op biodiversiteit en het leefmilieu. </w:t>
      </w:r>
    </w:p>
    <w:p w14:paraId="5555983D" w14:textId="77777777" w:rsidR="005E0670" w:rsidRPr="00BD59AC" w:rsidRDefault="005E0670" w:rsidP="005709FC">
      <w:pPr>
        <w:spacing w:after="0"/>
        <w:ind w:left="426" w:hanging="426"/>
        <w:contextualSpacing/>
        <w:rPr>
          <w:rFonts w:eastAsia="Times New Roman" w:cs="Arial"/>
          <w:color w:val="404040" w:themeColor="text1" w:themeTint="BF"/>
          <w:szCs w:val="24"/>
          <w:lang w:eastAsia="nl-NL"/>
        </w:rPr>
      </w:pPr>
    </w:p>
    <w:p w14:paraId="4FBE36BF" w14:textId="77777777" w:rsidR="005E0670" w:rsidRPr="00BD59AC" w:rsidRDefault="005E0670" w:rsidP="005709FC">
      <w:pPr>
        <w:numPr>
          <w:ilvl w:val="0"/>
          <w:numId w:val="28"/>
        </w:numPr>
        <w:spacing w:after="120"/>
        <w:ind w:left="426" w:hanging="426"/>
        <w:contextualSpacing/>
        <w:rPr>
          <w:rFonts w:eastAsia="Times New Roman" w:cs="Arial"/>
          <w:color w:val="404040" w:themeColor="text1" w:themeTint="BF"/>
          <w:szCs w:val="24"/>
          <w:lang w:eastAsia="nl-NL"/>
        </w:rPr>
      </w:pPr>
      <w:r w:rsidRPr="00BD59AC">
        <w:rPr>
          <w:rFonts w:eastAsia="Times New Roman" w:cs="Arial"/>
          <w:color w:val="404040" w:themeColor="text1" w:themeTint="BF"/>
          <w:szCs w:val="24"/>
          <w:lang w:eastAsia="nl-NL"/>
        </w:rPr>
        <w:t>De natuurwetenschappen als onderdeel van de culturele ontwikkeling duiden en de wisselwerking met de maatschappij op ecologisch, ethisch, technisch, socio-economisch en filosofisch vlak illustreren.</w:t>
      </w:r>
    </w:p>
    <w:p w14:paraId="4F472E61" w14:textId="77777777" w:rsidR="005E0670" w:rsidRPr="00BD59AC" w:rsidRDefault="005E0670" w:rsidP="005709FC">
      <w:pPr>
        <w:spacing w:after="0"/>
        <w:ind w:left="426" w:hanging="426"/>
        <w:jc w:val="both"/>
        <w:rPr>
          <w:rFonts w:cs="Arial"/>
          <w:color w:val="404040" w:themeColor="text1" w:themeTint="BF"/>
          <w:szCs w:val="20"/>
          <w:lang w:eastAsia="nl-NL"/>
        </w:rPr>
      </w:pPr>
    </w:p>
    <w:sectPr w:rsidR="005E0670" w:rsidRPr="00BD59AC" w:rsidSect="008476AB">
      <w:headerReference w:type="even" r:id="rId15"/>
      <w:footerReference w:type="even" r:id="rId16"/>
      <w:foot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2B827" w14:textId="77777777" w:rsidR="007D1216" w:rsidRDefault="007D1216" w:rsidP="009C4975">
      <w:pPr>
        <w:spacing w:after="0" w:line="240" w:lineRule="auto"/>
      </w:pPr>
      <w:r>
        <w:separator/>
      </w:r>
    </w:p>
  </w:endnote>
  <w:endnote w:type="continuationSeparator" w:id="0">
    <w:p w14:paraId="10ACC0DD" w14:textId="77777777" w:rsidR="007D1216" w:rsidRDefault="007D1216"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7C26" w14:textId="6DBA4370" w:rsidR="007D1216" w:rsidRPr="00FD6FE9" w:rsidRDefault="007D1216" w:rsidP="0013456D">
    <w:pPr>
      <w:pStyle w:val="Voettekst"/>
      <w:jc w:val="center"/>
      <w:rPr>
        <w:rFonts w:cs="Arial"/>
        <w:color w:val="404040" w:themeColor="text1" w:themeTint="BF"/>
        <w:szCs w:val="20"/>
      </w:rPr>
    </w:pP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F70122" w:rsidRPr="00F70122">
      <w:rPr>
        <w:rFonts w:cs="Arial"/>
        <w:noProof/>
        <w:color w:val="404040" w:themeColor="text1" w:themeTint="BF"/>
        <w:szCs w:val="20"/>
        <w:lang w:val="nl-NL"/>
      </w:rPr>
      <w:t>6</w:t>
    </w:r>
    <w:r w:rsidRPr="00FD6FE9">
      <w:rPr>
        <w:rFonts w:cs="Arial"/>
        <w:color w:val="404040" w:themeColor="text1" w:themeTint="BF"/>
        <w:szCs w:val="20"/>
      </w:rPr>
      <w:fldChar w:fldCharType="end"/>
    </w:r>
    <w:r w:rsidRPr="00FD6FE9">
      <w:rPr>
        <w:rFonts w:cs="Arial"/>
        <w:color w:val="404040" w:themeColor="text1" w:themeTint="BF"/>
        <w:szCs w:val="20"/>
      </w:rPr>
      <w:t xml:space="preserve">                        </w:t>
    </w:r>
    <w:r>
      <w:rPr>
        <w:rFonts w:cs="Arial"/>
        <w:color w:val="404040" w:themeColor="text1" w:themeTint="BF"/>
        <w:szCs w:val="20"/>
      </w:rPr>
      <w:t xml:space="preserve">           </w:t>
    </w:r>
    <w:r>
      <w:rPr>
        <w:rFonts w:cs="Arial"/>
        <w:color w:val="404040" w:themeColor="text1" w:themeTint="BF"/>
        <w:szCs w:val="20"/>
      </w:rPr>
      <w:tab/>
      <w:t xml:space="preserve"> Toegepaste biologie                       </w:t>
    </w:r>
    <w:r>
      <w:rPr>
        <w:rFonts w:cs="Arial"/>
        <w:color w:val="404040" w:themeColor="text1" w:themeTint="BF"/>
        <w:szCs w:val="20"/>
      </w:rPr>
      <w:tab/>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w:t>
    </w:r>
    <w:r w:rsidRPr="00FD6FE9">
      <w:rPr>
        <w:rFonts w:cs="Arial"/>
        <w:color w:val="404040" w:themeColor="text1" w:themeTint="BF"/>
        <w:szCs w:val="20"/>
      </w:rPr>
      <w:t>7</w:t>
    </w:r>
    <w:r>
      <w:rPr>
        <w:rFonts w:cs="Arial"/>
        <w:color w:val="404040" w:themeColor="text1" w:themeTint="BF"/>
        <w:szCs w:val="20"/>
      </w:rPr>
      <w:t>5</w:t>
    </w:r>
    <w:r w:rsidRPr="00FD6FE9">
      <w:rPr>
        <w:rFonts w:cs="Arial"/>
        <w:color w:val="404040" w:themeColor="text1" w:themeTint="BF"/>
        <w:szCs w:val="20"/>
      </w:rPr>
      <w:t>8</w:t>
    </w:r>
    <w:r>
      <w:rPr>
        <w:rFonts w:cs="Arial"/>
        <w:color w:val="404040" w:themeColor="text1" w:themeTint="BF"/>
        <w:szCs w:val="20"/>
      </w:rPr>
      <w:t>/026</w:t>
    </w:r>
  </w:p>
  <w:p w14:paraId="2EC34ED2" w14:textId="164CDA7A" w:rsidR="007D1216" w:rsidRDefault="007D1216" w:rsidP="00854B5C">
    <w:pPr>
      <w:pStyle w:val="Voettekst"/>
      <w:jc w:val="center"/>
    </w:pPr>
    <w:r>
      <w:rPr>
        <w:rFonts w:cs="Arial"/>
        <w:color w:val="404040" w:themeColor="text1" w:themeTint="BF"/>
        <w:szCs w:val="20"/>
      </w:rPr>
      <w:t>3</w:t>
    </w:r>
    <w:r w:rsidRPr="00FD6FE9">
      <w:rPr>
        <w:rFonts w:cs="Arial"/>
        <w:color w:val="404040" w:themeColor="text1" w:themeTint="BF"/>
        <w:szCs w:val="20"/>
      </w:rPr>
      <w:t>de graad</w:t>
    </w:r>
    <w:r w:rsidRPr="00FD6FE9">
      <w:rPr>
        <w:rFonts w:ascii="Arial" w:hAnsi="Arial" w:cs="Arial"/>
        <w:color w:val="404040" w:themeColor="text1" w:themeTint="BF"/>
        <w:szCs w:val="20"/>
      </w:rPr>
      <w:t xml:space="preserve"> </w:t>
    </w:r>
    <w:proofErr w:type="spellStart"/>
    <w:r>
      <w:rPr>
        <w:rFonts w:ascii="Arial" w:hAnsi="Arial" w:cs="Arial"/>
        <w:color w:val="404040" w:themeColor="text1" w:themeTint="BF"/>
        <w:szCs w:val="20"/>
      </w:rPr>
      <w:t>tso</w:t>
    </w:r>
    <w:proofErr w:type="spell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BF22" w14:textId="39A3F8EA" w:rsidR="007D1216" w:rsidRPr="00FD6FE9" w:rsidRDefault="007D1216" w:rsidP="0013456D">
    <w:pPr>
      <w:pStyle w:val="Voettekst"/>
      <w:jc w:val="center"/>
      <w:rPr>
        <w:rFonts w:cs="Arial"/>
        <w:color w:val="404040" w:themeColor="text1" w:themeTint="BF"/>
        <w:szCs w:val="20"/>
      </w:rPr>
    </w:pPr>
    <w:r w:rsidRPr="00F34D5A">
      <w:rPr>
        <w:rFonts w:cs="Arial"/>
        <w:noProof/>
        <w:color w:val="404040" w:themeColor="text1" w:themeTint="BF"/>
        <w:szCs w:val="20"/>
        <w:lang w:eastAsia="nl-BE"/>
      </w:rPr>
      <w:drawing>
        <wp:anchor distT="0" distB="0" distL="114300" distR="114300" simplePos="0" relativeHeight="251677696" behindDoc="0" locked="0" layoutInCell="1" allowOverlap="0" wp14:anchorId="49E21D08" wp14:editId="1C514DB5">
          <wp:simplePos x="0" y="0"/>
          <wp:positionH relativeFrom="column">
            <wp:posOffset>5500370</wp:posOffset>
          </wp:positionH>
          <wp:positionV relativeFrom="paragraph">
            <wp:posOffset>-1483065</wp:posOffset>
          </wp:positionV>
          <wp:extent cx="1525905" cy="2375535"/>
          <wp:effectExtent l="0" t="0" r="0" b="0"/>
          <wp:wrapThrough wrapText="bothSides">
            <wp:wrapPolygon edited="0">
              <wp:start x="15101" y="2252"/>
              <wp:lineTo x="5933" y="4850"/>
              <wp:lineTo x="5933" y="5543"/>
              <wp:lineTo x="8090" y="8141"/>
              <wp:lineTo x="4045" y="9527"/>
              <wp:lineTo x="1618" y="10566"/>
              <wp:lineTo x="1618" y="11259"/>
              <wp:lineTo x="4584" y="13684"/>
              <wp:lineTo x="5393" y="16802"/>
              <wp:lineTo x="14292" y="19920"/>
              <wp:lineTo x="16449" y="19920"/>
              <wp:lineTo x="16719" y="13684"/>
              <wp:lineTo x="16719" y="2252"/>
              <wp:lineTo x="15101" y="2252"/>
            </wp:wrapPolygon>
          </wp:wrapThrough>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cs="Arial"/>
        <w:color w:val="404040" w:themeColor="text1" w:themeTint="BF"/>
        <w:szCs w:val="20"/>
      </w:rPr>
      <w:t>D/20</w:t>
    </w:r>
    <w:r>
      <w:rPr>
        <w:rFonts w:cs="Arial"/>
        <w:color w:val="404040" w:themeColor="text1" w:themeTint="BF"/>
        <w:szCs w:val="20"/>
      </w:rPr>
      <w:t>17</w:t>
    </w:r>
    <w:r w:rsidRPr="00FD6FE9">
      <w:rPr>
        <w:rFonts w:cs="Arial"/>
        <w:color w:val="404040" w:themeColor="text1" w:themeTint="BF"/>
        <w:szCs w:val="20"/>
      </w:rPr>
      <w:t>/</w:t>
    </w:r>
    <w:r>
      <w:rPr>
        <w:rFonts w:cs="Arial"/>
        <w:color w:val="404040" w:themeColor="text1" w:themeTint="BF"/>
        <w:szCs w:val="20"/>
      </w:rPr>
      <w:t>13.758</w:t>
    </w:r>
    <w:r w:rsidRPr="00854B5C">
      <w:rPr>
        <w:rFonts w:cs="Arial"/>
        <w:color w:val="404040" w:themeColor="text1" w:themeTint="BF"/>
        <w:szCs w:val="20"/>
      </w:rPr>
      <w:t>/026</w:t>
    </w:r>
    <w:r>
      <w:rPr>
        <w:rFonts w:cs="Arial"/>
        <w:color w:val="404040" w:themeColor="text1" w:themeTint="BF"/>
        <w:szCs w:val="20"/>
      </w:rPr>
      <w:tab/>
      <w:t>Toegepaste biologie</w:t>
    </w:r>
    <w:r w:rsidRPr="00FD6FE9">
      <w:rPr>
        <w:rFonts w:cs="Arial"/>
        <w:color w:val="404040" w:themeColor="text1" w:themeTint="BF"/>
        <w:szCs w:val="20"/>
      </w:rPr>
      <w:tab/>
    </w:r>
    <w:r w:rsidRPr="00FD6FE9">
      <w:rPr>
        <w:rFonts w:cs="Arial"/>
        <w:color w:val="404040" w:themeColor="text1" w:themeTint="BF"/>
        <w:szCs w:val="20"/>
      </w:rPr>
      <w:fldChar w:fldCharType="begin"/>
    </w:r>
    <w:r w:rsidRPr="00FD6FE9">
      <w:rPr>
        <w:rFonts w:cs="Arial"/>
        <w:color w:val="404040" w:themeColor="text1" w:themeTint="BF"/>
        <w:szCs w:val="20"/>
      </w:rPr>
      <w:instrText>PAGE   \* MERGEFORMAT</w:instrText>
    </w:r>
    <w:r w:rsidRPr="00FD6FE9">
      <w:rPr>
        <w:rFonts w:cs="Arial"/>
        <w:color w:val="404040" w:themeColor="text1" w:themeTint="BF"/>
        <w:szCs w:val="20"/>
      </w:rPr>
      <w:fldChar w:fldCharType="separate"/>
    </w:r>
    <w:r w:rsidR="00F70122" w:rsidRPr="00F70122">
      <w:rPr>
        <w:rFonts w:cs="Arial"/>
        <w:noProof/>
        <w:color w:val="404040" w:themeColor="text1" w:themeTint="BF"/>
        <w:szCs w:val="20"/>
        <w:lang w:val="nl-NL"/>
      </w:rPr>
      <w:t>5</w:t>
    </w:r>
    <w:r w:rsidRPr="00FD6FE9">
      <w:rPr>
        <w:rFonts w:cs="Arial"/>
        <w:color w:val="404040" w:themeColor="text1" w:themeTint="BF"/>
        <w:szCs w:val="20"/>
      </w:rPr>
      <w:fldChar w:fldCharType="end"/>
    </w:r>
  </w:p>
  <w:p w14:paraId="272A4B4D" w14:textId="6D2CA7D4" w:rsidR="007D1216" w:rsidRPr="00FD6FE9" w:rsidRDefault="007D1216" w:rsidP="0013456D">
    <w:pPr>
      <w:pStyle w:val="Voettekst"/>
      <w:jc w:val="center"/>
      <w:rPr>
        <w:rFonts w:cs="Arial"/>
        <w:color w:val="404040" w:themeColor="text1" w:themeTint="BF"/>
        <w:szCs w:val="20"/>
      </w:rPr>
    </w:pPr>
    <w:r>
      <w:rPr>
        <w:rFonts w:cs="Arial"/>
        <w:color w:val="404040" w:themeColor="text1" w:themeTint="BF"/>
        <w:szCs w:val="20"/>
      </w:rPr>
      <w:t>3</w:t>
    </w:r>
    <w:r w:rsidRPr="00FD6FE9">
      <w:rPr>
        <w:rFonts w:cs="Arial"/>
        <w:color w:val="404040" w:themeColor="text1" w:themeTint="BF"/>
        <w:szCs w:val="20"/>
      </w:rPr>
      <w:t>de graad</w:t>
    </w:r>
    <w:r>
      <w:rPr>
        <w:rFonts w:cs="Arial"/>
        <w:color w:val="404040" w:themeColor="text1" w:themeTint="BF"/>
        <w:szCs w:val="20"/>
      </w:rPr>
      <w:t xml:space="preserve"> </w:t>
    </w:r>
    <w:proofErr w:type="spellStart"/>
    <w:r>
      <w:rPr>
        <w:rFonts w:cs="Arial"/>
        <w:color w:val="404040" w:themeColor="text1" w:themeTint="BF"/>
        <w:szCs w:val="20"/>
      </w:rPr>
      <w:t>tso</w:t>
    </w:r>
    <w:proofErr w:type="spellEnd"/>
  </w:p>
  <w:p w14:paraId="1C979B8C" w14:textId="77777777" w:rsidR="007D1216" w:rsidRDefault="007D121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A75BC" w14:textId="77777777" w:rsidR="007D1216" w:rsidRDefault="007D1216" w:rsidP="009C4975">
      <w:pPr>
        <w:spacing w:after="0" w:line="240" w:lineRule="auto"/>
      </w:pPr>
      <w:r>
        <w:separator/>
      </w:r>
    </w:p>
  </w:footnote>
  <w:footnote w:type="continuationSeparator" w:id="0">
    <w:p w14:paraId="4CD8DC38" w14:textId="77777777" w:rsidR="007D1216" w:rsidRDefault="007D1216"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2FA07" w14:textId="06DCF191" w:rsidR="007D1216" w:rsidRDefault="007D1216">
    <w:pPr>
      <w:pStyle w:val="Koptekst"/>
    </w:pPr>
    <w:r w:rsidRPr="00F34D5A">
      <w:rPr>
        <w:rFonts w:cs="Arial"/>
        <w:noProof/>
        <w:color w:val="404040" w:themeColor="text1" w:themeTint="BF"/>
        <w:szCs w:val="20"/>
        <w:lang w:eastAsia="nl-BE"/>
      </w:rPr>
      <w:drawing>
        <wp:anchor distT="0" distB="0" distL="114300" distR="114300" simplePos="0" relativeHeight="251679744" behindDoc="0" locked="0" layoutInCell="1" allowOverlap="0" wp14:anchorId="756559E1" wp14:editId="4C3607D8">
          <wp:simplePos x="0" y="0"/>
          <wp:positionH relativeFrom="column">
            <wp:posOffset>-1176655</wp:posOffset>
          </wp:positionH>
          <wp:positionV relativeFrom="paragraph">
            <wp:posOffset>-297815</wp:posOffset>
          </wp:positionV>
          <wp:extent cx="1547495" cy="2375535"/>
          <wp:effectExtent l="0" t="0" r="0" b="0"/>
          <wp:wrapNone/>
          <wp:docPr id="11"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2375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02AF2021"/>
    <w:multiLevelType w:val="hybridMultilevel"/>
    <w:tmpl w:val="82487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206BF5"/>
    <w:multiLevelType w:val="hybridMultilevel"/>
    <w:tmpl w:val="BF56C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944AF7"/>
    <w:multiLevelType w:val="hybridMultilevel"/>
    <w:tmpl w:val="3586B750"/>
    <w:lvl w:ilvl="0" w:tplc="071ACC3A">
      <w:numFmt w:val="bullet"/>
      <w:lvlText w:val="•"/>
      <w:lvlJc w:val="left"/>
      <w:pPr>
        <w:tabs>
          <w:tab w:val="num" w:pos="397"/>
        </w:tabs>
        <w:ind w:left="397" w:hanging="397"/>
      </w:pPr>
      <w:rPr>
        <w:rFonts w:ascii="Trebuchet MS" w:hAnsi="Trebuchet MS" w:hint="default"/>
      </w:rPr>
    </w:lvl>
    <w:lvl w:ilvl="1" w:tplc="026A0B54">
      <w:numFmt w:val="bullet"/>
      <w:lvlText w:val=""/>
      <w:lvlJc w:val="left"/>
      <w:pPr>
        <w:tabs>
          <w:tab w:val="num" w:pos="1440"/>
        </w:tabs>
        <w:ind w:left="1440" w:hanging="360"/>
      </w:pPr>
      <w:rPr>
        <w:rFonts w:ascii="Symbol" w:eastAsia="Times New Roman"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F3D43"/>
    <w:multiLevelType w:val="hybridMultilevel"/>
    <w:tmpl w:val="CB88D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55C424C"/>
    <w:multiLevelType w:val="hybridMultilevel"/>
    <w:tmpl w:val="3E34A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6A33D95"/>
    <w:multiLevelType w:val="hybridMultilevel"/>
    <w:tmpl w:val="54D25C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6BF0B55"/>
    <w:multiLevelType w:val="hybridMultilevel"/>
    <w:tmpl w:val="D50250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B0F5FD4"/>
    <w:multiLevelType w:val="hybridMultilevel"/>
    <w:tmpl w:val="9524FD78"/>
    <w:lvl w:ilvl="0" w:tplc="E0CECCA6">
      <w:numFmt w:val="bullet"/>
      <w:lvlText w:val="•"/>
      <w:lvlJc w:val="left"/>
      <w:pPr>
        <w:ind w:left="720" w:hanging="360"/>
      </w:pPr>
      <w:rPr>
        <w:rFonts w:ascii="Trebuchet MS" w:hAnsi="Trebuchet MS"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C833E75"/>
    <w:multiLevelType w:val="hybridMultilevel"/>
    <w:tmpl w:val="7C1A70CE"/>
    <w:lvl w:ilvl="0" w:tplc="08130001">
      <w:start w:val="1"/>
      <w:numFmt w:val="bullet"/>
      <w:lvlText w:val=""/>
      <w:lvlJc w:val="left"/>
      <w:pPr>
        <w:ind w:left="941" w:hanging="360"/>
      </w:pPr>
      <w:rPr>
        <w:rFonts w:ascii="Symbol" w:hAnsi="Symbol" w:hint="default"/>
      </w:rPr>
    </w:lvl>
    <w:lvl w:ilvl="1" w:tplc="08130003" w:tentative="1">
      <w:start w:val="1"/>
      <w:numFmt w:val="bullet"/>
      <w:lvlText w:val="o"/>
      <w:lvlJc w:val="left"/>
      <w:pPr>
        <w:ind w:left="1661" w:hanging="360"/>
      </w:pPr>
      <w:rPr>
        <w:rFonts w:ascii="Courier New" w:hAnsi="Courier New" w:cs="Courier New" w:hint="default"/>
      </w:rPr>
    </w:lvl>
    <w:lvl w:ilvl="2" w:tplc="08130005" w:tentative="1">
      <w:start w:val="1"/>
      <w:numFmt w:val="bullet"/>
      <w:lvlText w:val=""/>
      <w:lvlJc w:val="left"/>
      <w:pPr>
        <w:ind w:left="2381" w:hanging="360"/>
      </w:pPr>
      <w:rPr>
        <w:rFonts w:ascii="Wingdings" w:hAnsi="Wingdings" w:hint="default"/>
      </w:rPr>
    </w:lvl>
    <w:lvl w:ilvl="3" w:tplc="08130001" w:tentative="1">
      <w:start w:val="1"/>
      <w:numFmt w:val="bullet"/>
      <w:lvlText w:val=""/>
      <w:lvlJc w:val="left"/>
      <w:pPr>
        <w:ind w:left="3101" w:hanging="360"/>
      </w:pPr>
      <w:rPr>
        <w:rFonts w:ascii="Symbol" w:hAnsi="Symbol" w:hint="default"/>
      </w:rPr>
    </w:lvl>
    <w:lvl w:ilvl="4" w:tplc="08130003" w:tentative="1">
      <w:start w:val="1"/>
      <w:numFmt w:val="bullet"/>
      <w:lvlText w:val="o"/>
      <w:lvlJc w:val="left"/>
      <w:pPr>
        <w:ind w:left="3821" w:hanging="360"/>
      </w:pPr>
      <w:rPr>
        <w:rFonts w:ascii="Courier New" w:hAnsi="Courier New" w:cs="Courier New" w:hint="default"/>
      </w:rPr>
    </w:lvl>
    <w:lvl w:ilvl="5" w:tplc="08130005" w:tentative="1">
      <w:start w:val="1"/>
      <w:numFmt w:val="bullet"/>
      <w:lvlText w:val=""/>
      <w:lvlJc w:val="left"/>
      <w:pPr>
        <w:ind w:left="4541" w:hanging="360"/>
      </w:pPr>
      <w:rPr>
        <w:rFonts w:ascii="Wingdings" w:hAnsi="Wingdings" w:hint="default"/>
      </w:rPr>
    </w:lvl>
    <w:lvl w:ilvl="6" w:tplc="08130001" w:tentative="1">
      <w:start w:val="1"/>
      <w:numFmt w:val="bullet"/>
      <w:lvlText w:val=""/>
      <w:lvlJc w:val="left"/>
      <w:pPr>
        <w:ind w:left="5261" w:hanging="360"/>
      </w:pPr>
      <w:rPr>
        <w:rFonts w:ascii="Symbol" w:hAnsi="Symbol" w:hint="default"/>
      </w:rPr>
    </w:lvl>
    <w:lvl w:ilvl="7" w:tplc="08130003" w:tentative="1">
      <w:start w:val="1"/>
      <w:numFmt w:val="bullet"/>
      <w:lvlText w:val="o"/>
      <w:lvlJc w:val="left"/>
      <w:pPr>
        <w:ind w:left="5981" w:hanging="360"/>
      </w:pPr>
      <w:rPr>
        <w:rFonts w:ascii="Courier New" w:hAnsi="Courier New" w:cs="Courier New" w:hint="default"/>
      </w:rPr>
    </w:lvl>
    <w:lvl w:ilvl="8" w:tplc="08130005" w:tentative="1">
      <w:start w:val="1"/>
      <w:numFmt w:val="bullet"/>
      <w:lvlText w:val=""/>
      <w:lvlJc w:val="left"/>
      <w:pPr>
        <w:ind w:left="6701" w:hanging="360"/>
      </w:pPr>
      <w:rPr>
        <w:rFonts w:ascii="Wingdings" w:hAnsi="Wingdings" w:hint="default"/>
      </w:rPr>
    </w:lvl>
  </w:abstractNum>
  <w:abstractNum w:abstractNumId="10" w15:restartNumberingAfterBreak="0">
    <w:nsid w:val="0E1F638B"/>
    <w:multiLevelType w:val="hybridMultilevel"/>
    <w:tmpl w:val="53FEB10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5A3478E"/>
    <w:multiLevelType w:val="hybridMultilevel"/>
    <w:tmpl w:val="E8327966"/>
    <w:lvl w:ilvl="0" w:tplc="698202A6">
      <w:numFmt w:val="bullet"/>
      <w:lvlText w:val="•"/>
      <w:lvlJc w:val="left"/>
      <w:pPr>
        <w:tabs>
          <w:tab w:val="num" w:pos="1843"/>
        </w:tabs>
        <w:ind w:left="1843" w:hanging="397"/>
      </w:pPr>
      <w:rPr>
        <w:rFonts w:ascii="Arial" w:hAnsi="Arial" w:hint="default"/>
      </w:rPr>
    </w:lvl>
    <w:lvl w:ilvl="1" w:tplc="08130003">
      <w:start w:val="1"/>
      <w:numFmt w:val="bullet"/>
      <w:lvlText w:val="o"/>
      <w:lvlJc w:val="left"/>
      <w:pPr>
        <w:tabs>
          <w:tab w:val="num" w:pos="2886"/>
        </w:tabs>
        <w:ind w:left="2886" w:hanging="360"/>
      </w:pPr>
      <w:rPr>
        <w:rFonts w:ascii="Courier New" w:hAnsi="Courier New" w:cs="Courier New" w:hint="default"/>
      </w:rPr>
    </w:lvl>
    <w:lvl w:ilvl="2" w:tplc="08130005" w:tentative="1">
      <w:start w:val="1"/>
      <w:numFmt w:val="bullet"/>
      <w:lvlText w:val=""/>
      <w:lvlJc w:val="left"/>
      <w:pPr>
        <w:tabs>
          <w:tab w:val="num" w:pos="3606"/>
        </w:tabs>
        <w:ind w:left="3606" w:hanging="360"/>
      </w:pPr>
      <w:rPr>
        <w:rFonts w:ascii="Wingdings" w:hAnsi="Wingdings" w:hint="default"/>
      </w:rPr>
    </w:lvl>
    <w:lvl w:ilvl="3" w:tplc="08130001" w:tentative="1">
      <w:start w:val="1"/>
      <w:numFmt w:val="bullet"/>
      <w:lvlText w:val=""/>
      <w:lvlJc w:val="left"/>
      <w:pPr>
        <w:tabs>
          <w:tab w:val="num" w:pos="4326"/>
        </w:tabs>
        <w:ind w:left="4326" w:hanging="360"/>
      </w:pPr>
      <w:rPr>
        <w:rFonts w:ascii="Symbol" w:hAnsi="Symbol" w:hint="default"/>
      </w:rPr>
    </w:lvl>
    <w:lvl w:ilvl="4" w:tplc="08130003" w:tentative="1">
      <w:start w:val="1"/>
      <w:numFmt w:val="bullet"/>
      <w:lvlText w:val="o"/>
      <w:lvlJc w:val="left"/>
      <w:pPr>
        <w:tabs>
          <w:tab w:val="num" w:pos="5046"/>
        </w:tabs>
        <w:ind w:left="5046" w:hanging="360"/>
      </w:pPr>
      <w:rPr>
        <w:rFonts w:ascii="Courier New" w:hAnsi="Courier New" w:cs="Courier New" w:hint="default"/>
      </w:rPr>
    </w:lvl>
    <w:lvl w:ilvl="5" w:tplc="08130005" w:tentative="1">
      <w:start w:val="1"/>
      <w:numFmt w:val="bullet"/>
      <w:lvlText w:val=""/>
      <w:lvlJc w:val="left"/>
      <w:pPr>
        <w:tabs>
          <w:tab w:val="num" w:pos="5766"/>
        </w:tabs>
        <w:ind w:left="5766" w:hanging="360"/>
      </w:pPr>
      <w:rPr>
        <w:rFonts w:ascii="Wingdings" w:hAnsi="Wingdings" w:hint="default"/>
      </w:rPr>
    </w:lvl>
    <w:lvl w:ilvl="6" w:tplc="08130001" w:tentative="1">
      <w:start w:val="1"/>
      <w:numFmt w:val="bullet"/>
      <w:lvlText w:val=""/>
      <w:lvlJc w:val="left"/>
      <w:pPr>
        <w:tabs>
          <w:tab w:val="num" w:pos="6486"/>
        </w:tabs>
        <w:ind w:left="6486" w:hanging="360"/>
      </w:pPr>
      <w:rPr>
        <w:rFonts w:ascii="Symbol" w:hAnsi="Symbol" w:hint="default"/>
      </w:rPr>
    </w:lvl>
    <w:lvl w:ilvl="7" w:tplc="08130003" w:tentative="1">
      <w:start w:val="1"/>
      <w:numFmt w:val="bullet"/>
      <w:lvlText w:val="o"/>
      <w:lvlJc w:val="left"/>
      <w:pPr>
        <w:tabs>
          <w:tab w:val="num" w:pos="7206"/>
        </w:tabs>
        <w:ind w:left="7206" w:hanging="360"/>
      </w:pPr>
      <w:rPr>
        <w:rFonts w:ascii="Courier New" w:hAnsi="Courier New" w:cs="Courier New" w:hint="default"/>
      </w:rPr>
    </w:lvl>
    <w:lvl w:ilvl="8" w:tplc="08130005" w:tentative="1">
      <w:start w:val="1"/>
      <w:numFmt w:val="bullet"/>
      <w:lvlText w:val=""/>
      <w:lvlJc w:val="left"/>
      <w:pPr>
        <w:tabs>
          <w:tab w:val="num" w:pos="7926"/>
        </w:tabs>
        <w:ind w:left="7926" w:hanging="360"/>
      </w:pPr>
      <w:rPr>
        <w:rFonts w:ascii="Wingdings" w:hAnsi="Wingdings" w:hint="default"/>
      </w:rPr>
    </w:lvl>
  </w:abstractNum>
  <w:abstractNum w:abstractNumId="12" w15:restartNumberingAfterBreak="0">
    <w:nsid w:val="179D293D"/>
    <w:multiLevelType w:val="hybridMultilevel"/>
    <w:tmpl w:val="A1E2CE98"/>
    <w:lvl w:ilvl="0" w:tplc="E0CECCA6">
      <w:numFmt w:val="bullet"/>
      <w:lvlText w:val="•"/>
      <w:lvlJc w:val="left"/>
      <w:pPr>
        <w:ind w:left="720" w:hanging="360"/>
      </w:pPr>
      <w:rPr>
        <w:rFonts w:ascii="Trebuchet MS" w:hAnsi="Trebuchet M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E880E9D"/>
    <w:multiLevelType w:val="hybridMultilevel"/>
    <w:tmpl w:val="97D43B5A"/>
    <w:lvl w:ilvl="0" w:tplc="698202A6">
      <w:numFmt w:val="bullet"/>
      <w:lvlText w:val="•"/>
      <w:lvlJc w:val="left"/>
      <w:pPr>
        <w:ind w:left="720" w:hanging="360"/>
      </w:pPr>
      <w:rPr>
        <w:rFonts w:ascii="Arial" w:hAnsi="Arial" w:hint="default"/>
        <w:sz w:val="20"/>
        <w:szCs w:val="20"/>
      </w:rPr>
    </w:lvl>
    <w:lvl w:ilvl="1" w:tplc="2E7A8E7E">
      <w:start w:val="2"/>
      <w:numFmt w:val="bullet"/>
      <w:lvlText w:val="-"/>
      <w:lvlJc w:val="left"/>
      <w:pPr>
        <w:ind w:left="1440" w:hanging="360"/>
      </w:pPr>
      <w:rPr>
        <w:rFonts w:ascii="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F540F97"/>
    <w:multiLevelType w:val="hybridMultilevel"/>
    <w:tmpl w:val="83921CAC"/>
    <w:lvl w:ilvl="0" w:tplc="00E80D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1393F6E"/>
    <w:multiLevelType w:val="hybridMultilevel"/>
    <w:tmpl w:val="430A2C98"/>
    <w:lvl w:ilvl="0" w:tplc="FFFFFFFF">
      <w:start w:val="1"/>
      <w:numFmt w:val="bullet"/>
      <w:pStyle w:val="BIOLOGIE3"/>
      <w:lvlText w:val="-"/>
      <w:lvlJc w:val="left"/>
      <w:pPr>
        <w:tabs>
          <w:tab w:val="num" w:pos="397"/>
        </w:tabs>
        <w:ind w:left="397" w:hanging="39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E030E"/>
    <w:multiLevelType w:val="multilevel"/>
    <w:tmpl w:val="91A290D2"/>
    <w:lvl w:ilvl="0">
      <w:start w:val="1"/>
      <w:numFmt w:val="decimal"/>
      <w:lvlText w:val="%1"/>
      <w:lvlJc w:val="center"/>
      <w:pPr>
        <w:ind w:left="1440" w:hanging="360"/>
      </w:pPr>
      <w:rPr>
        <w:rFonts w:hint="default"/>
        <w:color w:val="000000"/>
        <w:sz w:val="1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66B0513"/>
    <w:multiLevelType w:val="hybridMultilevel"/>
    <w:tmpl w:val="BE846D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9153885"/>
    <w:multiLevelType w:val="hybridMultilevel"/>
    <w:tmpl w:val="ED823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68357F"/>
    <w:multiLevelType w:val="hybridMultilevel"/>
    <w:tmpl w:val="306C132E"/>
    <w:lvl w:ilvl="0" w:tplc="3E906E82">
      <w:start w:val="1"/>
      <w:numFmt w:val="decimal"/>
      <w:lvlText w:val="AD%1"/>
      <w:lvlJc w:val="left"/>
      <w:pPr>
        <w:tabs>
          <w:tab w:val="num" w:pos="283"/>
        </w:tabs>
        <w:ind w:left="283" w:firstLine="0"/>
      </w:pPr>
      <w:rPr>
        <w:rFonts w:ascii="Trebuchet MS" w:hAnsi="Trebuchet MS" w:hint="default"/>
        <w:color w:val="404040" w:themeColor="text1" w:themeTint="BF"/>
        <w:sz w:val="20"/>
        <w:szCs w:val="16"/>
      </w:rPr>
    </w:lvl>
    <w:lvl w:ilvl="1" w:tplc="04130019" w:tentative="1">
      <w:start w:val="1"/>
      <w:numFmt w:val="lowerLetter"/>
      <w:lvlText w:val="%2."/>
      <w:lvlJc w:val="left"/>
      <w:pPr>
        <w:tabs>
          <w:tab w:val="num" w:pos="1723"/>
        </w:tabs>
        <w:ind w:left="1723" w:hanging="360"/>
      </w:pPr>
    </w:lvl>
    <w:lvl w:ilvl="2" w:tplc="0413001B" w:tentative="1">
      <w:start w:val="1"/>
      <w:numFmt w:val="lowerRoman"/>
      <w:lvlText w:val="%3."/>
      <w:lvlJc w:val="right"/>
      <w:pPr>
        <w:tabs>
          <w:tab w:val="num" w:pos="2443"/>
        </w:tabs>
        <w:ind w:left="2443" w:hanging="180"/>
      </w:pPr>
    </w:lvl>
    <w:lvl w:ilvl="3" w:tplc="0413000F" w:tentative="1">
      <w:start w:val="1"/>
      <w:numFmt w:val="decimal"/>
      <w:lvlText w:val="%4."/>
      <w:lvlJc w:val="left"/>
      <w:pPr>
        <w:tabs>
          <w:tab w:val="num" w:pos="3163"/>
        </w:tabs>
        <w:ind w:left="3163" w:hanging="360"/>
      </w:pPr>
    </w:lvl>
    <w:lvl w:ilvl="4" w:tplc="04130019" w:tentative="1">
      <w:start w:val="1"/>
      <w:numFmt w:val="lowerLetter"/>
      <w:lvlText w:val="%5."/>
      <w:lvlJc w:val="left"/>
      <w:pPr>
        <w:tabs>
          <w:tab w:val="num" w:pos="3883"/>
        </w:tabs>
        <w:ind w:left="3883" w:hanging="360"/>
      </w:pPr>
    </w:lvl>
    <w:lvl w:ilvl="5" w:tplc="0413001B" w:tentative="1">
      <w:start w:val="1"/>
      <w:numFmt w:val="lowerRoman"/>
      <w:lvlText w:val="%6."/>
      <w:lvlJc w:val="right"/>
      <w:pPr>
        <w:tabs>
          <w:tab w:val="num" w:pos="4603"/>
        </w:tabs>
        <w:ind w:left="4603" w:hanging="180"/>
      </w:pPr>
    </w:lvl>
    <w:lvl w:ilvl="6" w:tplc="0413000F" w:tentative="1">
      <w:start w:val="1"/>
      <w:numFmt w:val="decimal"/>
      <w:lvlText w:val="%7."/>
      <w:lvlJc w:val="left"/>
      <w:pPr>
        <w:tabs>
          <w:tab w:val="num" w:pos="5323"/>
        </w:tabs>
        <w:ind w:left="5323" w:hanging="360"/>
      </w:pPr>
    </w:lvl>
    <w:lvl w:ilvl="7" w:tplc="04130019" w:tentative="1">
      <w:start w:val="1"/>
      <w:numFmt w:val="lowerLetter"/>
      <w:lvlText w:val="%8."/>
      <w:lvlJc w:val="left"/>
      <w:pPr>
        <w:tabs>
          <w:tab w:val="num" w:pos="6043"/>
        </w:tabs>
        <w:ind w:left="6043" w:hanging="360"/>
      </w:pPr>
    </w:lvl>
    <w:lvl w:ilvl="8" w:tplc="0413001B" w:tentative="1">
      <w:start w:val="1"/>
      <w:numFmt w:val="lowerRoman"/>
      <w:lvlText w:val="%9."/>
      <w:lvlJc w:val="right"/>
      <w:pPr>
        <w:tabs>
          <w:tab w:val="num" w:pos="6763"/>
        </w:tabs>
        <w:ind w:left="6763" w:hanging="180"/>
      </w:pPr>
    </w:lvl>
  </w:abstractNum>
  <w:abstractNum w:abstractNumId="20" w15:restartNumberingAfterBreak="0">
    <w:nsid w:val="326918F4"/>
    <w:multiLevelType w:val="hybridMultilevel"/>
    <w:tmpl w:val="DD68A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29B0F25"/>
    <w:multiLevelType w:val="hybridMultilevel"/>
    <w:tmpl w:val="473411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3520DC5"/>
    <w:multiLevelType w:val="hybridMultilevel"/>
    <w:tmpl w:val="3968A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42A5C17"/>
    <w:multiLevelType w:val="hybridMultilevel"/>
    <w:tmpl w:val="6356480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15:restartNumberingAfterBreak="0">
    <w:nsid w:val="364E0477"/>
    <w:multiLevelType w:val="hybridMultilevel"/>
    <w:tmpl w:val="EC9E187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6936B9D"/>
    <w:multiLevelType w:val="hybridMultilevel"/>
    <w:tmpl w:val="6ACECEEA"/>
    <w:lvl w:ilvl="0" w:tplc="88C20A6C">
      <w:numFmt w:val="bullet"/>
      <w:pStyle w:val="VVKSOOpsomming1"/>
      <w:lvlText w:val="•"/>
      <w:lvlJc w:val="left"/>
      <w:pPr>
        <w:tabs>
          <w:tab w:val="num" w:pos="397"/>
        </w:tabs>
        <w:ind w:left="397" w:hanging="397"/>
      </w:pPr>
      <w:rPr>
        <w:rFonts w:ascii="Arial" w:hAnsi="Arial" w:hint="default"/>
        <w:color w:val="auto"/>
      </w:rPr>
    </w:lvl>
    <w:lvl w:ilvl="1" w:tplc="B80E917E">
      <w:numFmt w:val="bullet"/>
      <w:lvlText w:val="−"/>
      <w:lvlJc w:val="left"/>
      <w:pPr>
        <w:ind w:left="1440" w:hanging="360"/>
      </w:pPr>
      <w:rPr>
        <w:rFonts w:ascii="SymbolMT" w:eastAsia="Times New Roman" w:hAnsi="SymbolMT" w:cs="SymbolM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76B2887"/>
    <w:multiLevelType w:val="hybridMultilevel"/>
    <w:tmpl w:val="E5B017B0"/>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59C2EB98">
      <w:numFmt w:val="bullet"/>
      <w:lvlText w:val="-"/>
      <w:lvlJc w:val="left"/>
      <w:pPr>
        <w:tabs>
          <w:tab w:val="num" w:pos="3600"/>
        </w:tabs>
        <w:ind w:left="3600" w:hanging="360"/>
      </w:pPr>
      <w:rPr>
        <w:rFonts w:ascii="Arial" w:eastAsia="Times New Roman"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5D0F02"/>
    <w:multiLevelType w:val="hybridMultilevel"/>
    <w:tmpl w:val="91A290D2"/>
    <w:lvl w:ilvl="0" w:tplc="A33845D0">
      <w:start w:val="1"/>
      <w:numFmt w:val="decimal"/>
      <w:lvlText w:val="%1"/>
      <w:lvlJc w:val="center"/>
      <w:pPr>
        <w:ind w:left="1440" w:hanging="360"/>
      </w:pPr>
      <w:rPr>
        <w:rFonts w:hint="default"/>
        <w:color w:val="000000"/>
        <w:sz w:val="16"/>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8" w15:restartNumberingAfterBreak="0">
    <w:nsid w:val="501C0DB4"/>
    <w:multiLevelType w:val="multilevel"/>
    <w:tmpl w:val="5D724856"/>
    <w:lvl w:ilvl="0">
      <w:start w:val="1"/>
      <w:numFmt w:val="decimal"/>
      <w:pStyle w:val="LPKop1"/>
      <w:lvlText w:val="%1"/>
      <w:lvlJc w:val="left"/>
      <w:pPr>
        <w:tabs>
          <w:tab w:val="num" w:pos="851"/>
        </w:tabs>
        <w:ind w:left="851" w:hanging="851"/>
      </w:pPr>
      <w:rPr>
        <w:b w:val="0"/>
        <w:bCs w:val="0"/>
        <w:i w:val="0"/>
        <w:iCs w:val="0"/>
        <w:caps w:val="0"/>
        <w:smallCaps w:val="0"/>
        <w:strike w:val="0"/>
        <w:dstrike w:val="0"/>
        <w:noProof w:val="0"/>
        <w:vanish w:val="0"/>
        <w:color w:val="9999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PKop2"/>
      <w:lvlText w:val="%1.%2"/>
      <w:lvlJc w:val="left"/>
      <w:pPr>
        <w:tabs>
          <w:tab w:val="num" w:pos="851"/>
        </w:tabs>
        <w:ind w:left="851" w:hanging="851"/>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1561"/>
        </w:tabs>
        <w:ind w:left="156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39A1512"/>
    <w:multiLevelType w:val="hybridMultilevel"/>
    <w:tmpl w:val="6D54C686"/>
    <w:lvl w:ilvl="0" w:tplc="08130001">
      <w:start w:val="1"/>
      <w:numFmt w:val="bullet"/>
      <w:lvlText w:val=""/>
      <w:lvlJc w:val="left"/>
      <w:pPr>
        <w:ind w:left="1424" w:hanging="360"/>
      </w:pPr>
      <w:rPr>
        <w:rFonts w:ascii="Symbol" w:hAnsi="Symbol" w:hint="default"/>
      </w:rPr>
    </w:lvl>
    <w:lvl w:ilvl="1" w:tplc="08130003" w:tentative="1">
      <w:start w:val="1"/>
      <w:numFmt w:val="bullet"/>
      <w:lvlText w:val="o"/>
      <w:lvlJc w:val="left"/>
      <w:pPr>
        <w:ind w:left="2144" w:hanging="360"/>
      </w:pPr>
      <w:rPr>
        <w:rFonts w:ascii="Courier New" w:hAnsi="Courier New" w:cs="Courier New" w:hint="default"/>
      </w:rPr>
    </w:lvl>
    <w:lvl w:ilvl="2" w:tplc="08130005" w:tentative="1">
      <w:start w:val="1"/>
      <w:numFmt w:val="bullet"/>
      <w:lvlText w:val=""/>
      <w:lvlJc w:val="left"/>
      <w:pPr>
        <w:ind w:left="2864" w:hanging="360"/>
      </w:pPr>
      <w:rPr>
        <w:rFonts w:ascii="Wingdings" w:hAnsi="Wingdings" w:hint="default"/>
      </w:rPr>
    </w:lvl>
    <w:lvl w:ilvl="3" w:tplc="08130001" w:tentative="1">
      <w:start w:val="1"/>
      <w:numFmt w:val="bullet"/>
      <w:lvlText w:val=""/>
      <w:lvlJc w:val="left"/>
      <w:pPr>
        <w:ind w:left="3584" w:hanging="360"/>
      </w:pPr>
      <w:rPr>
        <w:rFonts w:ascii="Symbol" w:hAnsi="Symbol" w:hint="default"/>
      </w:rPr>
    </w:lvl>
    <w:lvl w:ilvl="4" w:tplc="08130003" w:tentative="1">
      <w:start w:val="1"/>
      <w:numFmt w:val="bullet"/>
      <w:lvlText w:val="o"/>
      <w:lvlJc w:val="left"/>
      <w:pPr>
        <w:ind w:left="4304" w:hanging="360"/>
      </w:pPr>
      <w:rPr>
        <w:rFonts w:ascii="Courier New" w:hAnsi="Courier New" w:cs="Courier New" w:hint="default"/>
      </w:rPr>
    </w:lvl>
    <w:lvl w:ilvl="5" w:tplc="08130005" w:tentative="1">
      <w:start w:val="1"/>
      <w:numFmt w:val="bullet"/>
      <w:lvlText w:val=""/>
      <w:lvlJc w:val="left"/>
      <w:pPr>
        <w:ind w:left="5024" w:hanging="360"/>
      </w:pPr>
      <w:rPr>
        <w:rFonts w:ascii="Wingdings" w:hAnsi="Wingdings" w:hint="default"/>
      </w:rPr>
    </w:lvl>
    <w:lvl w:ilvl="6" w:tplc="08130001" w:tentative="1">
      <w:start w:val="1"/>
      <w:numFmt w:val="bullet"/>
      <w:lvlText w:val=""/>
      <w:lvlJc w:val="left"/>
      <w:pPr>
        <w:ind w:left="5744" w:hanging="360"/>
      </w:pPr>
      <w:rPr>
        <w:rFonts w:ascii="Symbol" w:hAnsi="Symbol" w:hint="default"/>
      </w:rPr>
    </w:lvl>
    <w:lvl w:ilvl="7" w:tplc="08130003" w:tentative="1">
      <w:start w:val="1"/>
      <w:numFmt w:val="bullet"/>
      <w:lvlText w:val="o"/>
      <w:lvlJc w:val="left"/>
      <w:pPr>
        <w:ind w:left="6464" w:hanging="360"/>
      </w:pPr>
      <w:rPr>
        <w:rFonts w:ascii="Courier New" w:hAnsi="Courier New" w:cs="Courier New" w:hint="default"/>
      </w:rPr>
    </w:lvl>
    <w:lvl w:ilvl="8" w:tplc="08130005" w:tentative="1">
      <w:start w:val="1"/>
      <w:numFmt w:val="bullet"/>
      <w:lvlText w:val=""/>
      <w:lvlJc w:val="left"/>
      <w:pPr>
        <w:ind w:left="7184" w:hanging="360"/>
      </w:pPr>
      <w:rPr>
        <w:rFonts w:ascii="Wingdings" w:hAnsi="Wingdings" w:hint="default"/>
      </w:rPr>
    </w:lvl>
  </w:abstractNum>
  <w:abstractNum w:abstractNumId="30" w15:restartNumberingAfterBreak="0">
    <w:nsid w:val="564B4489"/>
    <w:multiLevelType w:val="hybridMultilevel"/>
    <w:tmpl w:val="28885586"/>
    <w:lvl w:ilvl="0" w:tplc="85324428">
      <w:numFmt w:val="bullet"/>
      <w:lvlText w:val="•"/>
      <w:lvlJc w:val="left"/>
      <w:pPr>
        <w:tabs>
          <w:tab w:val="num" w:pos="397"/>
        </w:tabs>
        <w:ind w:left="397" w:hanging="397"/>
      </w:pPr>
      <w:rPr>
        <w:rFonts w:ascii="Trebuchet MS" w:hAnsi="Trebuchet MS" w:hint="default"/>
        <w:color w:val="404040" w:themeColor="text1" w:themeTint="BF"/>
        <w:sz w:val="20"/>
        <w:szCs w:val="2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D84EC274">
      <w:start w:val="1"/>
      <w:numFmt w:val="bullet"/>
      <w:lvlText w:val=""/>
      <w:lvlJc w:val="left"/>
      <w:pPr>
        <w:tabs>
          <w:tab w:val="num" w:pos="3600"/>
        </w:tabs>
        <w:ind w:left="3600" w:hanging="360"/>
      </w:pPr>
      <w:rPr>
        <w:rFonts w:ascii="Symbol" w:hAnsi="Symbol" w:hint="default"/>
        <w:color w:val="auto"/>
        <w:u w:val="none"/>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E5578E"/>
    <w:multiLevelType w:val="hybridMultilevel"/>
    <w:tmpl w:val="426C8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02638C"/>
    <w:multiLevelType w:val="hybridMultilevel"/>
    <w:tmpl w:val="56A69640"/>
    <w:lvl w:ilvl="0" w:tplc="0413000F">
      <w:numFmt w:val="bullet"/>
      <w:lvlText w:val="-"/>
      <w:lvlJc w:val="left"/>
      <w:pPr>
        <w:ind w:left="1068" w:hanging="360"/>
      </w:pPr>
      <w:rPr>
        <w:rFonts w:ascii="Arial" w:eastAsia="Times New Roman" w:hAnsi="Arial" w:cs="Arial"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5E982560"/>
    <w:multiLevelType w:val="hybridMultilevel"/>
    <w:tmpl w:val="1AA0DDA0"/>
    <w:lvl w:ilvl="0" w:tplc="8CB802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13D25D7"/>
    <w:multiLevelType w:val="hybridMultilevel"/>
    <w:tmpl w:val="DB64094C"/>
    <w:lvl w:ilvl="0" w:tplc="D82C8A3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A27C7E"/>
    <w:multiLevelType w:val="hybridMultilevel"/>
    <w:tmpl w:val="FD8687A8"/>
    <w:lvl w:ilvl="0" w:tplc="4E54723C">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5B94763"/>
    <w:multiLevelType w:val="hybridMultilevel"/>
    <w:tmpl w:val="DA2A3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581B34"/>
    <w:multiLevelType w:val="hybridMultilevel"/>
    <w:tmpl w:val="8D461954"/>
    <w:lvl w:ilvl="0" w:tplc="698202A6">
      <w:numFmt w:val="bullet"/>
      <w:lvlText w:val="•"/>
      <w:lvlJc w:val="left"/>
      <w:pPr>
        <w:tabs>
          <w:tab w:val="num" w:pos="397"/>
        </w:tabs>
        <w:ind w:left="397" w:hanging="397"/>
      </w:pPr>
      <w:rPr>
        <w:rFonts w:ascii="Arial" w:hAnsi="Arial" w:hint="default"/>
      </w:rPr>
    </w:lvl>
    <w:lvl w:ilvl="1" w:tplc="2E7A8E7E">
      <w:start w:val="2"/>
      <w:numFmt w:val="bullet"/>
      <w:lvlText w:val="-"/>
      <w:lvlJc w:val="left"/>
      <w:pPr>
        <w:tabs>
          <w:tab w:val="num" w:pos="1440"/>
        </w:tabs>
        <w:ind w:left="1440" w:hanging="360"/>
      </w:pPr>
      <w:rPr>
        <w:rFonts w:ascii="Times New Roman" w:hAnsi="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rFonts w:hint="default"/>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1B461D"/>
    <w:multiLevelType w:val="hybridMultilevel"/>
    <w:tmpl w:val="242E4F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5"/>
  </w:num>
  <w:num w:numId="4">
    <w:abstractNumId w:val="21"/>
  </w:num>
  <w:num w:numId="5">
    <w:abstractNumId w:val="5"/>
  </w:num>
  <w:num w:numId="6">
    <w:abstractNumId w:val="0"/>
  </w:num>
  <w:num w:numId="7">
    <w:abstractNumId w:val="1"/>
  </w:num>
  <w:num w:numId="8">
    <w:abstractNumId w:val="11"/>
  </w:num>
  <w:num w:numId="9">
    <w:abstractNumId w:val="19"/>
  </w:num>
  <w:num w:numId="10">
    <w:abstractNumId w:val="30"/>
  </w:num>
  <w:num w:numId="11">
    <w:abstractNumId w:val="23"/>
  </w:num>
  <w:num w:numId="12">
    <w:abstractNumId w:val="18"/>
  </w:num>
  <w:num w:numId="13">
    <w:abstractNumId w:val="31"/>
  </w:num>
  <w:num w:numId="14">
    <w:abstractNumId w:val="26"/>
  </w:num>
  <w:num w:numId="15">
    <w:abstractNumId w:val="9"/>
  </w:num>
  <w:num w:numId="16">
    <w:abstractNumId w:val="15"/>
  </w:num>
  <w:num w:numId="17">
    <w:abstractNumId w:val="20"/>
  </w:num>
  <w:num w:numId="18">
    <w:abstractNumId w:val="38"/>
  </w:num>
  <w:num w:numId="19">
    <w:abstractNumId w:val="32"/>
  </w:num>
  <w:num w:numId="20">
    <w:abstractNumId w:val="36"/>
  </w:num>
  <w:num w:numId="21">
    <w:abstractNumId w:val="17"/>
  </w:num>
  <w:num w:numId="22">
    <w:abstractNumId w:val="34"/>
  </w:num>
  <w:num w:numId="23">
    <w:abstractNumId w:val="10"/>
  </w:num>
  <w:num w:numId="24">
    <w:abstractNumId w:val="22"/>
  </w:num>
  <w:num w:numId="25">
    <w:abstractNumId w:val="8"/>
  </w:num>
  <w:num w:numId="26">
    <w:abstractNumId w:val="13"/>
  </w:num>
  <w:num w:numId="27">
    <w:abstractNumId w:val="37"/>
  </w:num>
  <w:num w:numId="28">
    <w:abstractNumId w:val="33"/>
  </w:num>
  <w:num w:numId="29">
    <w:abstractNumId w:val="7"/>
  </w:num>
  <w:num w:numId="30">
    <w:abstractNumId w:val="14"/>
  </w:num>
  <w:num w:numId="31">
    <w:abstractNumId w:val="6"/>
  </w:num>
  <w:num w:numId="32">
    <w:abstractNumId w:val="27"/>
  </w:num>
  <w:num w:numId="33">
    <w:abstractNumId w:val="16"/>
  </w:num>
  <w:num w:numId="34">
    <w:abstractNumId w:val="35"/>
  </w:num>
  <w:num w:numId="35">
    <w:abstractNumId w:val="29"/>
  </w:num>
  <w:num w:numId="36">
    <w:abstractNumId w:val="24"/>
  </w:num>
  <w:num w:numId="37">
    <w:abstractNumId w:val="2"/>
  </w:num>
  <w:num w:numId="38">
    <w:abstractNumId w:val="12"/>
  </w:num>
  <w:num w:numId="3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0822"/>
    <w:rsid w:val="00002DC8"/>
    <w:rsid w:val="00017770"/>
    <w:rsid w:val="00024786"/>
    <w:rsid w:val="00030F41"/>
    <w:rsid w:val="00036264"/>
    <w:rsid w:val="000407ED"/>
    <w:rsid w:val="00042B24"/>
    <w:rsid w:val="00042E11"/>
    <w:rsid w:val="00043838"/>
    <w:rsid w:val="0005653F"/>
    <w:rsid w:val="000625C1"/>
    <w:rsid w:val="000635C4"/>
    <w:rsid w:val="00065D51"/>
    <w:rsid w:val="00067398"/>
    <w:rsid w:val="00067D4E"/>
    <w:rsid w:val="00075B15"/>
    <w:rsid w:val="00091C6C"/>
    <w:rsid w:val="000970F3"/>
    <w:rsid w:val="000B00FB"/>
    <w:rsid w:val="000B309B"/>
    <w:rsid w:val="000C7C74"/>
    <w:rsid w:val="000D39D8"/>
    <w:rsid w:val="000E0B9B"/>
    <w:rsid w:val="000E6D51"/>
    <w:rsid w:val="001009F7"/>
    <w:rsid w:val="0012026D"/>
    <w:rsid w:val="0013456D"/>
    <w:rsid w:val="00146CA4"/>
    <w:rsid w:val="00157063"/>
    <w:rsid w:val="001606E3"/>
    <w:rsid w:val="00167DC6"/>
    <w:rsid w:val="00170851"/>
    <w:rsid w:val="00177F74"/>
    <w:rsid w:val="001A0FAC"/>
    <w:rsid w:val="001A2840"/>
    <w:rsid w:val="001A6E2F"/>
    <w:rsid w:val="001B2091"/>
    <w:rsid w:val="001C529E"/>
    <w:rsid w:val="001C5ECD"/>
    <w:rsid w:val="001D14E1"/>
    <w:rsid w:val="001D6257"/>
    <w:rsid w:val="001E1222"/>
    <w:rsid w:val="001E13B9"/>
    <w:rsid w:val="001E18E7"/>
    <w:rsid w:val="001E27C0"/>
    <w:rsid w:val="001E2DCA"/>
    <w:rsid w:val="001E4FEB"/>
    <w:rsid w:val="001F5844"/>
    <w:rsid w:val="0020559C"/>
    <w:rsid w:val="00215A02"/>
    <w:rsid w:val="0023668D"/>
    <w:rsid w:val="00243CC1"/>
    <w:rsid w:val="00254554"/>
    <w:rsid w:val="002549D5"/>
    <w:rsid w:val="002555A6"/>
    <w:rsid w:val="0026146C"/>
    <w:rsid w:val="00276D00"/>
    <w:rsid w:val="00277805"/>
    <w:rsid w:val="002B15DE"/>
    <w:rsid w:val="002B3F88"/>
    <w:rsid w:val="002C0FD7"/>
    <w:rsid w:val="002D3D83"/>
    <w:rsid w:val="002F17FE"/>
    <w:rsid w:val="002F247D"/>
    <w:rsid w:val="00304BFB"/>
    <w:rsid w:val="00316C21"/>
    <w:rsid w:val="00323B0B"/>
    <w:rsid w:val="00370168"/>
    <w:rsid w:val="003A4358"/>
    <w:rsid w:val="003B1791"/>
    <w:rsid w:val="003D7807"/>
    <w:rsid w:val="003E2F5C"/>
    <w:rsid w:val="004020D5"/>
    <w:rsid w:val="00403C86"/>
    <w:rsid w:val="004146BA"/>
    <w:rsid w:val="00431319"/>
    <w:rsid w:val="00431443"/>
    <w:rsid w:val="00445065"/>
    <w:rsid w:val="004568B4"/>
    <w:rsid w:val="004577A9"/>
    <w:rsid w:val="0047059B"/>
    <w:rsid w:val="00474514"/>
    <w:rsid w:val="00482C94"/>
    <w:rsid w:val="00496BD4"/>
    <w:rsid w:val="00497CE1"/>
    <w:rsid w:val="004B0E1A"/>
    <w:rsid w:val="004B6CE7"/>
    <w:rsid w:val="004C4648"/>
    <w:rsid w:val="004C4B91"/>
    <w:rsid w:val="004D11B6"/>
    <w:rsid w:val="004E0E4B"/>
    <w:rsid w:val="004F2B0B"/>
    <w:rsid w:val="005075E1"/>
    <w:rsid w:val="00523E9A"/>
    <w:rsid w:val="00530578"/>
    <w:rsid w:val="005412F2"/>
    <w:rsid w:val="00562CB5"/>
    <w:rsid w:val="005709FC"/>
    <w:rsid w:val="005810C5"/>
    <w:rsid w:val="005937D1"/>
    <w:rsid w:val="0059765F"/>
    <w:rsid w:val="005A3FDA"/>
    <w:rsid w:val="005A52B4"/>
    <w:rsid w:val="005A600D"/>
    <w:rsid w:val="005D0E80"/>
    <w:rsid w:val="005E0670"/>
    <w:rsid w:val="005E41E7"/>
    <w:rsid w:val="005E51C7"/>
    <w:rsid w:val="005E597C"/>
    <w:rsid w:val="005F1AF1"/>
    <w:rsid w:val="005F50CE"/>
    <w:rsid w:val="00602226"/>
    <w:rsid w:val="00610DE1"/>
    <w:rsid w:val="00617D1D"/>
    <w:rsid w:val="00621ACD"/>
    <w:rsid w:val="006233BE"/>
    <w:rsid w:val="00632EF2"/>
    <w:rsid w:val="00636A04"/>
    <w:rsid w:val="0063756B"/>
    <w:rsid w:val="00654D44"/>
    <w:rsid w:val="00655147"/>
    <w:rsid w:val="0066142B"/>
    <w:rsid w:val="00662B1A"/>
    <w:rsid w:val="00663049"/>
    <w:rsid w:val="00671DED"/>
    <w:rsid w:val="00673F64"/>
    <w:rsid w:val="00674591"/>
    <w:rsid w:val="006930C5"/>
    <w:rsid w:val="006A253E"/>
    <w:rsid w:val="006A3DF6"/>
    <w:rsid w:val="006A5512"/>
    <w:rsid w:val="006B108D"/>
    <w:rsid w:val="006B686A"/>
    <w:rsid w:val="006B7429"/>
    <w:rsid w:val="006C0D09"/>
    <w:rsid w:val="006C0D44"/>
    <w:rsid w:val="006F1E97"/>
    <w:rsid w:val="007001BA"/>
    <w:rsid w:val="0071079E"/>
    <w:rsid w:val="00727649"/>
    <w:rsid w:val="00785526"/>
    <w:rsid w:val="007866CB"/>
    <w:rsid w:val="00793360"/>
    <w:rsid w:val="0079637F"/>
    <w:rsid w:val="00796EB4"/>
    <w:rsid w:val="007B3778"/>
    <w:rsid w:val="007B3BC9"/>
    <w:rsid w:val="007C01F9"/>
    <w:rsid w:val="007C0342"/>
    <w:rsid w:val="007C4247"/>
    <w:rsid w:val="007C64BB"/>
    <w:rsid w:val="007D1216"/>
    <w:rsid w:val="007D7999"/>
    <w:rsid w:val="007E236C"/>
    <w:rsid w:val="007E6E34"/>
    <w:rsid w:val="007E7EFB"/>
    <w:rsid w:val="007F1745"/>
    <w:rsid w:val="00802E01"/>
    <w:rsid w:val="0080372D"/>
    <w:rsid w:val="00815C4A"/>
    <w:rsid w:val="0082659E"/>
    <w:rsid w:val="00836FF0"/>
    <w:rsid w:val="008466C6"/>
    <w:rsid w:val="008476AB"/>
    <w:rsid w:val="0085182D"/>
    <w:rsid w:val="00854B5C"/>
    <w:rsid w:val="00856AE2"/>
    <w:rsid w:val="00856B92"/>
    <w:rsid w:val="008637A3"/>
    <w:rsid w:val="0086390D"/>
    <w:rsid w:val="008659D9"/>
    <w:rsid w:val="00865B41"/>
    <w:rsid w:val="008773BD"/>
    <w:rsid w:val="00885D03"/>
    <w:rsid w:val="00891640"/>
    <w:rsid w:val="008A6570"/>
    <w:rsid w:val="008B363B"/>
    <w:rsid w:val="008C2BC9"/>
    <w:rsid w:val="008C74FF"/>
    <w:rsid w:val="008F2E4D"/>
    <w:rsid w:val="00900139"/>
    <w:rsid w:val="00901DD7"/>
    <w:rsid w:val="00925783"/>
    <w:rsid w:val="009314D0"/>
    <w:rsid w:val="0093249D"/>
    <w:rsid w:val="00935558"/>
    <w:rsid w:val="00943CBF"/>
    <w:rsid w:val="00946676"/>
    <w:rsid w:val="00960372"/>
    <w:rsid w:val="009643B4"/>
    <w:rsid w:val="0096685C"/>
    <w:rsid w:val="00966EB3"/>
    <w:rsid w:val="00974EFA"/>
    <w:rsid w:val="00977B81"/>
    <w:rsid w:val="009A28C6"/>
    <w:rsid w:val="009B3EE3"/>
    <w:rsid w:val="009C0F88"/>
    <w:rsid w:val="009C4975"/>
    <w:rsid w:val="009C7344"/>
    <w:rsid w:val="009D02CE"/>
    <w:rsid w:val="009E153C"/>
    <w:rsid w:val="009E5305"/>
    <w:rsid w:val="009E7A4F"/>
    <w:rsid w:val="009F51FC"/>
    <w:rsid w:val="00A0235A"/>
    <w:rsid w:val="00A07BD4"/>
    <w:rsid w:val="00A20F1B"/>
    <w:rsid w:val="00A228E2"/>
    <w:rsid w:val="00A258C9"/>
    <w:rsid w:val="00A825B0"/>
    <w:rsid w:val="00A83715"/>
    <w:rsid w:val="00AB3BA7"/>
    <w:rsid w:val="00AC39FF"/>
    <w:rsid w:val="00AC616E"/>
    <w:rsid w:val="00AC6503"/>
    <w:rsid w:val="00AD0711"/>
    <w:rsid w:val="00AD1F88"/>
    <w:rsid w:val="00AD68A7"/>
    <w:rsid w:val="00AE0C40"/>
    <w:rsid w:val="00AE4594"/>
    <w:rsid w:val="00AF3135"/>
    <w:rsid w:val="00AF3CDD"/>
    <w:rsid w:val="00AF4FAA"/>
    <w:rsid w:val="00B0234F"/>
    <w:rsid w:val="00B20181"/>
    <w:rsid w:val="00B36789"/>
    <w:rsid w:val="00B36C56"/>
    <w:rsid w:val="00B55A86"/>
    <w:rsid w:val="00B83B0C"/>
    <w:rsid w:val="00B8730D"/>
    <w:rsid w:val="00B97FB2"/>
    <w:rsid w:val="00BA4925"/>
    <w:rsid w:val="00BB385E"/>
    <w:rsid w:val="00BB4E9F"/>
    <w:rsid w:val="00BC3964"/>
    <w:rsid w:val="00BD07D4"/>
    <w:rsid w:val="00BD3FD4"/>
    <w:rsid w:val="00BD52DC"/>
    <w:rsid w:val="00BD59AC"/>
    <w:rsid w:val="00BD5CC2"/>
    <w:rsid w:val="00C0300C"/>
    <w:rsid w:val="00C04FF1"/>
    <w:rsid w:val="00C169FC"/>
    <w:rsid w:val="00C216D9"/>
    <w:rsid w:val="00C23F88"/>
    <w:rsid w:val="00C5019B"/>
    <w:rsid w:val="00C54FA2"/>
    <w:rsid w:val="00C61D4F"/>
    <w:rsid w:val="00C670D6"/>
    <w:rsid w:val="00C80CEB"/>
    <w:rsid w:val="00C83FC7"/>
    <w:rsid w:val="00CD4989"/>
    <w:rsid w:val="00CE44AE"/>
    <w:rsid w:val="00D02D4F"/>
    <w:rsid w:val="00D0575D"/>
    <w:rsid w:val="00D267B3"/>
    <w:rsid w:val="00D26A25"/>
    <w:rsid w:val="00D275AB"/>
    <w:rsid w:val="00D346BA"/>
    <w:rsid w:val="00D51E56"/>
    <w:rsid w:val="00D6485C"/>
    <w:rsid w:val="00D676B9"/>
    <w:rsid w:val="00D722FD"/>
    <w:rsid w:val="00D85EE2"/>
    <w:rsid w:val="00D87CEF"/>
    <w:rsid w:val="00D90272"/>
    <w:rsid w:val="00D94F14"/>
    <w:rsid w:val="00D97549"/>
    <w:rsid w:val="00DA0A05"/>
    <w:rsid w:val="00DA3AAF"/>
    <w:rsid w:val="00DA6EE1"/>
    <w:rsid w:val="00DA7866"/>
    <w:rsid w:val="00DB16BC"/>
    <w:rsid w:val="00DB6E7F"/>
    <w:rsid w:val="00DC1D3C"/>
    <w:rsid w:val="00DD7DC1"/>
    <w:rsid w:val="00DF6D24"/>
    <w:rsid w:val="00E00074"/>
    <w:rsid w:val="00E0636E"/>
    <w:rsid w:val="00E228CC"/>
    <w:rsid w:val="00E25B2B"/>
    <w:rsid w:val="00E312E3"/>
    <w:rsid w:val="00E353EC"/>
    <w:rsid w:val="00E53396"/>
    <w:rsid w:val="00E5353B"/>
    <w:rsid w:val="00E54BF1"/>
    <w:rsid w:val="00E55981"/>
    <w:rsid w:val="00E63119"/>
    <w:rsid w:val="00E75714"/>
    <w:rsid w:val="00E77C1B"/>
    <w:rsid w:val="00E8012C"/>
    <w:rsid w:val="00EA0D4A"/>
    <w:rsid w:val="00EB73BC"/>
    <w:rsid w:val="00ED3E7F"/>
    <w:rsid w:val="00ED5ADD"/>
    <w:rsid w:val="00EF7F8F"/>
    <w:rsid w:val="00F02654"/>
    <w:rsid w:val="00F03E18"/>
    <w:rsid w:val="00F063B4"/>
    <w:rsid w:val="00F114EE"/>
    <w:rsid w:val="00F2038D"/>
    <w:rsid w:val="00F2561A"/>
    <w:rsid w:val="00F34679"/>
    <w:rsid w:val="00F34A1E"/>
    <w:rsid w:val="00F34D5A"/>
    <w:rsid w:val="00F4759A"/>
    <w:rsid w:val="00F50059"/>
    <w:rsid w:val="00F629F2"/>
    <w:rsid w:val="00F672D8"/>
    <w:rsid w:val="00F70122"/>
    <w:rsid w:val="00F71189"/>
    <w:rsid w:val="00F73CA7"/>
    <w:rsid w:val="00F75395"/>
    <w:rsid w:val="00F823FC"/>
    <w:rsid w:val="00F82887"/>
    <w:rsid w:val="00F97414"/>
    <w:rsid w:val="00FA37D6"/>
    <w:rsid w:val="00FA68E9"/>
    <w:rsid w:val="00FB2E53"/>
    <w:rsid w:val="00FB370E"/>
    <w:rsid w:val="00FB5FA3"/>
    <w:rsid w:val="00FD2B6B"/>
    <w:rsid w:val="00FD5770"/>
    <w:rsid w:val="00FD5D10"/>
    <w:rsid w:val="00FD5D5F"/>
    <w:rsid w:val="00FD6FE9"/>
    <w:rsid w:val="00FE2BB8"/>
    <w:rsid w:val="00FF74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056CA847"/>
  <w15:docId w15:val="{0014CEEE-57CB-4FB1-B96E-551CBC21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6676"/>
    <w:rPr>
      <w:rFonts w:ascii="Trebuchet MS" w:hAnsi="Trebuchet MS"/>
      <w:sz w:val="20"/>
    </w:rPr>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E54BF1"/>
    <w:pPr>
      <w:keepNext/>
      <w:numPr>
        <w:ilvl w:val="2"/>
        <w:numId w:val="1"/>
      </w:numPr>
      <w:spacing w:before="480" w:after="280" w:line="240" w:lineRule="atLeast"/>
      <w:ind w:left="851"/>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uiPriority w:val="34"/>
    <w:qFormat/>
    <w:rsid w:val="00F73CA7"/>
    <w:pPr>
      <w:spacing w:after="0" w:line="260" w:lineRule="exact"/>
      <w:ind w:left="720"/>
      <w:contextualSpacing/>
    </w:pPr>
    <w:rPr>
      <w:rFonts w:ascii="Arial" w:eastAsia="Times New Roman" w:hAnsi="Arial" w:cs="Times New Roman"/>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Opsomming2">
    <w:name w:val="VVKSOOpsomming2"/>
    <w:rsid w:val="009643B4"/>
    <w:pPr>
      <w:keepLines/>
      <w:tabs>
        <w:tab w:val="num" w:pos="397"/>
      </w:tabs>
      <w:spacing w:after="120" w:line="260" w:lineRule="exact"/>
      <w:ind w:left="397" w:hanging="397"/>
      <w:jc w:val="both"/>
    </w:pPr>
    <w:rPr>
      <w:rFonts w:ascii="Arial" w:eastAsia="Times New Roman" w:hAnsi="Arial" w:cs="Times New Roman"/>
      <w:sz w:val="20"/>
      <w:szCs w:val="20"/>
      <w:lang w:val="nl-NL" w:eastAsia="nl-NL"/>
    </w:rPr>
  </w:style>
  <w:style w:type="paragraph" w:customStyle="1" w:styleId="VVKSOKop1">
    <w:name w:val="VVKSOKop1"/>
    <w:next w:val="Standaard"/>
    <w:rsid w:val="009643B4"/>
    <w:pPr>
      <w:keepNext/>
      <w:pageBreakBefore/>
      <w:tabs>
        <w:tab w:val="num" w:pos="851"/>
        <w:tab w:val="right" w:pos="7088"/>
        <w:tab w:val="right" w:pos="8222"/>
        <w:tab w:val="right" w:pos="9356"/>
      </w:tabs>
      <w:spacing w:before="340" w:after="340" w:line="340" w:lineRule="exact"/>
      <w:ind w:left="851" w:hanging="851"/>
    </w:pPr>
    <w:rPr>
      <w:rFonts w:ascii="Arial" w:eastAsia="Times New Roman" w:hAnsi="Arial" w:cs="Times New Roman"/>
      <w:b/>
      <w:sz w:val="28"/>
      <w:szCs w:val="20"/>
      <w:lang w:val="nl-NL" w:eastAsia="nl-NL"/>
    </w:rPr>
  </w:style>
  <w:style w:type="paragraph" w:customStyle="1" w:styleId="VVKSOKop2">
    <w:name w:val="VVKSOKop2"/>
    <w:next w:val="Standaard"/>
    <w:uiPriority w:val="99"/>
    <w:rsid w:val="009643B4"/>
    <w:pPr>
      <w:keepNext/>
      <w:tabs>
        <w:tab w:val="num" w:pos="851"/>
        <w:tab w:val="right" w:pos="7088"/>
        <w:tab w:val="right" w:pos="8222"/>
        <w:tab w:val="right" w:pos="9356"/>
      </w:tabs>
      <w:spacing w:before="480" w:after="440" w:line="300" w:lineRule="exact"/>
      <w:ind w:left="851" w:hanging="851"/>
    </w:pPr>
    <w:rPr>
      <w:rFonts w:ascii="Arial" w:eastAsia="Times New Roman" w:hAnsi="Arial" w:cs="Times New Roman"/>
      <w:b/>
      <w:sz w:val="24"/>
      <w:szCs w:val="20"/>
      <w:lang w:val="nl-NL" w:eastAsia="nl-NL"/>
    </w:rPr>
  </w:style>
  <w:style w:type="paragraph" w:customStyle="1" w:styleId="VVKSOKop3">
    <w:name w:val="VVKSOKop3"/>
    <w:next w:val="Standaard"/>
    <w:rsid w:val="009643B4"/>
    <w:pPr>
      <w:keepNext/>
      <w:tabs>
        <w:tab w:val="num" w:pos="851"/>
      </w:tabs>
      <w:spacing w:before="480" w:after="300" w:line="300" w:lineRule="exact"/>
      <w:ind w:left="851" w:hanging="851"/>
    </w:pPr>
    <w:rPr>
      <w:rFonts w:ascii="Arial" w:eastAsia="Times New Roman" w:hAnsi="Arial" w:cs="Times New Roman"/>
      <w:b/>
      <w:i/>
      <w:sz w:val="24"/>
      <w:lang w:val="nl-NL" w:eastAsia="nl-NL"/>
    </w:rPr>
  </w:style>
  <w:style w:type="paragraph" w:customStyle="1" w:styleId="VVKSOKop4">
    <w:name w:val="VVKSOKop4"/>
    <w:next w:val="Standaard"/>
    <w:rsid w:val="009643B4"/>
    <w:pPr>
      <w:keepNext/>
      <w:tabs>
        <w:tab w:val="num" w:pos="851"/>
      </w:tabs>
      <w:spacing w:before="260" w:after="260" w:line="260" w:lineRule="exact"/>
      <w:ind w:left="851" w:hanging="851"/>
    </w:pPr>
    <w:rPr>
      <w:rFonts w:ascii="Arial" w:eastAsia="Times New Roman" w:hAnsi="Arial" w:cs="Times New Roman"/>
      <w:b/>
      <w:sz w:val="20"/>
      <w:lang w:val="nl-NL" w:eastAsia="nl-NL"/>
    </w:rPr>
  </w:style>
  <w:style w:type="paragraph" w:customStyle="1" w:styleId="VVKSOKop3ZonderTitel">
    <w:name w:val="VVKSOKop3ZonderTitel"/>
    <w:rsid w:val="009643B4"/>
    <w:pPr>
      <w:tabs>
        <w:tab w:val="num" w:pos="851"/>
      </w:tabs>
      <w:spacing w:after="260" w:line="260" w:lineRule="exact"/>
      <w:ind w:left="851" w:hanging="851"/>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rsid w:val="009643B4"/>
    <w:pPr>
      <w:tabs>
        <w:tab w:val="num" w:pos="851"/>
      </w:tabs>
      <w:spacing w:after="0" w:line="260" w:lineRule="exact"/>
      <w:ind w:left="851" w:hanging="851"/>
    </w:pPr>
    <w:rPr>
      <w:rFonts w:ascii="Arial" w:eastAsia="Times New Roman" w:hAnsi="Arial" w:cs="Times New Roman"/>
      <w:szCs w:val="24"/>
      <w:lang w:val="nl-NL" w:eastAsia="nl-NL"/>
    </w:rPr>
  </w:style>
  <w:style w:type="paragraph" w:customStyle="1" w:styleId="VVKSOOpsomming1">
    <w:name w:val="VVKSOOpsomming1"/>
    <w:uiPriority w:val="99"/>
    <w:rsid w:val="00170851"/>
    <w:pPr>
      <w:numPr>
        <w:numId w:val="3"/>
      </w:numPr>
      <w:spacing w:after="120" w:line="240" w:lineRule="atLeast"/>
      <w:jc w:val="both"/>
    </w:pPr>
    <w:rPr>
      <w:rFonts w:ascii="Arial" w:eastAsia="Times New Roman" w:hAnsi="Arial" w:cs="Times New Roman"/>
      <w:sz w:val="20"/>
      <w:szCs w:val="24"/>
      <w:lang w:val="nl-NL" w:eastAsia="nl-NL"/>
    </w:rPr>
  </w:style>
  <w:style w:type="table" w:customStyle="1" w:styleId="Tabelrasterlicht1">
    <w:name w:val="Tabelraster licht1"/>
    <w:basedOn w:val="Standaardtabel"/>
    <w:uiPriority w:val="40"/>
    <w:rsid w:val="001708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
    <w:name w:val="Tabelraster1"/>
    <w:basedOn w:val="Standaardtabel"/>
    <w:next w:val="Tabelraster"/>
    <w:uiPriority w:val="59"/>
    <w:rsid w:val="0017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17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17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17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17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17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170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5019B"/>
    <w:rPr>
      <w:sz w:val="16"/>
      <w:szCs w:val="16"/>
    </w:rPr>
  </w:style>
  <w:style w:type="paragraph" w:styleId="Tekstopmerking">
    <w:name w:val="annotation text"/>
    <w:basedOn w:val="Standaard"/>
    <w:link w:val="TekstopmerkingChar"/>
    <w:uiPriority w:val="99"/>
    <w:unhideWhenUsed/>
    <w:rsid w:val="00C5019B"/>
    <w:pPr>
      <w:spacing w:line="240" w:lineRule="auto"/>
    </w:pPr>
    <w:rPr>
      <w:szCs w:val="20"/>
    </w:rPr>
  </w:style>
  <w:style w:type="character" w:customStyle="1" w:styleId="TekstopmerkingChar">
    <w:name w:val="Tekst opmerking Char"/>
    <w:basedOn w:val="Standaardalinea-lettertype"/>
    <w:link w:val="Tekstopmerking"/>
    <w:uiPriority w:val="99"/>
    <w:rsid w:val="00C5019B"/>
    <w:rPr>
      <w:sz w:val="20"/>
      <w:szCs w:val="20"/>
    </w:rPr>
  </w:style>
  <w:style w:type="paragraph" w:styleId="Onderwerpvanopmerking">
    <w:name w:val="annotation subject"/>
    <w:basedOn w:val="Tekstopmerking"/>
    <w:next w:val="Tekstopmerking"/>
    <w:link w:val="OnderwerpvanopmerkingChar"/>
    <w:uiPriority w:val="99"/>
    <w:semiHidden/>
    <w:unhideWhenUsed/>
    <w:rsid w:val="00C5019B"/>
    <w:rPr>
      <w:b/>
      <w:bCs/>
    </w:rPr>
  </w:style>
  <w:style w:type="character" w:customStyle="1" w:styleId="OnderwerpvanopmerkingChar">
    <w:name w:val="Onderwerp van opmerking Char"/>
    <w:basedOn w:val="TekstopmerkingChar"/>
    <w:link w:val="Onderwerpvanopmerking"/>
    <w:uiPriority w:val="99"/>
    <w:semiHidden/>
    <w:rsid w:val="00C5019B"/>
    <w:rPr>
      <w:b/>
      <w:bCs/>
      <w:sz w:val="20"/>
      <w:szCs w:val="20"/>
    </w:rPr>
  </w:style>
  <w:style w:type="paragraph" w:styleId="Lijstopsomteken4">
    <w:name w:val="List Bullet 4"/>
    <w:basedOn w:val="Standaard"/>
    <w:autoRedefine/>
    <w:rsid w:val="00FF74B1"/>
    <w:pPr>
      <w:numPr>
        <w:numId w:val="6"/>
      </w:numPr>
      <w:spacing w:after="0" w:line="260" w:lineRule="exact"/>
    </w:pPr>
    <w:rPr>
      <w:rFonts w:ascii="Arial" w:eastAsia="Times New Roman" w:hAnsi="Arial" w:cs="Times New Roman"/>
      <w:szCs w:val="24"/>
      <w:lang w:val="nl-NL" w:eastAsia="nl-NL"/>
    </w:rPr>
  </w:style>
  <w:style w:type="table" w:customStyle="1" w:styleId="Tabelraster11">
    <w:name w:val="Tabelraster11"/>
    <w:basedOn w:val="Standaardtabel"/>
    <w:next w:val="Tabelraster"/>
    <w:uiPriority w:val="59"/>
    <w:rsid w:val="00FF7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KSOTekst">
    <w:name w:val="VVKSOTekst"/>
    <w:link w:val="VVKSOTekstChar1"/>
    <w:uiPriority w:val="99"/>
    <w:rsid w:val="001606E3"/>
    <w:pPr>
      <w:spacing w:after="240" w:line="240" w:lineRule="atLeast"/>
      <w:jc w:val="both"/>
    </w:pPr>
    <w:rPr>
      <w:rFonts w:ascii="Trebuchet MS" w:eastAsia="Times New Roman" w:hAnsi="Trebuchet MS" w:cs="Times New Roman"/>
      <w:sz w:val="20"/>
      <w:szCs w:val="24"/>
      <w:lang w:val="nl-NL" w:eastAsia="nl-NL"/>
    </w:rPr>
  </w:style>
  <w:style w:type="character" w:customStyle="1" w:styleId="VVKSOTekstChar1">
    <w:name w:val="VVKSOTekst Char1"/>
    <w:link w:val="VVKSOTekst"/>
    <w:uiPriority w:val="99"/>
    <w:locked/>
    <w:rsid w:val="001606E3"/>
    <w:rPr>
      <w:rFonts w:ascii="Trebuchet MS" w:eastAsia="Times New Roman" w:hAnsi="Trebuchet MS" w:cs="Times New Roman"/>
      <w:sz w:val="20"/>
      <w:szCs w:val="24"/>
      <w:lang w:val="nl-NL" w:eastAsia="nl-NL"/>
    </w:rPr>
  </w:style>
  <w:style w:type="table" w:customStyle="1" w:styleId="Tabelraster12">
    <w:name w:val="Tabelraster12"/>
    <w:basedOn w:val="Standaardtabel"/>
    <w:next w:val="Tabelraster"/>
    <w:uiPriority w:val="59"/>
    <w:rsid w:val="00F25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LOGIE3">
    <w:name w:val="BIOLOGIE 3"/>
    <w:basedOn w:val="Standaard"/>
    <w:rsid w:val="006A5512"/>
    <w:pPr>
      <w:numPr>
        <w:numId w:val="16"/>
      </w:numPr>
      <w:tabs>
        <w:tab w:val="clear" w:pos="397"/>
        <w:tab w:val="num" w:pos="360"/>
      </w:tabs>
      <w:spacing w:after="240" w:line="360" w:lineRule="auto"/>
      <w:ind w:left="360" w:hanging="360"/>
    </w:pPr>
    <w:rPr>
      <w:rFonts w:ascii="Arial" w:eastAsia="Times New Roman" w:hAnsi="Arial" w:cs="Arial"/>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nderwijs-opleiding.kvcv.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derwijs-opleiding.kvcv.be/co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tholiekonderwijs.vlaander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tholiekonderwijs.vlaander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B7CF-50E0-46E2-8BCA-8E5346D0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45</Pages>
  <Words>11590</Words>
  <Characters>63745</Characters>
  <Application>Microsoft Office Word</Application>
  <DocSecurity>0</DocSecurity>
  <Lines>531</Lines>
  <Paragraphs>150</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75185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Vandermeulen Geert</dc:creator>
  <cp:keywords/>
  <dc:description/>
  <cp:lastModifiedBy>Hutsebaut Hilde</cp:lastModifiedBy>
  <cp:revision>14</cp:revision>
  <cp:lastPrinted>2017-06-01T12:02:00Z</cp:lastPrinted>
  <dcterms:created xsi:type="dcterms:W3CDTF">2017-01-29T09:46:00Z</dcterms:created>
  <dcterms:modified xsi:type="dcterms:W3CDTF">2017-06-01T12:03:00Z</dcterms:modified>
</cp:coreProperties>
</file>